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49001" w14:textId="77777777" w:rsidR="003B3697" w:rsidRDefault="003B3697" w:rsidP="00FD2BDA">
      <w:pPr>
        <w:jc w:val="center"/>
        <w:rPr>
          <w:rFonts w:ascii="宋体" w:eastAsia="宋体" w:hAnsi="宋体" w:cs="Times New Roman"/>
          <w:color w:val="0000FF"/>
          <w:sz w:val="52"/>
          <w:szCs w:val="52"/>
        </w:rPr>
      </w:pPr>
    </w:p>
    <w:p w14:paraId="436185CE" w14:textId="77777777" w:rsidR="0057159C" w:rsidRDefault="00FD2BDA" w:rsidP="00FD2BDA">
      <w:pPr>
        <w:jc w:val="center"/>
        <w:rPr>
          <w:rFonts w:ascii="宋体" w:eastAsia="宋体" w:hAnsi="宋体" w:cs="Times New Roman"/>
          <w:color w:val="0000FF"/>
          <w:sz w:val="52"/>
          <w:szCs w:val="52"/>
        </w:rPr>
      </w:pPr>
      <w:r>
        <w:rPr>
          <w:rFonts w:ascii="宋体" w:eastAsia="宋体" w:hAnsi="宋体" w:cs="Times New Roman" w:hint="eastAsia"/>
          <w:color w:val="0000FF"/>
          <w:sz w:val="52"/>
          <w:szCs w:val="52"/>
        </w:rPr>
        <w:t>深圳大学</w:t>
      </w:r>
    </w:p>
    <w:p w14:paraId="0F56FD17" w14:textId="77777777" w:rsidR="00FD2BDA" w:rsidRPr="0057159C" w:rsidRDefault="00FD2BDA" w:rsidP="00FD2BDA">
      <w:pPr>
        <w:jc w:val="center"/>
        <w:rPr>
          <w:rFonts w:ascii="宋体" w:eastAsia="宋体" w:hAnsi="宋体" w:cs="Times New Roman"/>
          <w:b/>
          <w:color w:val="FF0000"/>
          <w:sz w:val="52"/>
          <w:szCs w:val="52"/>
        </w:rPr>
      </w:pPr>
    </w:p>
    <w:p w14:paraId="17381940" w14:textId="7E32A982" w:rsidR="00AB03A9" w:rsidRPr="00AB03A9" w:rsidRDefault="00E107E5" w:rsidP="00FD2BDA">
      <w:pPr>
        <w:jc w:val="center"/>
        <w:rPr>
          <w:rFonts w:ascii="宋体" w:eastAsia="宋体" w:hAnsi="宋体" w:cs="Times New Roman"/>
          <w:color w:val="FF0000"/>
          <w:sz w:val="52"/>
          <w:szCs w:val="52"/>
        </w:rPr>
      </w:pPr>
      <w:r>
        <w:rPr>
          <w:rFonts w:ascii="宋体" w:eastAsia="宋体" w:hAnsi="宋体" w:cs="Times New Roman"/>
          <w:color w:val="FF0000"/>
          <w:sz w:val="52"/>
          <w:szCs w:val="52"/>
        </w:rPr>
        <w:t>后海北校区公寓楼宇洗衣服务</w:t>
      </w:r>
    </w:p>
    <w:p w14:paraId="5E2D6113" w14:textId="77777777" w:rsidR="00AB03A9" w:rsidRPr="00E107E5" w:rsidRDefault="00AB03A9" w:rsidP="00AB03A9">
      <w:pPr>
        <w:jc w:val="center"/>
        <w:rPr>
          <w:rFonts w:ascii="宋体" w:eastAsia="宋体" w:hAnsi="宋体" w:cs="Times New Roman"/>
          <w:color w:val="0000FF"/>
          <w:sz w:val="52"/>
          <w:szCs w:val="52"/>
        </w:rPr>
      </w:pPr>
    </w:p>
    <w:p w14:paraId="0DF1F1EB"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15DA79F3" w14:textId="357255C9"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（项目编号：</w:t>
      </w:r>
      <w:r w:rsidR="00E107E5">
        <w:rPr>
          <w:rFonts w:ascii="宋体" w:eastAsia="宋体" w:hAnsi="宋体" w:cs="Times New Roman" w:hint="eastAsia"/>
          <w:color w:val="FF0000"/>
          <w:sz w:val="30"/>
          <w:szCs w:val="24"/>
        </w:rPr>
        <w:t>SZUCG20180526FW</w:t>
      </w:r>
      <w:r w:rsidRPr="00AB03A9">
        <w:rPr>
          <w:rFonts w:ascii="宋体" w:eastAsia="宋体" w:hAnsi="宋体" w:cs="Times New Roman" w:hint="eastAsia"/>
          <w:color w:val="000000"/>
          <w:sz w:val="30"/>
          <w:szCs w:val="24"/>
        </w:rPr>
        <w:t>）</w:t>
      </w:r>
    </w:p>
    <w:p w14:paraId="79850DE1" w14:textId="77777777" w:rsidR="00AB03A9" w:rsidRPr="002E6C75" w:rsidRDefault="00AB03A9" w:rsidP="00AB03A9">
      <w:pPr>
        <w:jc w:val="center"/>
        <w:rPr>
          <w:rFonts w:ascii="宋体" w:eastAsia="宋体" w:hAnsi="宋体" w:cs="Times New Roman"/>
          <w:color w:val="000000"/>
          <w:sz w:val="90"/>
          <w:szCs w:val="24"/>
        </w:rPr>
      </w:pPr>
    </w:p>
    <w:p w14:paraId="00727032" w14:textId="77777777" w:rsidR="00AB03A9" w:rsidRPr="00E107E5" w:rsidRDefault="00AB03A9" w:rsidP="00AB03A9">
      <w:pPr>
        <w:jc w:val="center"/>
        <w:rPr>
          <w:rFonts w:ascii="宋体" w:eastAsia="宋体" w:hAnsi="宋体" w:cs="Times New Roman"/>
          <w:color w:val="000000"/>
          <w:sz w:val="90"/>
          <w:szCs w:val="24"/>
        </w:rPr>
      </w:pPr>
    </w:p>
    <w:p w14:paraId="4146E097" w14:textId="77777777" w:rsidR="00AB03A9" w:rsidRPr="00AB03A9" w:rsidRDefault="00AB03A9" w:rsidP="00AB03A9">
      <w:pPr>
        <w:jc w:val="center"/>
        <w:rPr>
          <w:rFonts w:ascii="宋体" w:eastAsia="宋体" w:hAnsi="宋体" w:cs="Times New Roman"/>
          <w:color w:val="000000"/>
          <w:sz w:val="90"/>
          <w:szCs w:val="24"/>
        </w:rPr>
      </w:pPr>
    </w:p>
    <w:p w14:paraId="5722E410" w14:textId="77777777" w:rsidR="00AB03A9" w:rsidRPr="00AB03A9" w:rsidRDefault="00AB03A9" w:rsidP="00AB03A9">
      <w:pPr>
        <w:jc w:val="center"/>
        <w:rPr>
          <w:rFonts w:ascii="宋体" w:eastAsia="宋体" w:hAnsi="宋体" w:cs="Times New Roman"/>
          <w:color w:val="000000"/>
          <w:sz w:val="90"/>
          <w:szCs w:val="24"/>
        </w:rPr>
      </w:pPr>
    </w:p>
    <w:p w14:paraId="70940BA2"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A8F2D2D" w14:textId="7333A04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FF0000"/>
          <w:sz w:val="30"/>
          <w:szCs w:val="24"/>
        </w:rPr>
        <w:t>二零一</w:t>
      </w:r>
      <w:r w:rsidR="00FD2BDA">
        <w:rPr>
          <w:rFonts w:ascii="宋体" w:eastAsia="宋体" w:hAnsi="宋体" w:cs="Times New Roman" w:hint="eastAsia"/>
          <w:color w:val="FF0000"/>
          <w:sz w:val="30"/>
          <w:szCs w:val="24"/>
        </w:rPr>
        <w:t>八</w:t>
      </w:r>
      <w:r w:rsidRPr="00AB03A9">
        <w:rPr>
          <w:rFonts w:ascii="宋体" w:eastAsia="宋体" w:hAnsi="宋体" w:cs="Times New Roman" w:hint="eastAsia"/>
          <w:color w:val="FF0000"/>
          <w:sz w:val="30"/>
          <w:szCs w:val="24"/>
        </w:rPr>
        <w:t>年</w:t>
      </w:r>
      <w:r w:rsidR="002E6C75">
        <w:rPr>
          <w:rFonts w:ascii="宋体" w:eastAsia="宋体" w:hAnsi="宋体" w:cs="Times New Roman" w:hint="eastAsia"/>
          <w:color w:val="FF0000"/>
          <w:sz w:val="30"/>
          <w:szCs w:val="24"/>
        </w:rPr>
        <w:t>十</w:t>
      </w:r>
      <w:r w:rsidR="00861F7D">
        <w:rPr>
          <w:rFonts w:ascii="宋体" w:eastAsia="宋体" w:hAnsi="宋体" w:cs="Times New Roman" w:hint="eastAsia"/>
          <w:color w:val="FF0000"/>
          <w:sz w:val="30"/>
          <w:szCs w:val="24"/>
        </w:rPr>
        <w:t>一</w:t>
      </w:r>
      <w:r w:rsidRPr="00AB03A9">
        <w:rPr>
          <w:rFonts w:ascii="宋体" w:eastAsia="宋体" w:hAnsi="宋体" w:cs="Times New Roman" w:hint="eastAsia"/>
          <w:color w:val="FF0000"/>
          <w:sz w:val="30"/>
          <w:szCs w:val="24"/>
        </w:rPr>
        <w:t>月</w:t>
      </w:r>
    </w:p>
    <w:p w14:paraId="61C503C4"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lastRenderedPageBreak/>
        <w:t>关键信息</w:t>
      </w:r>
    </w:p>
    <w:p w14:paraId="5E2E701C" w14:textId="77777777" w:rsidR="00AB03A9" w:rsidRDefault="00AB03A9" w:rsidP="002B6DF4">
      <w:pPr>
        <w:keepNext/>
        <w:keepLines/>
        <w:spacing w:before="340" w:after="330" w:line="360" w:lineRule="auto"/>
        <w:jc w:val="center"/>
        <w:outlineLvl w:val="0"/>
        <w:rPr>
          <w:rFonts w:ascii="Times New Roman" w:eastAsia="宋体" w:hAnsi="Times New Roman" w:cs="Times New Roman"/>
          <w:szCs w:val="24"/>
        </w:rPr>
      </w:pPr>
    </w:p>
    <w:p w14:paraId="368FD051"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6378DB7" w14:textId="36C0F9CF"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E107E5">
        <w:rPr>
          <w:rFonts w:ascii="宋体" w:eastAsia="宋体" w:hAnsi="宋体" w:cs="Times New Roman"/>
          <w:sz w:val="32"/>
          <w:szCs w:val="24"/>
        </w:rPr>
        <w:t>SZUCG20180526FW</w:t>
      </w:r>
    </w:p>
    <w:p w14:paraId="5C447A99" w14:textId="1EBA1A0F"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E107E5">
        <w:rPr>
          <w:rFonts w:ascii="宋体" w:eastAsia="宋体" w:hAnsi="宋体" w:cs="Times New Roman" w:hint="eastAsia"/>
          <w:sz w:val="32"/>
          <w:szCs w:val="24"/>
        </w:rPr>
        <w:t>后海北校区公寓楼宇洗衣服务</w:t>
      </w:r>
    </w:p>
    <w:p w14:paraId="4A20269C" w14:textId="05A28AC5"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w:t>
      </w:r>
      <w:r w:rsidR="00827F93">
        <w:rPr>
          <w:rFonts w:ascii="宋体" w:eastAsia="宋体" w:hAnsi="宋体" w:cs="Times New Roman" w:hint="eastAsia"/>
          <w:sz w:val="32"/>
          <w:szCs w:val="24"/>
        </w:rPr>
        <w:t>服务</w:t>
      </w:r>
      <w:r>
        <w:rPr>
          <w:rFonts w:ascii="宋体" w:eastAsia="宋体" w:hAnsi="宋体" w:cs="Times New Roman"/>
          <w:sz w:val="32"/>
          <w:szCs w:val="24"/>
        </w:rPr>
        <w:t>类</w:t>
      </w:r>
    </w:p>
    <w:p w14:paraId="4E75FF2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1FCA0B6E"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25253E66" w14:textId="77777777" w:rsidR="00AB03A9" w:rsidRDefault="00AB03A9" w:rsidP="00AB03A9">
      <w:pPr>
        <w:rPr>
          <w:rFonts w:ascii="宋体" w:eastAsia="宋体" w:hAnsi="宋体" w:cs="Times New Roman"/>
          <w:sz w:val="32"/>
          <w:szCs w:val="24"/>
        </w:rPr>
      </w:pPr>
    </w:p>
    <w:p w14:paraId="5CDC6C39" w14:textId="77777777" w:rsidR="00B87C8F" w:rsidRDefault="00B87C8F" w:rsidP="00B87C8F">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0F30B707" w14:textId="77777777" w:rsidR="00B87C8F" w:rsidRDefault="00B87C8F" w:rsidP="00B87C8F">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（凡有下列情形之一的，投标文件无效，投标作废标处理）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F80022" w:rsidRPr="008C6F00" w14:paraId="42E4BDD5" w14:textId="77777777" w:rsidTr="001B564B">
        <w:trPr>
          <w:trHeight w:val="567"/>
        </w:trPr>
        <w:tc>
          <w:tcPr>
            <w:tcW w:w="8296" w:type="dxa"/>
            <w:gridSpan w:val="2"/>
          </w:tcPr>
          <w:p w14:paraId="78CBF0E0"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资格性检查表</w:t>
            </w:r>
          </w:p>
        </w:tc>
      </w:tr>
      <w:tr w:rsidR="00F80022" w:rsidRPr="008C6F00" w14:paraId="223B633F" w14:textId="77777777" w:rsidTr="00F80022">
        <w:trPr>
          <w:trHeight w:val="567"/>
        </w:trPr>
        <w:tc>
          <w:tcPr>
            <w:tcW w:w="1389" w:type="dxa"/>
            <w:vAlign w:val="center"/>
          </w:tcPr>
          <w:p w14:paraId="5C5362FA"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rPr>
              <w:t>1</w:t>
            </w:r>
          </w:p>
        </w:tc>
        <w:tc>
          <w:tcPr>
            <w:tcW w:w="6907" w:type="dxa"/>
            <w:vAlign w:val="center"/>
          </w:tcPr>
          <w:p w14:paraId="0608FF6B"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b/>
                <w:color w:val="FF0000"/>
              </w:rPr>
              <w:t>投标人不具备招标文件所列的资格要求，或未提交相应的资格证明资料（详见招标公告</w:t>
            </w:r>
            <w:r w:rsidRPr="008C6F00">
              <w:rPr>
                <w:rFonts w:ascii="Times New Roman" w:eastAsia="宋体" w:hAnsi="Times New Roman" w:cs="Times New Roman"/>
                <w:b/>
              </w:rPr>
              <w:t>投标人资质要求</w:t>
            </w:r>
            <w:r w:rsidRPr="008C6F00">
              <w:rPr>
                <w:rFonts w:ascii="Times New Roman" w:eastAsia="宋体" w:hAnsi="Times New Roman" w:cs="Times New Roman"/>
                <w:b/>
                <w:color w:val="FF0000"/>
              </w:rPr>
              <w:t>，其中未列示的资格要求不得导致废标）</w:t>
            </w:r>
          </w:p>
        </w:tc>
      </w:tr>
      <w:tr w:rsidR="00F80022" w:rsidRPr="008C6F00" w14:paraId="51AEEAE2" w14:textId="77777777" w:rsidTr="00F80022">
        <w:trPr>
          <w:trHeight w:val="567"/>
        </w:trPr>
        <w:tc>
          <w:tcPr>
            <w:tcW w:w="1389" w:type="dxa"/>
            <w:vAlign w:val="center"/>
          </w:tcPr>
          <w:p w14:paraId="5B5B2447"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rPr>
              <w:t>2</w:t>
            </w:r>
          </w:p>
        </w:tc>
        <w:tc>
          <w:tcPr>
            <w:tcW w:w="6907" w:type="dxa"/>
            <w:vAlign w:val="center"/>
          </w:tcPr>
          <w:p w14:paraId="528BA111" w14:textId="77777777" w:rsidR="00F80022" w:rsidRPr="008C6F00" w:rsidRDefault="00F80022" w:rsidP="00F80022">
            <w:pPr>
              <w:adjustRightInd w:val="0"/>
              <w:snapToGrid w:val="0"/>
              <w:rPr>
                <w:rFonts w:ascii="Times New Roman" w:eastAsia="宋体" w:hAnsi="Times New Roman" w:cs="Times New Roman"/>
                <w:szCs w:val="24"/>
              </w:rPr>
            </w:pPr>
            <w:r w:rsidRPr="008C6F00">
              <w:rPr>
                <w:rFonts w:ascii="Times New Roman" w:eastAsia="宋体" w:hAnsi="Times New Roman" w:cs="Times New Roman"/>
              </w:rPr>
              <w:t>投标人未按照招标文件的要求提交投标保证金或金额不足</w:t>
            </w:r>
          </w:p>
        </w:tc>
      </w:tr>
      <w:tr w:rsidR="00F80022" w:rsidRPr="008C6F00" w14:paraId="449C2D89" w14:textId="77777777" w:rsidTr="008C6F00">
        <w:trPr>
          <w:trHeight w:val="567"/>
        </w:trPr>
        <w:tc>
          <w:tcPr>
            <w:tcW w:w="8296" w:type="dxa"/>
            <w:gridSpan w:val="2"/>
            <w:vAlign w:val="center"/>
          </w:tcPr>
          <w:p w14:paraId="3E75B48C" w14:textId="77777777" w:rsidR="00F80022" w:rsidRPr="008C6F00" w:rsidRDefault="00F80022" w:rsidP="008C6F00">
            <w:pPr>
              <w:adjustRightInd w:val="0"/>
              <w:snapToGrid w:val="0"/>
              <w:jc w:val="center"/>
              <w:rPr>
                <w:rFonts w:ascii="Times New Roman" w:eastAsia="宋体" w:hAnsi="Times New Roman" w:cs="Times New Roman"/>
                <w:szCs w:val="24"/>
              </w:rPr>
            </w:pPr>
            <w:r w:rsidRPr="008C6F00">
              <w:rPr>
                <w:rFonts w:ascii="Times New Roman" w:eastAsia="宋体" w:hAnsi="Times New Roman" w:cs="Times New Roman"/>
                <w:szCs w:val="24"/>
              </w:rPr>
              <w:t>符合性检查表</w:t>
            </w:r>
          </w:p>
        </w:tc>
      </w:tr>
      <w:tr w:rsidR="00F80022" w:rsidRPr="008C6F00" w14:paraId="6DA480E2" w14:textId="77777777" w:rsidTr="001B564B">
        <w:trPr>
          <w:trHeight w:val="567"/>
        </w:trPr>
        <w:tc>
          <w:tcPr>
            <w:tcW w:w="1389" w:type="dxa"/>
            <w:vAlign w:val="center"/>
          </w:tcPr>
          <w:p w14:paraId="368BAFF8"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3</w:t>
            </w:r>
          </w:p>
        </w:tc>
        <w:tc>
          <w:tcPr>
            <w:tcW w:w="6907" w:type="dxa"/>
            <w:vAlign w:val="center"/>
          </w:tcPr>
          <w:p w14:paraId="27EA96B6"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将一个包或一个标段的内容拆开投标；</w:t>
            </w:r>
          </w:p>
        </w:tc>
      </w:tr>
      <w:tr w:rsidR="00F80022" w:rsidRPr="008C6F00" w14:paraId="4316EA74" w14:textId="77777777" w:rsidTr="001B564B">
        <w:trPr>
          <w:trHeight w:val="567"/>
        </w:trPr>
        <w:tc>
          <w:tcPr>
            <w:tcW w:w="1389" w:type="dxa"/>
            <w:vAlign w:val="center"/>
          </w:tcPr>
          <w:p w14:paraId="5AF143DA"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4</w:t>
            </w:r>
          </w:p>
        </w:tc>
        <w:tc>
          <w:tcPr>
            <w:tcW w:w="6907" w:type="dxa"/>
            <w:vAlign w:val="center"/>
          </w:tcPr>
          <w:p w14:paraId="74C4F5CF"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招标文件未规定允许有替代方案时，对同一服务投标时，提供两套以上的投标方案；</w:t>
            </w:r>
          </w:p>
        </w:tc>
      </w:tr>
      <w:tr w:rsidR="00F80022" w:rsidRPr="008C6F00" w14:paraId="4BE1CBC3" w14:textId="77777777" w:rsidTr="001B564B">
        <w:trPr>
          <w:trHeight w:val="567"/>
        </w:trPr>
        <w:tc>
          <w:tcPr>
            <w:tcW w:w="1389" w:type="dxa"/>
            <w:vAlign w:val="center"/>
          </w:tcPr>
          <w:p w14:paraId="612D3F7A"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5</w:t>
            </w:r>
          </w:p>
        </w:tc>
        <w:tc>
          <w:tcPr>
            <w:tcW w:w="6907" w:type="dxa"/>
            <w:vAlign w:val="center"/>
          </w:tcPr>
          <w:p w14:paraId="1FE91545"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投标总价或分项报价高于财政预算限额；</w:t>
            </w:r>
          </w:p>
        </w:tc>
      </w:tr>
      <w:tr w:rsidR="00F80022" w:rsidRPr="008C6F00" w14:paraId="1159E482" w14:textId="77777777" w:rsidTr="001B564B">
        <w:trPr>
          <w:trHeight w:val="567"/>
        </w:trPr>
        <w:tc>
          <w:tcPr>
            <w:tcW w:w="1389" w:type="dxa"/>
            <w:vAlign w:val="center"/>
          </w:tcPr>
          <w:p w14:paraId="3052CD8F"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6</w:t>
            </w:r>
          </w:p>
        </w:tc>
        <w:tc>
          <w:tcPr>
            <w:tcW w:w="6907" w:type="dxa"/>
            <w:vAlign w:val="center"/>
          </w:tcPr>
          <w:p w14:paraId="73A4B8FE"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同一项目出现两个以上报价；</w:t>
            </w:r>
          </w:p>
        </w:tc>
      </w:tr>
      <w:tr w:rsidR="00F80022" w:rsidRPr="008C6F00" w14:paraId="6CDC4F04" w14:textId="77777777" w:rsidTr="001B564B">
        <w:trPr>
          <w:trHeight w:val="567"/>
        </w:trPr>
        <w:tc>
          <w:tcPr>
            <w:tcW w:w="1389" w:type="dxa"/>
            <w:vAlign w:val="center"/>
          </w:tcPr>
          <w:p w14:paraId="40A008FF"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7</w:t>
            </w:r>
          </w:p>
        </w:tc>
        <w:tc>
          <w:tcPr>
            <w:tcW w:w="6907" w:type="dxa"/>
            <w:vAlign w:val="center"/>
          </w:tcPr>
          <w:p w14:paraId="5685FA33"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投标人的报价低于其成本，且不能做出合理说明；</w:t>
            </w:r>
          </w:p>
        </w:tc>
      </w:tr>
      <w:tr w:rsidR="00F80022" w:rsidRPr="008C6F00" w14:paraId="7F6099C8" w14:textId="77777777" w:rsidTr="001B564B">
        <w:trPr>
          <w:trHeight w:val="567"/>
        </w:trPr>
        <w:tc>
          <w:tcPr>
            <w:tcW w:w="1389" w:type="dxa"/>
            <w:vAlign w:val="center"/>
          </w:tcPr>
          <w:p w14:paraId="5AD03A26"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lastRenderedPageBreak/>
              <w:t>8</w:t>
            </w:r>
          </w:p>
        </w:tc>
        <w:tc>
          <w:tcPr>
            <w:tcW w:w="6907" w:type="dxa"/>
            <w:vAlign w:val="center"/>
          </w:tcPr>
          <w:p w14:paraId="01539AA7"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投标文件载明的招标项目服务期限不满足招标文件要求；</w:t>
            </w:r>
          </w:p>
        </w:tc>
      </w:tr>
      <w:tr w:rsidR="00F80022" w:rsidRPr="008C6F00" w14:paraId="51C14A99" w14:textId="77777777" w:rsidTr="001B564B">
        <w:trPr>
          <w:trHeight w:val="567"/>
        </w:trPr>
        <w:tc>
          <w:tcPr>
            <w:tcW w:w="1389" w:type="dxa"/>
            <w:vAlign w:val="center"/>
          </w:tcPr>
          <w:p w14:paraId="37F898CD"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9</w:t>
            </w:r>
          </w:p>
        </w:tc>
        <w:tc>
          <w:tcPr>
            <w:tcW w:w="6907" w:type="dxa"/>
            <w:vAlign w:val="center"/>
          </w:tcPr>
          <w:p w14:paraId="570ABB53"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所投投标方案、服务内容在质量、技术、方案等方面没有实质性满足招标文件要求的（是否实质性满足招标文件要求，由评标委员会来做出评判）；</w:t>
            </w:r>
          </w:p>
        </w:tc>
      </w:tr>
      <w:tr w:rsidR="00F80022" w:rsidRPr="008C6F00" w14:paraId="4BE16836" w14:textId="77777777" w:rsidTr="001B564B">
        <w:trPr>
          <w:trHeight w:val="567"/>
        </w:trPr>
        <w:tc>
          <w:tcPr>
            <w:tcW w:w="1389" w:type="dxa"/>
          </w:tcPr>
          <w:p w14:paraId="7F57BB8D"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10</w:t>
            </w:r>
          </w:p>
        </w:tc>
        <w:tc>
          <w:tcPr>
            <w:tcW w:w="6907" w:type="dxa"/>
            <w:vAlign w:val="center"/>
          </w:tcPr>
          <w:p w14:paraId="63C3069C" w14:textId="1B6C9673" w:rsidR="00F80022" w:rsidRPr="008C6F00" w:rsidRDefault="008E7B74"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未按招标文件所提供的样式填写《投标函》；未按招标文件所提供的《投标及履约承诺函》进行承诺；未按招标文件对投标文件组成的要求提供投标文件的（投标文件组成不完整），以及未按招标文件要求详细填报材料、品牌、型号的</w:t>
            </w:r>
          </w:p>
        </w:tc>
      </w:tr>
      <w:tr w:rsidR="00F80022" w:rsidRPr="008C6F00" w14:paraId="26025D59" w14:textId="77777777" w:rsidTr="001B564B">
        <w:trPr>
          <w:trHeight w:val="567"/>
        </w:trPr>
        <w:tc>
          <w:tcPr>
            <w:tcW w:w="1389" w:type="dxa"/>
          </w:tcPr>
          <w:p w14:paraId="2167BBC8"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11</w:t>
            </w:r>
          </w:p>
        </w:tc>
        <w:tc>
          <w:tcPr>
            <w:tcW w:w="6907" w:type="dxa"/>
            <w:vAlign w:val="center"/>
          </w:tcPr>
          <w:p w14:paraId="239BAB2B"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投标报价有严重缺漏项目或对招标文件规定的服务清单项目及数量进行修改；</w:t>
            </w:r>
          </w:p>
        </w:tc>
      </w:tr>
      <w:tr w:rsidR="008E7B74" w:rsidRPr="008C6F00" w14:paraId="1F6950D8" w14:textId="77777777" w:rsidTr="001B564B">
        <w:trPr>
          <w:trHeight w:val="567"/>
        </w:trPr>
        <w:tc>
          <w:tcPr>
            <w:tcW w:w="1389" w:type="dxa"/>
          </w:tcPr>
          <w:p w14:paraId="3DEBFBD0" w14:textId="512C678B" w:rsidR="008E7B74" w:rsidRPr="008C6F00" w:rsidRDefault="008E7B74"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12</w:t>
            </w:r>
          </w:p>
        </w:tc>
        <w:tc>
          <w:tcPr>
            <w:tcW w:w="6907" w:type="dxa"/>
            <w:vAlign w:val="center"/>
          </w:tcPr>
          <w:p w14:paraId="21283AED" w14:textId="48D0B1DB" w:rsidR="008E7B74" w:rsidRPr="008C6F00" w:rsidRDefault="008E7B74"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《技术规格偏离表》或《商务需求偏离表》填写不全、不明或不实</w:t>
            </w:r>
          </w:p>
        </w:tc>
      </w:tr>
      <w:tr w:rsidR="00F80022" w:rsidRPr="008C6F00" w14:paraId="7D7CAC6B" w14:textId="77777777" w:rsidTr="001B564B">
        <w:trPr>
          <w:trHeight w:val="567"/>
        </w:trPr>
        <w:tc>
          <w:tcPr>
            <w:tcW w:w="1389" w:type="dxa"/>
          </w:tcPr>
          <w:p w14:paraId="43C3F92C" w14:textId="2F8D13CB" w:rsidR="00F80022" w:rsidRPr="008C6F00" w:rsidRDefault="008E7B74"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13</w:t>
            </w:r>
          </w:p>
        </w:tc>
        <w:tc>
          <w:tcPr>
            <w:tcW w:w="6907" w:type="dxa"/>
            <w:vAlign w:val="center"/>
          </w:tcPr>
          <w:p w14:paraId="503ADEA8"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法律、法规规定的其他情形。</w:t>
            </w:r>
          </w:p>
        </w:tc>
      </w:tr>
    </w:tbl>
    <w:p w14:paraId="64BC795E" w14:textId="77777777" w:rsidR="00AB03A9" w:rsidRPr="00B87C8F" w:rsidRDefault="00AB03A9" w:rsidP="00AB03A9">
      <w:pPr>
        <w:rPr>
          <w:rFonts w:ascii="Times New Roman" w:eastAsia="宋体" w:hAnsi="Times New Roman" w:cs="Times New Roman"/>
          <w:szCs w:val="24"/>
        </w:rPr>
      </w:pPr>
    </w:p>
    <w:p w14:paraId="2D88F9AB" w14:textId="77777777" w:rsidR="00AB03A9" w:rsidRPr="00B87C8F" w:rsidRDefault="00AB03A9" w:rsidP="00AB03A9">
      <w:pPr>
        <w:keepNext/>
        <w:keepLines/>
        <w:adjustRightInd w:val="0"/>
        <w:spacing w:before="260" w:after="260"/>
        <w:jc w:val="center"/>
        <w:textAlignment w:val="baseline"/>
        <w:outlineLvl w:val="1"/>
        <w:rPr>
          <w:rFonts w:ascii="宋体" w:eastAsia="宋体" w:hAnsi="宋体" w:cs="Times New Roman"/>
          <w:b/>
          <w:bCs/>
          <w:color w:val="000000" w:themeColor="text1"/>
          <w:kern w:val="0"/>
          <w:sz w:val="36"/>
          <w:szCs w:val="20"/>
        </w:rPr>
      </w:pPr>
      <w:r w:rsidRPr="00B87C8F">
        <w:rPr>
          <w:rFonts w:ascii="宋体" w:eastAsia="宋体" w:hAnsi="宋体" w:cs="Times New Roman"/>
          <w:b/>
          <w:bCs/>
          <w:color w:val="000000" w:themeColor="text1"/>
          <w:kern w:val="0"/>
          <w:sz w:val="36"/>
          <w:szCs w:val="20"/>
        </w:rPr>
        <w:t>评标信息</w:t>
      </w:r>
    </w:p>
    <w:p w14:paraId="54914501" w14:textId="5CB15752" w:rsidR="003B3697" w:rsidRDefault="003B3697" w:rsidP="003B3697">
      <w:pPr>
        <w:rPr>
          <w:rFonts w:ascii="Times New Roman" w:eastAsia="宋体" w:hAnsi="Times New Roman"/>
          <w:szCs w:val="24"/>
        </w:rPr>
      </w:pPr>
      <w:r>
        <w:rPr>
          <w:rFonts w:ascii="Times New Roman" w:eastAsia="宋体" w:hAnsi="Times New Roman" w:hint="eastAsia"/>
          <w:szCs w:val="24"/>
        </w:rPr>
        <w:t>评标方法：</w:t>
      </w:r>
      <w:r>
        <w:rPr>
          <w:rFonts w:ascii="Times New Roman" w:eastAsia="宋体" w:hAnsi="Times New Roman" w:hint="eastAsia"/>
          <w:szCs w:val="24"/>
        </w:rPr>
        <w:t xml:space="preserve"> </w:t>
      </w:r>
      <w:r>
        <w:rPr>
          <w:rFonts w:ascii="Times New Roman" w:eastAsia="宋体" w:hAnsi="Times New Roman" w:hint="eastAsia"/>
          <w:szCs w:val="24"/>
        </w:rPr>
        <w:t>综合评分法</w:t>
      </w:r>
      <w:r>
        <w:rPr>
          <w:rFonts w:ascii="Times New Roman" w:eastAsia="宋体" w:hAnsi="Times New Roman" w:hint="eastAsia"/>
          <w:szCs w:val="24"/>
        </w:rPr>
        <w:t xml:space="preserve"> </w:t>
      </w:r>
    </w:p>
    <w:p w14:paraId="52EF7730" w14:textId="77777777" w:rsidR="001B564B" w:rsidRPr="00673030" w:rsidRDefault="001B564B" w:rsidP="001B564B">
      <w:pPr>
        <w:rPr>
          <w:rFonts w:ascii="Times New Roman" w:eastAsia="宋体" w:hAnsi="Times New Roman"/>
          <w:b/>
          <w:szCs w:val="24"/>
        </w:rPr>
      </w:pPr>
      <w:r w:rsidRPr="00673030">
        <w:rPr>
          <w:rFonts w:ascii="Times New Roman" w:eastAsia="宋体" w:hAnsi="Times New Roman" w:hint="eastAsia"/>
          <w:b/>
          <w:szCs w:val="24"/>
        </w:rPr>
        <w:t>评标方法</w:t>
      </w:r>
      <w:r w:rsidRPr="00673030">
        <w:rPr>
          <w:rFonts w:ascii="Times New Roman" w:eastAsia="宋体" w:hAnsi="Times New Roman"/>
          <w:b/>
          <w:szCs w:val="24"/>
        </w:rPr>
        <w:t>说明：</w:t>
      </w:r>
    </w:p>
    <w:p w14:paraId="47BC46BA" w14:textId="761911BD" w:rsidR="001B564B" w:rsidRPr="00270B95" w:rsidRDefault="001B564B" w:rsidP="001B564B">
      <w:pPr>
        <w:ind w:firstLineChars="200" w:firstLine="420"/>
        <w:rPr>
          <w:rFonts w:ascii="Times New Roman" w:eastAsia="宋体" w:hAnsi="Times New Roman"/>
          <w:color w:val="FF0000"/>
          <w:szCs w:val="24"/>
        </w:rPr>
      </w:pPr>
      <w:r w:rsidRPr="00270B95">
        <w:rPr>
          <w:rFonts w:ascii="Times New Roman" w:eastAsia="宋体" w:hAnsi="Times New Roman" w:hint="eastAsia"/>
          <w:color w:val="FF0000"/>
          <w:szCs w:val="24"/>
        </w:rPr>
        <w:t>本项目</w:t>
      </w:r>
      <w:r w:rsidRPr="00270B95">
        <w:rPr>
          <w:rFonts w:ascii="Times New Roman" w:eastAsia="宋体" w:hAnsi="Times New Roman"/>
          <w:color w:val="FF0000"/>
          <w:szCs w:val="24"/>
        </w:rPr>
        <w:t>为资格标</w:t>
      </w:r>
      <w:r w:rsidRPr="00270B95">
        <w:rPr>
          <w:rFonts w:ascii="Times New Roman" w:eastAsia="宋体" w:hAnsi="Times New Roman" w:hint="eastAsia"/>
          <w:color w:val="FF0000"/>
          <w:szCs w:val="24"/>
        </w:rPr>
        <w:t>。</w:t>
      </w:r>
    </w:p>
    <w:p w14:paraId="1CF222B1" w14:textId="77777777" w:rsidR="001B564B" w:rsidRDefault="001B564B" w:rsidP="001B564B">
      <w:pPr>
        <w:ind w:firstLineChars="200" w:firstLine="420"/>
        <w:rPr>
          <w:rFonts w:ascii="Times New Roman" w:eastAsia="宋体" w:hAnsi="Times New Roman"/>
          <w:szCs w:val="24"/>
        </w:rPr>
      </w:pPr>
      <w:r w:rsidRPr="00C41019">
        <w:rPr>
          <w:rFonts w:ascii="Times New Roman" w:eastAsia="宋体" w:hAnsi="Times New Roman" w:hint="eastAsia"/>
          <w:szCs w:val="24"/>
        </w:rPr>
        <w:t>按评标得分由高到低排列，前三名为固定供应商，第四名为备用供应商，当固定供应商出现问题后停止供货</w:t>
      </w:r>
      <w:r>
        <w:rPr>
          <w:rFonts w:ascii="Times New Roman" w:eastAsia="宋体" w:hAnsi="Times New Roman" w:hint="eastAsia"/>
          <w:szCs w:val="24"/>
        </w:rPr>
        <w:t>后</w:t>
      </w:r>
      <w:r w:rsidRPr="00C41019">
        <w:rPr>
          <w:rFonts w:ascii="Times New Roman" w:eastAsia="宋体" w:hAnsi="Times New Roman" w:hint="eastAsia"/>
          <w:szCs w:val="24"/>
        </w:rPr>
        <w:t>启用备用供应商供货。第三名</w:t>
      </w:r>
      <w:r>
        <w:rPr>
          <w:rFonts w:ascii="Times New Roman" w:eastAsia="宋体" w:hAnsi="Times New Roman" w:hint="eastAsia"/>
          <w:szCs w:val="24"/>
        </w:rPr>
        <w:t>或</w:t>
      </w:r>
      <w:r>
        <w:rPr>
          <w:rFonts w:ascii="Times New Roman" w:eastAsia="宋体" w:hAnsi="Times New Roman"/>
          <w:szCs w:val="24"/>
        </w:rPr>
        <w:t>第四名</w:t>
      </w:r>
      <w:r w:rsidRPr="00C41019">
        <w:rPr>
          <w:rFonts w:ascii="Times New Roman" w:eastAsia="宋体" w:hAnsi="Times New Roman" w:hint="eastAsia"/>
          <w:szCs w:val="24"/>
        </w:rPr>
        <w:t>评分结果如出现综合得分相同</w:t>
      </w:r>
      <w:r>
        <w:rPr>
          <w:rFonts w:ascii="Times New Roman" w:eastAsia="宋体" w:hAnsi="Times New Roman" w:hint="eastAsia"/>
          <w:szCs w:val="24"/>
        </w:rPr>
        <w:t>的</w:t>
      </w:r>
      <w:r>
        <w:rPr>
          <w:rFonts w:ascii="Times New Roman" w:eastAsia="宋体" w:hAnsi="Times New Roman"/>
          <w:szCs w:val="24"/>
        </w:rPr>
        <w:t>情况</w:t>
      </w:r>
      <w:r>
        <w:rPr>
          <w:rFonts w:ascii="Times New Roman" w:eastAsia="宋体" w:hAnsi="Times New Roman" w:hint="eastAsia"/>
          <w:szCs w:val="24"/>
        </w:rPr>
        <w:t>，采用</w:t>
      </w:r>
      <w:r w:rsidRPr="00C41019">
        <w:rPr>
          <w:rFonts w:ascii="Times New Roman" w:eastAsia="宋体" w:hAnsi="Times New Roman" w:hint="eastAsia"/>
          <w:szCs w:val="24"/>
        </w:rPr>
        <w:t>抽签办法决定</w:t>
      </w:r>
      <w:r>
        <w:rPr>
          <w:rFonts w:ascii="Times New Roman" w:eastAsia="宋体" w:hAnsi="Times New Roman" w:hint="eastAsia"/>
          <w:szCs w:val="24"/>
        </w:rPr>
        <w:t>综合</w:t>
      </w:r>
      <w:r>
        <w:rPr>
          <w:rFonts w:ascii="Times New Roman" w:eastAsia="宋体" w:hAnsi="Times New Roman"/>
          <w:szCs w:val="24"/>
        </w:rPr>
        <w:t>得分相同的</w:t>
      </w:r>
      <w:r w:rsidRPr="00C41019">
        <w:rPr>
          <w:rFonts w:ascii="Times New Roman" w:eastAsia="宋体" w:hAnsi="Times New Roman" w:hint="eastAsia"/>
          <w:szCs w:val="24"/>
        </w:rPr>
        <w:t>供应商</w:t>
      </w:r>
      <w:r>
        <w:rPr>
          <w:rFonts w:ascii="Times New Roman" w:eastAsia="宋体" w:hAnsi="Times New Roman" w:hint="eastAsia"/>
          <w:szCs w:val="24"/>
        </w:rPr>
        <w:t>的排名。</w:t>
      </w:r>
    </w:p>
    <w:p w14:paraId="1029A0F8" w14:textId="77777777" w:rsidR="001B564B" w:rsidRPr="007655F1" w:rsidRDefault="001B564B" w:rsidP="001B564B">
      <w:pPr>
        <w:rPr>
          <w:rFonts w:ascii="Times New Roman" w:eastAsia="宋体" w:hAnsi="Times New Roman"/>
          <w:szCs w:val="24"/>
        </w:rPr>
      </w:pPr>
      <w:r>
        <w:rPr>
          <w:rFonts w:ascii="Times New Roman" w:eastAsia="宋体" w:hAnsi="Times New Roman" w:hint="eastAsia"/>
          <w:szCs w:val="24"/>
        </w:rPr>
        <w:t xml:space="preserve">    </w:t>
      </w:r>
      <w:r w:rsidRPr="007655F1">
        <w:rPr>
          <w:rFonts w:ascii="Times New Roman" w:eastAsia="宋体" w:hAnsi="Times New Roman" w:hint="eastAsia"/>
          <w:szCs w:val="24"/>
        </w:rPr>
        <w:t>评标总得分＝</w:t>
      </w:r>
      <w:r w:rsidRPr="007655F1">
        <w:rPr>
          <w:rFonts w:ascii="Times New Roman" w:eastAsia="宋体" w:hAnsi="Times New Roman"/>
          <w:szCs w:val="24"/>
        </w:rPr>
        <w:t>F1×A1</w:t>
      </w:r>
      <w:r w:rsidRPr="007655F1">
        <w:rPr>
          <w:rFonts w:ascii="Times New Roman" w:eastAsia="宋体" w:hAnsi="Times New Roman"/>
          <w:szCs w:val="24"/>
        </w:rPr>
        <w:t>＋</w:t>
      </w:r>
      <w:r w:rsidRPr="007655F1">
        <w:rPr>
          <w:rFonts w:ascii="Times New Roman" w:eastAsia="宋体" w:hAnsi="Times New Roman"/>
          <w:szCs w:val="24"/>
        </w:rPr>
        <w:t>F2×A2</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Fn×An</w:t>
      </w:r>
    </w:p>
    <w:p w14:paraId="2810F435" w14:textId="77777777" w:rsidR="001B564B" w:rsidRPr="007655F1" w:rsidRDefault="001B564B" w:rsidP="001B564B">
      <w:pPr>
        <w:rPr>
          <w:rFonts w:ascii="Times New Roman" w:eastAsia="宋体" w:hAnsi="Times New Roman"/>
          <w:szCs w:val="24"/>
        </w:rPr>
      </w:pPr>
      <w:r w:rsidRPr="007655F1">
        <w:rPr>
          <w:rFonts w:ascii="Times New Roman" w:eastAsia="宋体" w:hAnsi="Times New Roman" w:hint="eastAsia"/>
          <w:szCs w:val="24"/>
        </w:rPr>
        <w:t xml:space="preserve">　　</w:t>
      </w:r>
      <w:r w:rsidRPr="007655F1">
        <w:rPr>
          <w:rFonts w:ascii="Times New Roman" w:eastAsia="宋体" w:hAnsi="Times New Roman"/>
          <w:szCs w:val="24"/>
        </w:rPr>
        <w:t>F1</w:t>
      </w:r>
      <w:r w:rsidRPr="007655F1">
        <w:rPr>
          <w:rFonts w:ascii="Times New Roman" w:eastAsia="宋体" w:hAnsi="Times New Roman"/>
          <w:szCs w:val="24"/>
        </w:rPr>
        <w:t>、</w:t>
      </w:r>
      <w:r w:rsidRPr="007655F1">
        <w:rPr>
          <w:rFonts w:ascii="Times New Roman" w:eastAsia="宋体" w:hAnsi="Times New Roman"/>
          <w:szCs w:val="24"/>
        </w:rPr>
        <w:t>F2……Fn</w:t>
      </w:r>
      <w:r w:rsidRPr="007655F1">
        <w:rPr>
          <w:rFonts w:ascii="Times New Roman" w:eastAsia="宋体" w:hAnsi="Times New Roman"/>
          <w:szCs w:val="24"/>
        </w:rPr>
        <w:t>分别为各项评审因素的得分；</w:t>
      </w:r>
    </w:p>
    <w:p w14:paraId="2D754BE1" w14:textId="77777777" w:rsidR="001B564B" w:rsidRPr="007655F1" w:rsidRDefault="001B564B" w:rsidP="001B564B">
      <w:pPr>
        <w:ind w:firstLineChars="200" w:firstLine="420"/>
        <w:rPr>
          <w:rFonts w:ascii="Times New Roman" w:eastAsia="宋体" w:hAnsi="Times New Roman"/>
          <w:szCs w:val="24"/>
        </w:rPr>
      </w:pPr>
      <w:r w:rsidRPr="007655F1">
        <w:rPr>
          <w:rFonts w:ascii="Times New Roman" w:eastAsia="宋体" w:hAnsi="Times New Roman"/>
          <w:szCs w:val="24"/>
        </w:rPr>
        <w:t>A1</w:t>
      </w:r>
      <w:r w:rsidRPr="007655F1">
        <w:rPr>
          <w:rFonts w:ascii="Times New Roman" w:eastAsia="宋体" w:hAnsi="Times New Roman"/>
          <w:szCs w:val="24"/>
        </w:rPr>
        <w:t>、</w:t>
      </w:r>
      <w:r w:rsidRPr="007655F1">
        <w:rPr>
          <w:rFonts w:ascii="Times New Roman" w:eastAsia="宋体" w:hAnsi="Times New Roman"/>
          <w:szCs w:val="24"/>
        </w:rPr>
        <w:t>A2</w:t>
      </w:r>
      <w:r w:rsidRPr="007655F1">
        <w:rPr>
          <w:rFonts w:ascii="Times New Roman" w:eastAsia="宋体" w:hAnsi="Times New Roman"/>
          <w:szCs w:val="24"/>
        </w:rPr>
        <w:t>、</w:t>
      </w:r>
      <w:r w:rsidRPr="007655F1">
        <w:rPr>
          <w:rFonts w:ascii="Times New Roman" w:eastAsia="宋体" w:hAnsi="Times New Roman"/>
          <w:szCs w:val="24"/>
        </w:rPr>
        <w:t xml:space="preserve">……An </w:t>
      </w:r>
      <w:r w:rsidRPr="007655F1">
        <w:rPr>
          <w:rFonts w:ascii="Times New Roman" w:eastAsia="宋体" w:hAnsi="Times New Roman"/>
          <w:szCs w:val="24"/>
        </w:rPr>
        <w:t>分别为各项评审因素所占的权重</w:t>
      </w:r>
      <w:r w:rsidRPr="007655F1">
        <w:rPr>
          <w:rFonts w:ascii="Times New Roman" w:eastAsia="宋体" w:hAnsi="Times New Roman"/>
          <w:szCs w:val="24"/>
        </w:rPr>
        <w:t>(A1</w:t>
      </w:r>
      <w:r w:rsidRPr="007655F1">
        <w:rPr>
          <w:rFonts w:ascii="Times New Roman" w:eastAsia="宋体" w:hAnsi="Times New Roman"/>
          <w:szCs w:val="24"/>
        </w:rPr>
        <w:t>＋</w:t>
      </w:r>
      <w:r w:rsidRPr="007655F1">
        <w:rPr>
          <w:rFonts w:ascii="Times New Roman" w:eastAsia="宋体" w:hAnsi="Times New Roman"/>
          <w:szCs w:val="24"/>
        </w:rPr>
        <w:t>A2</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An</w:t>
      </w:r>
      <w:r w:rsidRPr="007655F1">
        <w:rPr>
          <w:rFonts w:ascii="Times New Roman" w:eastAsia="宋体" w:hAnsi="Times New Roman"/>
          <w:szCs w:val="24"/>
        </w:rPr>
        <w:t>＝</w:t>
      </w:r>
      <w:r w:rsidRPr="007655F1">
        <w:rPr>
          <w:rFonts w:ascii="Times New Roman" w:eastAsia="宋体" w:hAnsi="Times New Roman"/>
          <w:szCs w:val="24"/>
        </w:rPr>
        <w:t>1)</w:t>
      </w:r>
      <w:r w:rsidRPr="007655F1">
        <w:rPr>
          <w:rFonts w:ascii="Times New Roman" w:eastAsia="宋体" w:hAnsi="Times New Roman"/>
          <w:szCs w:val="24"/>
        </w:rPr>
        <w:t>。</w:t>
      </w:r>
    </w:p>
    <w:p w14:paraId="3E07A66C" w14:textId="07ECBA2D" w:rsidR="003B3697" w:rsidRDefault="001B564B" w:rsidP="001B564B">
      <w:pPr>
        <w:rPr>
          <w:rFonts w:ascii="Times New Roman" w:eastAsia="宋体" w:hAnsi="Times New Roman"/>
          <w:szCs w:val="24"/>
        </w:rPr>
      </w:pPr>
      <w:r w:rsidRPr="007655F1">
        <w:rPr>
          <w:rFonts w:ascii="Times New Roman" w:eastAsia="宋体" w:hAnsi="Times New Roman" w:hint="eastAsia"/>
          <w:szCs w:val="24"/>
        </w:rPr>
        <w:t>主观评分的评审因素的得分是所有评委打分的算数平均值（不得扣除最高分和最低分）。</w:t>
      </w:r>
    </w:p>
    <w:tbl>
      <w:tblPr>
        <w:tblW w:w="8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71"/>
        <w:gridCol w:w="10"/>
        <w:gridCol w:w="1826"/>
        <w:gridCol w:w="9"/>
        <w:gridCol w:w="747"/>
        <w:gridCol w:w="7"/>
        <w:gridCol w:w="1269"/>
        <w:gridCol w:w="7"/>
        <w:gridCol w:w="3252"/>
        <w:gridCol w:w="10"/>
      </w:tblGrid>
      <w:tr w:rsidR="0036677F" w:rsidRPr="00E55A48" w14:paraId="2B81E6DD" w14:textId="77777777" w:rsidTr="00F15710">
        <w:trPr>
          <w:gridAfter w:val="1"/>
          <w:wAfter w:w="10" w:type="dxa"/>
          <w:trHeight w:val="454"/>
        </w:trPr>
        <w:tc>
          <w:tcPr>
            <w:tcW w:w="959" w:type="dxa"/>
            <w:tcBorders>
              <w:top w:val="single" w:sz="4" w:space="0" w:color="auto"/>
              <w:left w:val="single" w:sz="4" w:space="0" w:color="auto"/>
              <w:bottom w:val="single" w:sz="4" w:space="0" w:color="auto"/>
              <w:right w:val="single" w:sz="4" w:space="0" w:color="auto"/>
            </w:tcBorders>
          </w:tcPr>
          <w:p w14:paraId="13C3842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4439" w:type="dxa"/>
            <w:gridSpan w:val="7"/>
            <w:tcBorders>
              <w:top w:val="single" w:sz="4" w:space="0" w:color="auto"/>
              <w:left w:val="single" w:sz="4" w:space="0" w:color="auto"/>
              <w:bottom w:val="single" w:sz="4" w:space="0" w:color="auto"/>
              <w:right w:val="single" w:sz="4" w:space="0" w:color="auto"/>
            </w:tcBorders>
          </w:tcPr>
          <w:p w14:paraId="4EB2B519"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评分项</w:t>
            </w:r>
          </w:p>
        </w:tc>
        <w:tc>
          <w:tcPr>
            <w:tcW w:w="3259" w:type="dxa"/>
            <w:gridSpan w:val="2"/>
            <w:tcBorders>
              <w:top w:val="single" w:sz="4" w:space="0" w:color="auto"/>
              <w:left w:val="single" w:sz="4" w:space="0" w:color="auto"/>
              <w:bottom w:val="single" w:sz="4" w:space="0" w:color="auto"/>
              <w:right w:val="single" w:sz="4" w:space="0" w:color="auto"/>
            </w:tcBorders>
          </w:tcPr>
          <w:p w14:paraId="38DA5880"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r>
      <w:tr w:rsidR="0036677F" w:rsidRPr="00E55A48" w14:paraId="045B8D45" w14:textId="77777777" w:rsidTr="00F15710">
        <w:trPr>
          <w:gridAfter w:val="1"/>
          <w:wAfter w:w="10" w:type="dxa"/>
          <w:trHeight w:val="454"/>
        </w:trPr>
        <w:tc>
          <w:tcPr>
            <w:tcW w:w="959" w:type="dxa"/>
            <w:tcBorders>
              <w:top w:val="single" w:sz="4" w:space="0" w:color="auto"/>
              <w:left w:val="single" w:sz="4" w:space="0" w:color="auto"/>
              <w:bottom w:val="single" w:sz="4" w:space="0" w:color="auto"/>
              <w:right w:val="single" w:sz="4" w:space="0" w:color="auto"/>
            </w:tcBorders>
          </w:tcPr>
          <w:p w14:paraId="31828740"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4439" w:type="dxa"/>
            <w:gridSpan w:val="7"/>
            <w:tcBorders>
              <w:top w:val="single" w:sz="4" w:space="0" w:color="auto"/>
              <w:left w:val="single" w:sz="4" w:space="0" w:color="auto"/>
              <w:bottom w:val="single" w:sz="4" w:space="0" w:color="auto"/>
              <w:right w:val="single" w:sz="4" w:space="0" w:color="auto"/>
            </w:tcBorders>
          </w:tcPr>
          <w:p w14:paraId="778B695B"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技术部分</w:t>
            </w:r>
          </w:p>
        </w:tc>
        <w:tc>
          <w:tcPr>
            <w:tcW w:w="3259" w:type="dxa"/>
            <w:gridSpan w:val="2"/>
            <w:tcBorders>
              <w:top w:val="single" w:sz="4" w:space="0" w:color="auto"/>
              <w:left w:val="single" w:sz="4" w:space="0" w:color="auto"/>
              <w:bottom w:val="single" w:sz="4" w:space="0" w:color="auto"/>
              <w:right w:val="single" w:sz="4" w:space="0" w:color="auto"/>
            </w:tcBorders>
          </w:tcPr>
          <w:p w14:paraId="3A55B05C" w14:textId="7F90E852" w:rsidR="0036677F" w:rsidRPr="00E55A48" w:rsidRDefault="009307E7" w:rsidP="004D68B2">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5</w:t>
            </w:r>
            <w:r w:rsidR="004D68B2" w:rsidRPr="00E55A48">
              <w:rPr>
                <w:rFonts w:ascii="Times New Roman" w:eastAsia="宋体" w:hAnsi="Times New Roman" w:cs="Times New Roman"/>
                <w:color w:val="000000" w:themeColor="text1"/>
                <w:szCs w:val="24"/>
              </w:rPr>
              <w:t>6</w:t>
            </w:r>
          </w:p>
        </w:tc>
      </w:tr>
      <w:tr w:rsidR="0036677F" w:rsidRPr="00E55A48" w14:paraId="4DC54EF2" w14:textId="77777777" w:rsidTr="00F15710">
        <w:trPr>
          <w:gridAfter w:val="1"/>
          <w:wAfter w:w="10" w:type="dxa"/>
          <w:trHeight w:val="454"/>
        </w:trPr>
        <w:tc>
          <w:tcPr>
            <w:tcW w:w="959" w:type="dxa"/>
            <w:vMerge w:val="restart"/>
            <w:tcBorders>
              <w:top w:val="single" w:sz="4" w:space="0" w:color="auto"/>
              <w:left w:val="single" w:sz="4" w:space="0" w:color="auto"/>
              <w:right w:val="single" w:sz="4" w:space="0" w:color="auto"/>
            </w:tcBorders>
          </w:tcPr>
          <w:p w14:paraId="47474D5C"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vAlign w:val="center"/>
          </w:tcPr>
          <w:p w14:paraId="156F8C3B"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736363AF"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46F42FE1"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0DD9598"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6FC0AD4D"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69966B4F"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25726A04"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3159D599"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6" w:type="dxa"/>
            <w:gridSpan w:val="2"/>
            <w:tcBorders>
              <w:top w:val="single" w:sz="4" w:space="0" w:color="auto"/>
              <w:left w:val="single" w:sz="4" w:space="0" w:color="auto"/>
              <w:bottom w:val="single" w:sz="4" w:space="0" w:color="auto"/>
              <w:right w:val="single" w:sz="4" w:space="0" w:color="auto"/>
            </w:tcBorders>
          </w:tcPr>
          <w:p w14:paraId="5E64269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实施方案（工作措</w:t>
            </w:r>
            <w:r w:rsidRPr="00E55A48">
              <w:rPr>
                <w:rFonts w:ascii="Times New Roman" w:eastAsia="宋体" w:hAnsi="Times New Roman" w:cs="Times New Roman"/>
                <w:color w:val="000000" w:themeColor="text1"/>
                <w:szCs w:val="24"/>
              </w:rPr>
              <w:lastRenderedPageBreak/>
              <w:t>施、工作方法、工作手段、工作流程）</w:t>
            </w:r>
          </w:p>
        </w:tc>
        <w:tc>
          <w:tcPr>
            <w:tcW w:w="756" w:type="dxa"/>
            <w:gridSpan w:val="2"/>
            <w:tcBorders>
              <w:top w:val="single" w:sz="4" w:space="0" w:color="auto"/>
              <w:left w:val="single" w:sz="4" w:space="0" w:color="auto"/>
              <w:bottom w:val="single" w:sz="4" w:space="0" w:color="auto"/>
              <w:right w:val="single" w:sz="4" w:space="0" w:color="auto"/>
            </w:tcBorders>
          </w:tcPr>
          <w:p w14:paraId="432A8C03" w14:textId="33CC425A" w:rsidR="0036677F" w:rsidRPr="00E55A48" w:rsidRDefault="0036677F" w:rsidP="0005398A">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lastRenderedPageBreak/>
              <w:t>1</w:t>
            </w:r>
            <w:r w:rsidR="0005398A" w:rsidRPr="00E55A48">
              <w:rPr>
                <w:rFonts w:ascii="Times New Roman" w:eastAsia="宋体" w:hAnsi="Times New Roman" w:cs="Times New Roman"/>
                <w:color w:val="000000" w:themeColor="text1"/>
                <w:szCs w:val="24"/>
              </w:rPr>
              <w:t>8</w:t>
            </w:r>
          </w:p>
        </w:tc>
        <w:tc>
          <w:tcPr>
            <w:tcW w:w="1276" w:type="dxa"/>
            <w:gridSpan w:val="2"/>
            <w:tcBorders>
              <w:top w:val="single" w:sz="4" w:space="0" w:color="auto"/>
              <w:left w:val="single" w:sz="4" w:space="0" w:color="auto"/>
              <w:bottom w:val="single" w:sz="4" w:space="0" w:color="auto"/>
              <w:right w:val="single" w:sz="4" w:space="0" w:color="auto"/>
            </w:tcBorders>
          </w:tcPr>
          <w:p w14:paraId="524A184B"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29358B1A" w14:textId="77777777" w:rsidR="0005398A"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p>
          <w:p w14:paraId="1E7241D4" w14:textId="74119790" w:rsidR="009E125B" w:rsidRPr="00E55A48" w:rsidRDefault="00BC54C8" w:rsidP="009E125B">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szCs w:val="24"/>
              </w:rPr>
              <w:lastRenderedPageBreak/>
              <w:t>考察投标人提供的实施方案中工作内容、工作方法、技术路线、工作流程的合理性、科学性、完善性，以及根据本项目需求提供项目后期创新升级服务方案，其中包含但不限于项目运营的设备管理、报修管理、投诉意见处理等方面的服务创新能力。</w:t>
            </w:r>
          </w:p>
          <w:p w14:paraId="40C89204" w14:textId="20542EF8" w:rsidR="0036677F" w:rsidRPr="00E55A48" w:rsidRDefault="0036677F" w:rsidP="009E125B">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1B564B" w:rsidRPr="00E55A48" w14:paraId="4B097540"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4A9F96F5" w14:textId="77777777" w:rsidR="001B564B" w:rsidRPr="00E55A48" w:rsidRDefault="001B564B" w:rsidP="001B564B">
            <w:pPr>
              <w:widowControl/>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676F0600" w14:textId="77777777" w:rsidR="001B564B" w:rsidRPr="00E55A48" w:rsidRDefault="001B564B" w:rsidP="008E3A7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2</w:t>
            </w:r>
          </w:p>
        </w:tc>
        <w:tc>
          <w:tcPr>
            <w:tcW w:w="1836" w:type="dxa"/>
            <w:gridSpan w:val="2"/>
            <w:tcBorders>
              <w:top w:val="single" w:sz="4" w:space="0" w:color="auto"/>
              <w:left w:val="single" w:sz="4" w:space="0" w:color="auto"/>
              <w:bottom w:val="single" w:sz="4" w:space="0" w:color="auto"/>
              <w:right w:val="single" w:sz="4" w:space="0" w:color="auto"/>
            </w:tcBorders>
          </w:tcPr>
          <w:p w14:paraId="29461567" w14:textId="28E40FB3" w:rsidR="001B564B" w:rsidRPr="00E55A48" w:rsidRDefault="008E3A70" w:rsidP="008E3A7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kern w:val="0"/>
                <w:szCs w:val="21"/>
              </w:rPr>
              <w:t>技术规格偏离情况</w:t>
            </w:r>
          </w:p>
        </w:tc>
        <w:tc>
          <w:tcPr>
            <w:tcW w:w="756" w:type="dxa"/>
            <w:gridSpan w:val="2"/>
            <w:tcBorders>
              <w:top w:val="single" w:sz="4" w:space="0" w:color="auto"/>
              <w:left w:val="single" w:sz="4" w:space="0" w:color="auto"/>
              <w:bottom w:val="single" w:sz="4" w:space="0" w:color="auto"/>
              <w:right w:val="single" w:sz="4" w:space="0" w:color="auto"/>
            </w:tcBorders>
          </w:tcPr>
          <w:p w14:paraId="00AFDD60" w14:textId="2C3404C3" w:rsidR="001B564B" w:rsidRPr="00E55A48" w:rsidRDefault="009307E7" w:rsidP="009E125B">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kern w:val="0"/>
                <w:szCs w:val="21"/>
              </w:rPr>
              <w:t>2</w:t>
            </w:r>
            <w:r w:rsidR="009E125B" w:rsidRPr="00E55A48">
              <w:rPr>
                <w:rFonts w:ascii="Times New Roman" w:eastAsia="宋体" w:hAnsi="Times New Roman" w:cs="Times New Roman"/>
                <w:color w:val="000000" w:themeColor="text1"/>
                <w:kern w:val="0"/>
                <w:szCs w:val="21"/>
              </w:rPr>
              <w:t>0</w:t>
            </w:r>
          </w:p>
        </w:tc>
        <w:tc>
          <w:tcPr>
            <w:tcW w:w="1276" w:type="dxa"/>
            <w:gridSpan w:val="2"/>
            <w:tcBorders>
              <w:top w:val="single" w:sz="4" w:space="0" w:color="auto"/>
              <w:left w:val="single" w:sz="4" w:space="0" w:color="auto"/>
              <w:bottom w:val="single" w:sz="4" w:space="0" w:color="auto"/>
              <w:right w:val="single" w:sz="4" w:space="0" w:color="auto"/>
            </w:tcBorders>
          </w:tcPr>
          <w:p w14:paraId="75CC4DE4" w14:textId="22B2B23A" w:rsidR="001B564B" w:rsidRPr="00E55A48" w:rsidRDefault="001B564B" w:rsidP="008E3A7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kern w:val="0"/>
                <w:szCs w:val="21"/>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44902BED" w14:textId="77777777" w:rsidR="008E3A70" w:rsidRPr="00E55A48" w:rsidRDefault="001B564B" w:rsidP="001B564B">
            <w:pPr>
              <w:widowControl/>
              <w:adjustRightInd w:val="0"/>
              <w:snapToGrid w:val="0"/>
              <w:spacing w:line="360" w:lineRule="auto"/>
              <w:jc w:val="left"/>
              <w:rPr>
                <w:rFonts w:ascii="Times New Roman" w:eastAsia="宋体" w:hAnsi="Times New Roman" w:cs="Times New Roman"/>
                <w:szCs w:val="21"/>
              </w:rPr>
            </w:pPr>
            <w:r w:rsidRPr="00E55A48">
              <w:rPr>
                <w:rFonts w:ascii="Times New Roman" w:eastAsia="宋体" w:hAnsi="Times New Roman" w:cs="Times New Roman"/>
                <w:szCs w:val="21"/>
              </w:rPr>
              <w:t>考察内容：</w:t>
            </w:r>
          </w:p>
          <w:p w14:paraId="1E1FF512" w14:textId="44D8B8AE" w:rsidR="001B564B" w:rsidRPr="00E55A48" w:rsidRDefault="008E3A70" w:rsidP="00D56470">
            <w:pPr>
              <w:widowControl/>
              <w:adjustRightInd w:val="0"/>
              <w:snapToGrid w:val="0"/>
              <w:spacing w:line="360" w:lineRule="auto"/>
              <w:jc w:val="left"/>
              <w:rPr>
                <w:rFonts w:ascii="Times New Roman" w:eastAsia="宋体" w:hAnsi="Times New Roman" w:cs="Times New Roman"/>
                <w:szCs w:val="21"/>
              </w:rPr>
            </w:pPr>
            <w:r w:rsidRPr="00E55A48">
              <w:rPr>
                <w:rFonts w:ascii="Times New Roman" w:eastAsia="宋体" w:hAnsi="Times New Roman" w:cs="Times New Roman"/>
                <w:szCs w:val="21"/>
              </w:rPr>
              <w:t>投标人应如实填写《技术规格偏离表》，评审委员会根据技术需求参数响应情况进行打分，各项技术参数指标及要求全部满足的得</w:t>
            </w:r>
            <w:r w:rsidRPr="00E55A48">
              <w:rPr>
                <w:rFonts w:ascii="Times New Roman" w:eastAsia="宋体" w:hAnsi="Times New Roman" w:cs="Times New Roman"/>
                <w:szCs w:val="21"/>
              </w:rPr>
              <w:t>100</w:t>
            </w:r>
            <w:r w:rsidRPr="00E55A48">
              <w:rPr>
                <w:rFonts w:ascii="Times New Roman" w:eastAsia="宋体" w:hAnsi="Times New Roman" w:cs="Times New Roman"/>
                <w:szCs w:val="21"/>
              </w:rPr>
              <w:t>分。带</w:t>
            </w:r>
            <w:r w:rsidRPr="00E55A48">
              <w:rPr>
                <w:rFonts w:ascii="Segoe UI Symbol" w:eastAsia="宋体" w:hAnsi="Segoe UI Symbol" w:cs="Segoe UI Symbol"/>
                <w:szCs w:val="21"/>
              </w:rPr>
              <w:t>★</w:t>
            </w:r>
            <w:r w:rsidRPr="00E55A48">
              <w:rPr>
                <w:rFonts w:ascii="Times New Roman" w:eastAsia="宋体" w:hAnsi="Times New Roman" w:cs="Times New Roman"/>
                <w:szCs w:val="21"/>
              </w:rPr>
              <w:t>的参数为不可负偏离项，若负偏离即属于符合性检查表中</w:t>
            </w:r>
            <w:r w:rsidRPr="00E55A48">
              <w:rPr>
                <w:rFonts w:ascii="Times New Roman" w:eastAsia="宋体" w:hAnsi="Times New Roman" w:cs="Times New Roman"/>
                <w:szCs w:val="21"/>
              </w:rPr>
              <w:t>“</w:t>
            </w:r>
            <w:r w:rsidRPr="00E55A48">
              <w:rPr>
                <w:rFonts w:ascii="Times New Roman" w:eastAsia="宋体" w:hAnsi="Times New Roman" w:cs="Times New Roman"/>
                <w:szCs w:val="21"/>
              </w:rPr>
              <w:t>所投产品、工程、服务在质量、技术、方案等方面没有实质性满足招标文件要求</w:t>
            </w:r>
            <w:r w:rsidRPr="00E55A48">
              <w:rPr>
                <w:rFonts w:ascii="Times New Roman" w:eastAsia="宋体" w:hAnsi="Times New Roman" w:cs="Times New Roman"/>
                <w:szCs w:val="21"/>
              </w:rPr>
              <w:t>”</w:t>
            </w:r>
            <w:r w:rsidRPr="00E55A48">
              <w:rPr>
                <w:rFonts w:ascii="Times New Roman" w:eastAsia="宋体" w:hAnsi="Times New Roman" w:cs="Times New Roman"/>
                <w:szCs w:val="21"/>
              </w:rPr>
              <w:t>，初审不通过。带</w:t>
            </w:r>
            <w:r w:rsidRPr="00E55A48">
              <w:rPr>
                <w:rFonts w:ascii="Times New Roman" w:eastAsia="宋体" w:hAnsi="Times New Roman" w:cs="Times New Roman"/>
                <w:szCs w:val="21"/>
              </w:rPr>
              <w:t>▲</w:t>
            </w:r>
            <w:r w:rsidRPr="00E55A48">
              <w:rPr>
                <w:rFonts w:ascii="Times New Roman" w:eastAsia="宋体" w:hAnsi="Times New Roman" w:cs="Times New Roman"/>
                <w:szCs w:val="21"/>
              </w:rPr>
              <w:t>的参数为重要项，每负偏离一项扣</w:t>
            </w:r>
            <w:r w:rsidRPr="00E55A48">
              <w:rPr>
                <w:rFonts w:ascii="Times New Roman" w:eastAsia="宋体" w:hAnsi="Times New Roman" w:cs="Times New Roman"/>
                <w:color w:val="FF0000"/>
                <w:szCs w:val="21"/>
              </w:rPr>
              <w:t>15</w:t>
            </w:r>
            <w:r w:rsidR="00D56470" w:rsidRPr="00E55A48">
              <w:rPr>
                <w:rFonts w:ascii="Times New Roman" w:eastAsia="宋体" w:hAnsi="Times New Roman" w:cs="Times New Roman"/>
                <w:color w:val="FF0000"/>
                <w:szCs w:val="21"/>
              </w:rPr>
              <w:t>%</w:t>
            </w:r>
            <w:r w:rsidR="00D56470" w:rsidRPr="00E55A48">
              <w:rPr>
                <w:rFonts w:ascii="Times New Roman" w:eastAsia="宋体" w:hAnsi="Times New Roman" w:cs="Times New Roman"/>
                <w:color w:val="FF0000"/>
                <w:szCs w:val="21"/>
              </w:rPr>
              <w:t>的</w:t>
            </w:r>
            <w:r w:rsidR="00D56470" w:rsidRPr="00E55A48">
              <w:rPr>
                <w:rFonts w:ascii="Times New Roman" w:eastAsia="宋体" w:hAnsi="Times New Roman" w:cs="Times New Roman"/>
                <w:szCs w:val="21"/>
              </w:rPr>
              <w:t>分数</w:t>
            </w:r>
            <w:r w:rsidRPr="00E55A48">
              <w:rPr>
                <w:rFonts w:ascii="Times New Roman" w:eastAsia="宋体" w:hAnsi="Times New Roman" w:cs="Times New Roman"/>
                <w:szCs w:val="21"/>
              </w:rPr>
              <w:t>；普通参数每负偏离一项扣</w:t>
            </w:r>
            <w:r w:rsidRPr="00E55A48">
              <w:rPr>
                <w:rFonts w:ascii="Times New Roman" w:eastAsia="宋体" w:hAnsi="Times New Roman" w:cs="Times New Roman"/>
                <w:color w:val="FF0000"/>
                <w:szCs w:val="21"/>
              </w:rPr>
              <w:t>10</w:t>
            </w:r>
            <w:r w:rsidR="00D56470" w:rsidRPr="00E55A48">
              <w:rPr>
                <w:rFonts w:ascii="Times New Roman" w:eastAsia="宋体" w:hAnsi="Times New Roman" w:cs="Times New Roman"/>
                <w:color w:val="FF0000"/>
                <w:szCs w:val="21"/>
              </w:rPr>
              <w:t>%</w:t>
            </w:r>
            <w:r w:rsidR="00D56470" w:rsidRPr="00E55A48">
              <w:rPr>
                <w:rFonts w:ascii="Times New Roman" w:eastAsia="宋体" w:hAnsi="Times New Roman" w:cs="Times New Roman"/>
                <w:color w:val="FF0000"/>
                <w:szCs w:val="21"/>
              </w:rPr>
              <w:t>的</w:t>
            </w:r>
            <w:r w:rsidR="00D56470" w:rsidRPr="00E55A48">
              <w:rPr>
                <w:rFonts w:ascii="Times New Roman" w:eastAsia="宋体" w:hAnsi="Times New Roman" w:cs="Times New Roman"/>
                <w:szCs w:val="21"/>
              </w:rPr>
              <w:t>分数</w:t>
            </w:r>
            <w:r w:rsidRPr="00E55A48">
              <w:rPr>
                <w:rFonts w:ascii="Times New Roman" w:eastAsia="宋体" w:hAnsi="Times New Roman" w:cs="Times New Roman"/>
                <w:szCs w:val="21"/>
              </w:rPr>
              <w:t>；扣完为止。</w:t>
            </w:r>
          </w:p>
        </w:tc>
      </w:tr>
      <w:tr w:rsidR="009E125B" w:rsidRPr="00E55A48" w14:paraId="39DBEA0F"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50E00D13" w14:textId="77777777" w:rsidR="009E125B" w:rsidRPr="00E55A48" w:rsidRDefault="009E125B" w:rsidP="009E125B">
            <w:pPr>
              <w:widowControl/>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3E6276D5" w14:textId="1936D468" w:rsidR="009E125B" w:rsidRPr="00E55A48" w:rsidRDefault="009E125B" w:rsidP="009E125B">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3</w:t>
            </w:r>
          </w:p>
        </w:tc>
        <w:tc>
          <w:tcPr>
            <w:tcW w:w="1836" w:type="dxa"/>
            <w:gridSpan w:val="2"/>
            <w:tcBorders>
              <w:top w:val="single" w:sz="4" w:space="0" w:color="auto"/>
              <w:left w:val="single" w:sz="4" w:space="0" w:color="auto"/>
              <w:bottom w:val="single" w:sz="4" w:space="0" w:color="auto"/>
              <w:right w:val="single" w:sz="4" w:space="0" w:color="auto"/>
            </w:tcBorders>
          </w:tcPr>
          <w:p w14:paraId="6275968E" w14:textId="642E5C9E" w:rsidR="009E125B" w:rsidRPr="00E55A48" w:rsidRDefault="009E125B" w:rsidP="009E125B">
            <w:pPr>
              <w:jc w:val="center"/>
              <w:rPr>
                <w:rFonts w:ascii="Times New Roman" w:eastAsia="宋体" w:hAnsi="Times New Roman" w:cs="Times New Roman"/>
                <w:kern w:val="0"/>
                <w:szCs w:val="21"/>
              </w:rPr>
            </w:pPr>
            <w:r w:rsidRPr="00E55A48">
              <w:rPr>
                <w:rFonts w:ascii="Times New Roman" w:eastAsia="宋体" w:hAnsi="Times New Roman" w:cs="Times New Roman"/>
                <w:szCs w:val="21"/>
              </w:rPr>
              <w:t>设备</w:t>
            </w:r>
            <w:r w:rsidR="00BC54C8" w:rsidRPr="00E55A48">
              <w:rPr>
                <w:rFonts w:ascii="Times New Roman" w:eastAsia="宋体" w:hAnsi="Times New Roman" w:cs="Times New Roman"/>
                <w:szCs w:val="21"/>
              </w:rPr>
              <w:t>的</w:t>
            </w:r>
            <w:r w:rsidRPr="00E55A48">
              <w:rPr>
                <w:rFonts w:ascii="Times New Roman" w:eastAsia="宋体" w:hAnsi="Times New Roman" w:cs="Times New Roman"/>
                <w:szCs w:val="21"/>
              </w:rPr>
              <w:t>品牌声誉</w:t>
            </w:r>
            <w:r w:rsidR="00BC54C8" w:rsidRPr="00E55A48">
              <w:rPr>
                <w:rFonts w:ascii="Times New Roman" w:eastAsia="宋体" w:hAnsi="Times New Roman" w:cs="Times New Roman"/>
                <w:szCs w:val="21"/>
              </w:rPr>
              <w:t>度</w:t>
            </w:r>
          </w:p>
        </w:tc>
        <w:tc>
          <w:tcPr>
            <w:tcW w:w="756" w:type="dxa"/>
            <w:gridSpan w:val="2"/>
            <w:tcBorders>
              <w:top w:val="single" w:sz="4" w:space="0" w:color="auto"/>
              <w:left w:val="single" w:sz="4" w:space="0" w:color="auto"/>
              <w:bottom w:val="single" w:sz="4" w:space="0" w:color="auto"/>
              <w:right w:val="single" w:sz="4" w:space="0" w:color="auto"/>
            </w:tcBorders>
          </w:tcPr>
          <w:p w14:paraId="541DA2DF" w14:textId="1B5EC7A9" w:rsidR="009E125B" w:rsidRPr="00E55A48" w:rsidRDefault="009E125B" w:rsidP="009E125B">
            <w:pPr>
              <w:jc w:val="center"/>
              <w:rPr>
                <w:rFonts w:ascii="Times New Roman" w:eastAsia="宋体" w:hAnsi="Times New Roman" w:cs="Times New Roman"/>
                <w:color w:val="000000" w:themeColor="text1"/>
                <w:kern w:val="0"/>
                <w:szCs w:val="21"/>
              </w:rPr>
            </w:pPr>
            <w:r w:rsidRPr="00E55A48">
              <w:rPr>
                <w:rFonts w:ascii="Times New Roman" w:eastAsia="宋体" w:hAnsi="Times New Roman" w:cs="Times New Roman"/>
                <w:szCs w:val="21"/>
              </w:rPr>
              <w:t>3</w:t>
            </w:r>
          </w:p>
        </w:tc>
        <w:tc>
          <w:tcPr>
            <w:tcW w:w="1276" w:type="dxa"/>
            <w:gridSpan w:val="2"/>
            <w:tcBorders>
              <w:top w:val="single" w:sz="4" w:space="0" w:color="auto"/>
              <w:left w:val="single" w:sz="4" w:space="0" w:color="auto"/>
              <w:bottom w:val="single" w:sz="4" w:space="0" w:color="auto"/>
              <w:right w:val="single" w:sz="4" w:space="0" w:color="auto"/>
            </w:tcBorders>
          </w:tcPr>
          <w:p w14:paraId="0FFE2453" w14:textId="0BFCEE72" w:rsidR="009E125B" w:rsidRPr="00E55A48" w:rsidRDefault="009E125B" w:rsidP="009E125B">
            <w:pPr>
              <w:jc w:val="center"/>
              <w:rPr>
                <w:rFonts w:ascii="Times New Roman" w:eastAsia="宋体" w:hAnsi="Times New Roman" w:cs="Times New Roman"/>
                <w:color w:val="000000" w:themeColor="text1"/>
                <w:kern w:val="0"/>
                <w:szCs w:val="21"/>
              </w:rPr>
            </w:pPr>
            <w:r w:rsidRPr="00E55A48">
              <w:rPr>
                <w:rFonts w:ascii="Times New Roman" w:eastAsia="宋体" w:hAnsi="Times New Roman" w:cs="Times New Roman"/>
                <w:szCs w:val="21"/>
              </w:rPr>
              <w:t>专家打分</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36D06F0D" w14:textId="77777777" w:rsidR="007E48C3" w:rsidRDefault="007E48C3" w:rsidP="00E55A48">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考察</w:t>
            </w:r>
            <w:r>
              <w:rPr>
                <w:rFonts w:ascii="Times New Roman" w:eastAsia="宋体" w:hAnsi="Times New Roman" w:cs="Times New Roman"/>
                <w:szCs w:val="21"/>
              </w:rPr>
              <w:t>内容：</w:t>
            </w:r>
          </w:p>
          <w:p w14:paraId="23C4396E" w14:textId="4FFBE2AE" w:rsidR="009E125B" w:rsidRPr="00E55A48" w:rsidRDefault="00E55A48" w:rsidP="00E55A48">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根据</w:t>
            </w:r>
            <w:r w:rsidR="00A238FA">
              <w:rPr>
                <w:rFonts w:ascii="Times New Roman" w:eastAsia="宋体" w:hAnsi="Times New Roman" w:cs="Times New Roman" w:hint="eastAsia"/>
                <w:szCs w:val="21"/>
              </w:rPr>
              <w:t>投标人</w:t>
            </w:r>
            <w:r w:rsidR="00A238FA">
              <w:rPr>
                <w:rFonts w:ascii="Times New Roman" w:eastAsia="宋体" w:hAnsi="Times New Roman" w:cs="Times New Roman"/>
                <w:szCs w:val="21"/>
              </w:rPr>
              <w:t>拟投放</w:t>
            </w:r>
            <w:r>
              <w:rPr>
                <w:rFonts w:ascii="Times New Roman" w:eastAsia="宋体" w:hAnsi="Times New Roman" w:cs="Times New Roman" w:hint="eastAsia"/>
                <w:szCs w:val="21"/>
              </w:rPr>
              <w:t>设备的品牌</w:t>
            </w:r>
            <w:r w:rsidR="009E125B" w:rsidRPr="00E55A48">
              <w:rPr>
                <w:rFonts w:ascii="Times New Roman" w:eastAsia="宋体" w:hAnsi="Times New Roman" w:cs="Times New Roman"/>
                <w:szCs w:val="21"/>
              </w:rPr>
              <w:t>进行横向比较，分档评分：评价为优得</w:t>
            </w:r>
            <w:r w:rsidR="009E125B" w:rsidRPr="00E55A48">
              <w:rPr>
                <w:rFonts w:ascii="Times New Roman" w:eastAsia="宋体" w:hAnsi="Times New Roman" w:cs="Times New Roman"/>
                <w:szCs w:val="21"/>
              </w:rPr>
              <w:t>100%</w:t>
            </w:r>
            <w:r w:rsidR="009E125B" w:rsidRPr="00E55A48">
              <w:rPr>
                <w:rFonts w:ascii="Times New Roman" w:eastAsia="宋体" w:hAnsi="Times New Roman" w:cs="Times New Roman"/>
                <w:szCs w:val="21"/>
              </w:rPr>
              <w:t>分数；评价为良得</w:t>
            </w:r>
            <w:r w:rsidR="009E125B" w:rsidRPr="00E55A48">
              <w:rPr>
                <w:rFonts w:ascii="Times New Roman" w:eastAsia="宋体" w:hAnsi="Times New Roman" w:cs="Times New Roman"/>
                <w:szCs w:val="21"/>
              </w:rPr>
              <w:t>80%</w:t>
            </w:r>
            <w:r w:rsidR="009E125B" w:rsidRPr="00E55A48">
              <w:rPr>
                <w:rFonts w:ascii="Times New Roman" w:eastAsia="宋体" w:hAnsi="Times New Roman" w:cs="Times New Roman"/>
                <w:szCs w:val="21"/>
              </w:rPr>
              <w:lastRenderedPageBreak/>
              <w:t>分数；评价为中得</w:t>
            </w:r>
            <w:r w:rsidR="009E125B" w:rsidRPr="00E55A48">
              <w:rPr>
                <w:rFonts w:ascii="Times New Roman" w:eastAsia="宋体" w:hAnsi="Times New Roman" w:cs="Times New Roman"/>
                <w:szCs w:val="21"/>
              </w:rPr>
              <w:t>60%</w:t>
            </w:r>
            <w:r w:rsidR="009E125B" w:rsidRPr="00E55A48">
              <w:rPr>
                <w:rFonts w:ascii="Times New Roman" w:eastAsia="宋体" w:hAnsi="Times New Roman" w:cs="Times New Roman"/>
                <w:szCs w:val="21"/>
              </w:rPr>
              <w:t>分数；评价为差不得分。评价为</w:t>
            </w:r>
            <w:r w:rsidR="009E125B" w:rsidRPr="00E55A48">
              <w:rPr>
                <w:rFonts w:ascii="Times New Roman" w:eastAsia="宋体" w:hAnsi="Times New Roman" w:cs="Times New Roman"/>
                <w:szCs w:val="21"/>
              </w:rPr>
              <w:t>“</w:t>
            </w:r>
            <w:r w:rsidR="009E125B" w:rsidRPr="00E55A48">
              <w:rPr>
                <w:rFonts w:ascii="Times New Roman" w:eastAsia="宋体" w:hAnsi="Times New Roman" w:cs="Times New Roman"/>
                <w:szCs w:val="21"/>
              </w:rPr>
              <w:t>差</w:t>
            </w:r>
            <w:r w:rsidR="009E125B" w:rsidRPr="00E55A48">
              <w:rPr>
                <w:rFonts w:ascii="Times New Roman" w:eastAsia="宋体" w:hAnsi="Times New Roman" w:cs="Times New Roman"/>
                <w:szCs w:val="21"/>
              </w:rPr>
              <w:t>”</w:t>
            </w:r>
            <w:r w:rsidR="009E125B" w:rsidRPr="00E55A48">
              <w:rPr>
                <w:rFonts w:ascii="Times New Roman" w:eastAsia="宋体" w:hAnsi="Times New Roman" w:cs="Times New Roman"/>
                <w:szCs w:val="21"/>
              </w:rPr>
              <w:t>的，专家需说明情况。</w:t>
            </w:r>
          </w:p>
        </w:tc>
      </w:tr>
      <w:tr w:rsidR="0036677F" w:rsidRPr="00E55A48" w14:paraId="60B5FAC6"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08927F87"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773325F9" w14:textId="20320275" w:rsidR="0036677F" w:rsidRPr="00E55A48" w:rsidRDefault="0036677F" w:rsidP="00E55A48">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 xml:space="preserve"> </w:t>
            </w:r>
            <w:r w:rsidR="00E55A48">
              <w:rPr>
                <w:rFonts w:ascii="Times New Roman" w:eastAsia="宋体" w:hAnsi="Times New Roman" w:cs="Times New Roman"/>
                <w:color w:val="000000" w:themeColor="text1"/>
                <w:szCs w:val="24"/>
              </w:rPr>
              <w:t>4</w:t>
            </w:r>
          </w:p>
        </w:tc>
        <w:tc>
          <w:tcPr>
            <w:tcW w:w="1836" w:type="dxa"/>
            <w:gridSpan w:val="2"/>
            <w:tcBorders>
              <w:top w:val="single" w:sz="4" w:space="0" w:color="auto"/>
              <w:left w:val="single" w:sz="4" w:space="0" w:color="auto"/>
              <w:bottom w:val="single" w:sz="4" w:space="0" w:color="auto"/>
              <w:right w:val="single" w:sz="4" w:space="0" w:color="auto"/>
            </w:tcBorders>
          </w:tcPr>
          <w:p w14:paraId="0044A9B0" w14:textId="7A8EA087" w:rsidR="0036677F" w:rsidRPr="00E55A48" w:rsidRDefault="001E5872"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维护保养服务承诺，卫生与清洁清洗</w:t>
            </w:r>
          </w:p>
        </w:tc>
        <w:tc>
          <w:tcPr>
            <w:tcW w:w="756" w:type="dxa"/>
            <w:gridSpan w:val="2"/>
            <w:tcBorders>
              <w:top w:val="single" w:sz="4" w:space="0" w:color="auto"/>
              <w:left w:val="single" w:sz="4" w:space="0" w:color="auto"/>
              <w:bottom w:val="single" w:sz="4" w:space="0" w:color="auto"/>
              <w:right w:val="single" w:sz="4" w:space="0" w:color="auto"/>
            </w:tcBorders>
          </w:tcPr>
          <w:p w14:paraId="652E6B86" w14:textId="5FC7025E" w:rsidR="0036677F" w:rsidRPr="00E55A48" w:rsidRDefault="006F5F50"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6</w:t>
            </w:r>
          </w:p>
        </w:tc>
        <w:tc>
          <w:tcPr>
            <w:tcW w:w="1276" w:type="dxa"/>
            <w:gridSpan w:val="2"/>
            <w:tcBorders>
              <w:top w:val="single" w:sz="4" w:space="0" w:color="auto"/>
              <w:left w:val="single" w:sz="4" w:space="0" w:color="auto"/>
              <w:bottom w:val="single" w:sz="4" w:space="0" w:color="auto"/>
              <w:right w:val="single" w:sz="4" w:space="0" w:color="auto"/>
            </w:tcBorders>
          </w:tcPr>
          <w:p w14:paraId="40DFE26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67FE434A" w14:textId="77777777" w:rsidR="0036677F" w:rsidRPr="00E55A48" w:rsidRDefault="0036677F" w:rsidP="00076315">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考察内容：有专人负责卫生，有技术工人负责定期检查清洗。</w:t>
            </w:r>
          </w:p>
          <w:p w14:paraId="206869F7" w14:textId="40678E16" w:rsidR="0036677F" w:rsidRPr="00E55A48" w:rsidRDefault="00076315" w:rsidP="00076315">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36677F" w:rsidRPr="00E55A48" w14:paraId="204B3175"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40627A29"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1CF556E1" w14:textId="233489C7" w:rsidR="0036677F" w:rsidRPr="00E55A48" w:rsidRDefault="0036677F" w:rsidP="00E55A48">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 xml:space="preserve"> </w:t>
            </w:r>
            <w:r w:rsidR="00E55A48">
              <w:rPr>
                <w:rFonts w:ascii="Times New Roman" w:eastAsia="宋体" w:hAnsi="Times New Roman" w:cs="Times New Roman"/>
                <w:color w:val="000000" w:themeColor="text1"/>
                <w:szCs w:val="24"/>
              </w:rPr>
              <w:t>5</w:t>
            </w:r>
          </w:p>
        </w:tc>
        <w:tc>
          <w:tcPr>
            <w:tcW w:w="1836" w:type="dxa"/>
            <w:gridSpan w:val="2"/>
            <w:tcBorders>
              <w:top w:val="single" w:sz="4" w:space="0" w:color="auto"/>
              <w:left w:val="single" w:sz="4" w:space="0" w:color="auto"/>
              <w:bottom w:val="single" w:sz="4" w:space="0" w:color="auto"/>
              <w:right w:val="single" w:sz="4" w:space="0" w:color="auto"/>
            </w:tcBorders>
          </w:tcPr>
          <w:p w14:paraId="0B12C35E"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设备投入数量</w:t>
            </w:r>
          </w:p>
        </w:tc>
        <w:tc>
          <w:tcPr>
            <w:tcW w:w="756" w:type="dxa"/>
            <w:gridSpan w:val="2"/>
            <w:tcBorders>
              <w:top w:val="single" w:sz="4" w:space="0" w:color="auto"/>
              <w:left w:val="single" w:sz="4" w:space="0" w:color="auto"/>
              <w:bottom w:val="single" w:sz="4" w:space="0" w:color="auto"/>
              <w:right w:val="single" w:sz="4" w:space="0" w:color="auto"/>
            </w:tcBorders>
          </w:tcPr>
          <w:p w14:paraId="69DDA784" w14:textId="47407D16" w:rsidR="0036677F" w:rsidRPr="00E55A48" w:rsidRDefault="001E5872"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1276" w:type="dxa"/>
            <w:gridSpan w:val="2"/>
            <w:tcBorders>
              <w:top w:val="single" w:sz="4" w:space="0" w:color="auto"/>
              <w:left w:val="single" w:sz="4" w:space="0" w:color="auto"/>
              <w:bottom w:val="single" w:sz="4" w:space="0" w:color="auto"/>
              <w:right w:val="single" w:sz="4" w:space="0" w:color="auto"/>
            </w:tcBorders>
          </w:tcPr>
          <w:p w14:paraId="77705FE5"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5A6DF6A3" w14:textId="77777777" w:rsidR="007E48C3"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p>
          <w:p w14:paraId="3B7EF3EB" w14:textId="479BA19B" w:rsidR="001143F3" w:rsidRPr="00E55A48" w:rsidRDefault="001143F3"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现场提供洗衣机数量要求至少</w:t>
            </w:r>
            <w:r w:rsidRPr="00E55A48">
              <w:rPr>
                <w:rFonts w:ascii="Times New Roman" w:eastAsia="宋体" w:hAnsi="Times New Roman" w:cs="Times New Roman"/>
                <w:color w:val="000000" w:themeColor="text1"/>
                <w:szCs w:val="24"/>
              </w:rPr>
              <w:t>350</w:t>
            </w:r>
            <w:r w:rsidRPr="00E55A48">
              <w:rPr>
                <w:rFonts w:ascii="Times New Roman" w:eastAsia="宋体" w:hAnsi="Times New Roman" w:cs="Times New Roman"/>
                <w:color w:val="000000" w:themeColor="text1"/>
                <w:szCs w:val="24"/>
              </w:rPr>
              <w:t>台，未达到数量要求的，本项不得分。</w:t>
            </w:r>
          </w:p>
          <w:p w14:paraId="2D1BD871" w14:textId="54990A78" w:rsidR="0036677F" w:rsidRPr="00E55A48" w:rsidRDefault="001143F3" w:rsidP="00076315">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在此基础上，针对投标人承诺的</w:t>
            </w:r>
            <w:r w:rsidR="0036677F" w:rsidRPr="00E55A48">
              <w:rPr>
                <w:rFonts w:ascii="Times New Roman" w:eastAsia="宋体" w:hAnsi="Times New Roman" w:cs="Times New Roman"/>
                <w:color w:val="000000" w:themeColor="text1"/>
                <w:szCs w:val="24"/>
              </w:rPr>
              <w:t>现场提供洗衣机数量</w:t>
            </w:r>
            <w:r w:rsidR="001E5872" w:rsidRPr="00E55A48">
              <w:rPr>
                <w:rFonts w:ascii="Times New Roman" w:eastAsia="宋体" w:hAnsi="Times New Roman" w:cs="Times New Roman"/>
                <w:color w:val="000000" w:themeColor="text1"/>
                <w:szCs w:val="24"/>
              </w:rPr>
              <w:t>及合理性</w:t>
            </w:r>
            <w:r w:rsidR="00076315" w:rsidRPr="00E55A48">
              <w:rPr>
                <w:rFonts w:ascii="Times New Roman" w:eastAsia="宋体" w:hAnsi="Times New Roman" w:cs="Times New Roman"/>
                <w:color w:val="000000" w:themeColor="text1"/>
                <w:szCs w:val="24"/>
              </w:rPr>
              <w:t>进行横向比较，分档评分：评价为优得</w:t>
            </w:r>
            <w:r w:rsidR="00076315" w:rsidRPr="00E55A48">
              <w:rPr>
                <w:rFonts w:ascii="Times New Roman" w:eastAsia="宋体" w:hAnsi="Times New Roman" w:cs="Times New Roman"/>
                <w:color w:val="000000" w:themeColor="text1"/>
                <w:szCs w:val="24"/>
              </w:rPr>
              <w:t>100%</w:t>
            </w:r>
            <w:r w:rsidR="00076315" w:rsidRPr="00E55A48">
              <w:rPr>
                <w:rFonts w:ascii="Times New Roman" w:eastAsia="宋体" w:hAnsi="Times New Roman" w:cs="Times New Roman"/>
                <w:color w:val="000000" w:themeColor="text1"/>
                <w:szCs w:val="24"/>
              </w:rPr>
              <w:t>分数；评价为良得</w:t>
            </w:r>
            <w:r w:rsidR="00076315" w:rsidRPr="00E55A48">
              <w:rPr>
                <w:rFonts w:ascii="Times New Roman" w:eastAsia="宋体" w:hAnsi="Times New Roman" w:cs="Times New Roman"/>
                <w:color w:val="000000" w:themeColor="text1"/>
                <w:szCs w:val="24"/>
              </w:rPr>
              <w:t>80%</w:t>
            </w:r>
            <w:r w:rsidR="00076315" w:rsidRPr="00E55A48">
              <w:rPr>
                <w:rFonts w:ascii="Times New Roman" w:eastAsia="宋体" w:hAnsi="Times New Roman" w:cs="Times New Roman"/>
                <w:color w:val="000000" w:themeColor="text1"/>
                <w:szCs w:val="24"/>
              </w:rPr>
              <w:t>分数；评价为中得</w:t>
            </w:r>
            <w:r w:rsidR="00076315" w:rsidRPr="00E55A48">
              <w:rPr>
                <w:rFonts w:ascii="Times New Roman" w:eastAsia="宋体" w:hAnsi="Times New Roman" w:cs="Times New Roman"/>
                <w:color w:val="000000" w:themeColor="text1"/>
                <w:szCs w:val="24"/>
              </w:rPr>
              <w:t>60%</w:t>
            </w:r>
            <w:r w:rsidR="00076315" w:rsidRPr="00E55A48">
              <w:rPr>
                <w:rFonts w:ascii="Times New Roman" w:eastAsia="宋体" w:hAnsi="Times New Roman" w:cs="Times New Roman"/>
                <w:color w:val="000000" w:themeColor="text1"/>
                <w:szCs w:val="24"/>
              </w:rPr>
              <w:t>分数；评价为差不得分。评价为</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中</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或</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差</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的，专家需说明情况。</w:t>
            </w:r>
          </w:p>
        </w:tc>
      </w:tr>
      <w:tr w:rsidR="0036677F" w:rsidRPr="00E55A48" w14:paraId="4F268D51"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7FB51723"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61459E69" w14:textId="7325DB08" w:rsidR="0036677F" w:rsidRPr="00E55A48" w:rsidRDefault="00E55A48" w:rsidP="0036677F">
            <w:pPr>
              <w:jc w:val="center"/>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6</w:t>
            </w:r>
          </w:p>
        </w:tc>
        <w:tc>
          <w:tcPr>
            <w:tcW w:w="1836" w:type="dxa"/>
            <w:gridSpan w:val="2"/>
            <w:tcBorders>
              <w:top w:val="single" w:sz="4" w:space="0" w:color="auto"/>
              <w:left w:val="single" w:sz="4" w:space="0" w:color="auto"/>
              <w:bottom w:val="single" w:sz="4" w:space="0" w:color="auto"/>
              <w:right w:val="single" w:sz="4" w:space="0" w:color="auto"/>
            </w:tcBorders>
          </w:tcPr>
          <w:p w14:paraId="46DB165C" w14:textId="0E50A7F6" w:rsidR="0036677F" w:rsidRPr="00E55A48" w:rsidRDefault="0036677F" w:rsidP="00076315">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装修</w:t>
            </w:r>
            <w:r w:rsidR="00E55A48">
              <w:rPr>
                <w:rFonts w:ascii="Times New Roman" w:eastAsia="宋体" w:hAnsi="Times New Roman" w:cs="Times New Roman" w:hint="eastAsia"/>
                <w:color w:val="000000" w:themeColor="text1"/>
                <w:szCs w:val="24"/>
              </w:rPr>
              <w:t>设计</w:t>
            </w:r>
            <w:r w:rsidR="00076315" w:rsidRPr="00E55A48">
              <w:rPr>
                <w:rFonts w:ascii="Times New Roman" w:eastAsia="宋体" w:hAnsi="Times New Roman" w:cs="Times New Roman"/>
                <w:color w:val="000000" w:themeColor="text1"/>
                <w:szCs w:val="24"/>
              </w:rPr>
              <w:t>方案</w:t>
            </w:r>
          </w:p>
        </w:tc>
        <w:tc>
          <w:tcPr>
            <w:tcW w:w="756" w:type="dxa"/>
            <w:gridSpan w:val="2"/>
            <w:tcBorders>
              <w:top w:val="single" w:sz="4" w:space="0" w:color="auto"/>
              <w:left w:val="single" w:sz="4" w:space="0" w:color="auto"/>
              <w:bottom w:val="single" w:sz="4" w:space="0" w:color="auto"/>
              <w:right w:val="single" w:sz="4" w:space="0" w:color="auto"/>
            </w:tcBorders>
          </w:tcPr>
          <w:p w14:paraId="5DF596B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5</w:t>
            </w:r>
          </w:p>
        </w:tc>
        <w:tc>
          <w:tcPr>
            <w:tcW w:w="1276" w:type="dxa"/>
            <w:gridSpan w:val="2"/>
            <w:tcBorders>
              <w:top w:val="single" w:sz="4" w:space="0" w:color="auto"/>
              <w:left w:val="single" w:sz="4" w:space="0" w:color="auto"/>
              <w:bottom w:val="single" w:sz="4" w:space="0" w:color="auto"/>
              <w:right w:val="single" w:sz="4" w:space="0" w:color="auto"/>
            </w:tcBorders>
          </w:tcPr>
          <w:p w14:paraId="31A30B3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3893A1B5" w14:textId="77777777" w:rsidR="007E48C3" w:rsidRDefault="007E48C3" w:rsidP="0036677F">
            <w:pPr>
              <w:jc w:val="lef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考察</w:t>
            </w:r>
            <w:r>
              <w:rPr>
                <w:rFonts w:ascii="Times New Roman" w:eastAsia="宋体" w:hAnsi="Times New Roman" w:cs="Times New Roman"/>
                <w:color w:val="000000"/>
                <w:szCs w:val="24"/>
              </w:rPr>
              <w:t>内容：</w:t>
            </w:r>
          </w:p>
          <w:p w14:paraId="77997D35" w14:textId="12AF73E6" w:rsidR="00E55A48" w:rsidRDefault="007E48C3" w:rsidP="0036677F">
            <w:pPr>
              <w:jc w:val="left"/>
              <w:rPr>
                <w:rFonts w:ascii="Times New Roman" w:eastAsia="宋体" w:hAnsi="Times New Roman" w:cs="Times New Roman"/>
                <w:color w:val="000000" w:themeColor="text1"/>
                <w:szCs w:val="24"/>
              </w:rPr>
            </w:pPr>
            <w:r>
              <w:rPr>
                <w:rFonts w:ascii="Times New Roman" w:eastAsia="宋体" w:hAnsi="Times New Roman" w:cs="Times New Roman"/>
                <w:color w:val="000000"/>
                <w:szCs w:val="24"/>
              </w:rPr>
              <w:t>投标人需</w:t>
            </w:r>
            <w:r w:rsidR="00E55A48" w:rsidRPr="00E55A48">
              <w:rPr>
                <w:rFonts w:ascii="Times New Roman" w:eastAsia="宋体" w:hAnsi="Times New Roman" w:cs="Times New Roman" w:hint="eastAsia"/>
                <w:color w:val="000000"/>
                <w:szCs w:val="24"/>
              </w:rPr>
              <w:t>制作</w:t>
            </w:r>
            <w:r w:rsidR="00E55A48">
              <w:rPr>
                <w:rFonts w:ascii="Times New Roman" w:eastAsia="宋体" w:hAnsi="Times New Roman" w:cs="Times New Roman" w:hint="eastAsia"/>
                <w:color w:val="000000"/>
                <w:szCs w:val="24"/>
              </w:rPr>
              <w:t>深圳</w:t>
            </w:r>
            <w:r w:rsidR="00E55A48">
              <w:rPr>
                <w:rFonts w:ascii="Times New Roman" w:eastAsia="宋体" w:hAnsi="Times New Roman" w:cs="Times New Roman"/>
                <w:color w:val="000000"/>
                <w:szCs w:val="24"/>
              </w:rPr>
              <w:t>大学北校区</w:t>
            </w:r>
            <w:r w:rsidR="00E55A48" w:rsidRPr="00E55A48">
              <w:rPr>
                <w:rFonts w:ascii="Times New Roman" w:eastAsia="宋体" w:hAnsi="Times New Roman" w:cs="Times New Roman" w:hint="eastAsia"/>
                <w:color w:val="000000"/>
                <w:szCs w:val="24"/>
              </w:rPr>
              <w:t>乔森阁二楼装修设计方案</w:t>
            </w:r>
            <w:r w:rsidR="00E55A48">
              <w:rPr>
                <w:rFonts w:ascii="Times New Roman" w:eastAsia="宋体" w:hAnsi="Times New Roman" w:cs="Times New Roman" w:hint="eastAsia"/>
                <w:color w:val="000000"/>
                <w:szCs w:val="24"/>
              </w:rPr>
              <w:t>，</w:t>
            </w:r>
            <w:r w:rsidR="00E55A48" w:rsidRPr="007F34BD">
              <w:rPr>
                <w:rFonts w:ascii="Times New Roman" w:eastAsia="宋体" w:hAnsi="Times New Roman" w:cs="Times New Roman" w:hint="eastAsia"/>
                <w:color w:val="000000"/>
                <w:szCs w:val="24"/>
              </w:rPr>
              <w:t>提交实地测量后的装修方案</w:t>
            </w:r>
            <w:r w:rsidR="00E55A48">
              <w:rPr>
                <w:rFonts w:ascii="Times New Roman" w:eastAsia="宋体" w:hAnsi="Times New Roman" w:cs="Times New Roman" w:hint="eastAsia"/>
                <w:color w:val="000000"/>
                <w:szCs w:val="24"/>
              </w:rPr>
              <w:t>。装修设计</w:t>
            </w:r>
            <w:r w:rsidR="00E55A48" w:rsidRPr="007F34BD">
              <w:rPr>
                <w:rFonts w:ascii="Times New Roman" w:eastAsia="宋体" w:hAnsi="Times New Roman" w:cs="Times New Roman" w:hint="eastAsia"/>
                <w:color w:val="000000"/>
                <w:szCs w:val="24"/>
              </w:rPr>
              <w:t>方案中应包括</w:t>
            </w:r>
            <w:r w:rsidR="00E55A48">
              <w:rPr>
                <w:rFonts w:ascii="Times New Roman" w:eastAsia="宋体" w:hAnsi="Times New Roman" w:cs="Times New Roman" w:hint="eastAsia"/>
                <w:color w:val="000000"/>
                <w:szCs w:val="24"/>
              </w:rPr>
              <w:t>：</w:t>
            </w:r>
            <w:r w:rsidR="00E55A48" w:rsidRPr="007F34BD">
              <w:rPr>
                <w:rFonts w:ascii="Times New Roman" w:eastAsia="宋体" w:hAnsi="Times New Roman" w:cs="Times New Roman" w:hint="eastAsia"/>
                <w:color w:val="000000"/>
                <w:szCs w:val="24"/>
              </w:rPr>
              <w:t>A3</w:t>
            </w:r>
            <w:r w:rsidR="00E55A48" w:rsidRPr="007F34BD">
              <w:rPr>
                <w:rFonts w:ascii="Times New Roman" w:eastAsia="宋体" w:hAnsi="Times New Roman" w:cs="Times New Roman" w:hint="eastAsia"/>
                <w:color w:val="000000"/>
                <w:szCs w:val="24"/>
              </w:rPr>
              <w:t>彩色效果图</w:t>
            </w:r>
            <w:r w:rsidR="00E55A48">
              <w:rPr>
                <w:rFonts w:ascii="Times New Roman" w:eastAsia="宋体" w:hAnsi="Times New Roman" w:cs="Times New Roman" w:hint="eastAsia"/>
                <w:color w:val="000000"/>
                <w:szCs w:val="24"/>
              </w:rPr>
              <w:t>、</w:t>
            </w:r>
            <w:r w:rsidR="00E55A48" w:rsidRPr="007F34BD">
              <w:rPr>
                <w:rFonts w:ascii="Times New Roman" w:eastAsia="宋体" w:hAnsi="Times New Roman" w:cs="Times New Roman" w:hint="eastAsia"/>
                <w:color w:val="000000"/>
                <w:szCs w:val="24"/>
              </w:rPr>
              <w:t>材料说明、</w:t>
            </w:r>
            <w:r w:rsidR="00E55A48">
              <w:rPr>
                <w:rFonts w:ascii="Times New Roman" w:eastAsia="宋体" w:hAnsi="Times New Roman" w:cs="Times New Roman" w:hint="eastAsia"/>
                <w:color w:val="000000"/>
                <w:szCs w:val="24"/>
              </w:rPr>
              <w:t>设计图、</w:t>
            </w:r>
            <w:r w:rsidR="00E55A48" w:rsidRPr="007F34BD">
              <w:rPr>
                <w:rFonts w:ascii="Times New Roman" w:eastAsia="宋体" w:hAnsi="Times New Roman" w:cs="Times New Roman" w:hint="eastAsia"/>
                <w:color w:val="000000"/>
                <w:szCs w:val="24"/>
              </w:rPr>
              <w:t>尺寸说</w:t>
            </w:r>
            <w:r w:rsidR="00E55A48">
              <w:rPr>
                <w:rFonts w:ascii="Times New Roman" w:eastAsia="宋体" w:hAnsi="Times New Roman" w:cs="Times New Roman" w:hint="eastAsia"/>
                <w:color w:val="000000"/>
                <w:szCs w:val="24"/>
              </w:rPr>
              <w:t>明、灯光与配置；</w:t>
            </w:r>
            <w:r w:rsidR="00E55A48" w:rsidRPr="004A668C">
              <w:rPr>
                <w:rFonts w:ascii="Times New Roman" w:eastAsia="宋体" w:hAnsi="Times New Roman" w:cs="Times New Roman" w:hint="eastAsia"/>
                <w:color w:val="000000"/>
                <w:szCs w:val="24"/>
              </w:rPr>
              <w:t>效果图上所有标识尺寸应与场地实际尺寸相符</w:t>
            </w:r>
            <w:r w:rsidR="00E55A48">
              <w:rPr>
                <w:rFonts w:ascii="Times New Roman" w:eastAsia="宋体" w:hAnsi="Times New Roman" w:cs="Times New Roman" w:hint="eastAsia"/>
                <w:color w:val="000000"/>
                <w:szCs w:val="24"/>
              </w:rPr>
              <w:t>。项</w:t>
            </w:r>
            <w:r w:rsidR="00E55A48">
              <w:rPr>
                <w:rFonts w:ascii="Times New Roman" w:eastAsia="宋体" w:hAnsi="Times New Roman" w:cs="Times New Roman" w:hint="eastAsia"/>
                <w:color w:val="000000"/>
                <w:szCs w:val="24"/>
              </w:rPr>
              <w:lastRenderedPageBreak/>
              <w:t>目</w:t>
            </w:r>
            <w:r w:rsidR="0036677F" w:rsidRPr="00E55A48">
              <w:rPr>
                <w:rFonts w:ascii="Times New Roman" w:eastAsia="宋体" w:hAnsi="Times New Roman" w:cs="Times New Roman"/>
                <w:color w:val="000000" w:themeColor="text1"/>
                <w:szCs w:val="24"/>
              </w:rPr>
              <w:t>按效果图验收。</w:t>
            </w:r>
          </w:p>
          <w:p w14:paraId="5C930D1F" w14:textId="566549AC" w:rsidR="00FA3F71" w:rsidRPr="00E55A48" w:rsidRDefault="00FA3F71"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FF0000"/>
                <w:szCs w:val="24"/>
              </w:rPr>
              <w:t>注：彩色</w:t>
            </w:r>
            <w:r w:rsidRPr="00E55A48">
              <w:rPr>
                <w:rFonts w:ascii="Times New Roman" w:eastAsia="宋体" w:hAnsi="Times New Roman" w:cs="Times New Roman"/>
                <w:color w:val="FF0000"/>
                <w:szCs w:val="24"/>
              </w:rPr>
              <w:t>A3</w:t>
            </w:r>
            <w:r w:rsidRPr="00E55A48">
              <w:rPr>
                <w:rFonts w:ascii="Times New Roman" w:eastAsia="宋体" w:hAnsi="Times New Roman" w:cs="Times New Roman"/>
                <w:color w:val="FF0000"/>
                <w:szCs w:val="24"/>
              </w:rPr>
              <w:t>装修效果图以折叠方式装订到投标文件中，</w:t>
            </w:r>
            <w:r w:rsidR="00E55A48">
              <w:rPr>
                <w:rFonts w:ascii="Times New Roman" w:eastAsia="宋体" w:hAnsi="Times New Roman" w:cs="Times New Roman" w:hint="eastAsia"/>
                <w:color w:val="FF0000"/>
                <w:szCs w:val="24"/>
              </w:rPr>
              <w:t>效果图</w:t>
            </w:r>
            <w:r w:rsidR="00E55A48">
              <w:rPr>
                <w:rFonts w:ascii="Times New Roman" w:eastAsia="宋体" w:hAnsi="Times New Roman" w:cs="Times New Roman"/>
                <w:color w:val="FF0000"/>
                <w:szCs w:val="24"/>
              </w:rPr>
              <w:t>上需</w:t>
            </w:r>
            <w:r w:rsidR="00E55A48">
              <w:rPr>
                <w:rFonts w:ascii="Times New Roman" w:eastAsia="宋体" w:hAnsi="Times New Roman" w:cs="Times New Roman" w:hint="eastAsia"/>
                <w:color w:val="FF0000"/>
                <w:szCs w:val="24"/>
              </w:rPr>
              <w:t>有</w:t>
            </w:r>
            <w:r w:rsidR="00E55A48">
              <w:rPr>
                <w:rFonts w:ascii="Times New Roman" w:eastAsia="宋体" w:hAnsi="Times New Roman" w:cs="Times New Roman"/>
                <w:color w:val="FF0000"/>
                <w:szCs w:val="24"/>
              </w:rPr>
              <w:t>投标人公司名称</w:t>
            </w:r>
            <w:r w:rsidR="00E55A48">
              <w:rPr>
                <w:rFonts w:ascii="Times New Roman" w:eastAsia="宋体" w:hAnsi="Times New Roman" w:cs="Times New Roman" w:hint="eastAsia"/>
                <w:color w:val="FF0000"/>
                <w:szCs w:val="24"/>
              </w:rPr>
              <w:t>并加盖</w:t>
            </w:r>
            <w:r w:rsidR="00E55A48">
              <w:rPr>
                <w:rFonts w:ascii="Times New Roman" w:eastAsia="宋体" w:hAnsi="Times New Roman" w:cs="Times New Roman"/>
                <w:color w:val="FF0000"/>
                <w:szCs w:val="24"/>
              </w:rPr>
              <w:t>投标人</w:t>
            </w:r>
            <w:r w:rsidR="00E55A48">
              <w:rPr>
                <w:rFonts w:ascii="Times New Roman" w:eastAsia="宋体" w:hAnsi="Times New Roman" w:cs="Times New Roman" w:hint="eastAsia"/>
                <w:color w:val="FF0000"/>
                <w:szCs w:val="24"/>
              </w:rPr>
              <w:t>公章</w:t>
            </w:r>
            <w:r w:rsidR="00E55A48">
              <w:rPr>
                <w:rFonts w:ascii="Times New Roman" w:eastAsia="宋体" w:hAnsi="Times New Roman" w:cs="Times New Roman"/>
                <w:color w:val="FF0000"/>
                <w:szCs w:val="24"/>
              </w:rPr>
              <w:t>，</w:t>
            </w:r>
            <w:r w:rsidRPr="00E55A48">
              <w:rPr>
                <w:rFonts w:ascii="Times New Roman" w:eastAsia="宋体" w:hAnsi="Times New Roman" w:cs="Times New Roman"/>
                <w:color w:val="FF0000"/>
                <w:szCs w:val="24"/>
              </w:rPr>
              <w:t>正副本</w:t>
            </w:r>
            <w:r w:rsidR="00E55A48">
              <w:rPr>
                <w:rFonts w:ascii="Times New Roman" w:eastAsia="宋体" w:hAnsi="Times New Roman" w:cs="Times New Roman" w:hint="eastAsia"/>
                <w:color w:val="FF0000"/>
                <w:szCs w:val="24"/>
              </w:rPr>
              <w:t>投标</w:t>
            </w:r>
            <w:r w:rsidR="00E55A48">
              <w:rPr>
                <w:rFonts w:ascii="Times New Roman" w:eastAsia="宋体" w:hAnsi="Times New Roman" w:cs="Times New Roman"/>
                <w:color w:val="FF0000"/>
                <w:szCs w:val="24"/>
              </w:rPr>
              <w:t>文件</w:t>
            </w:r>
            <w:r w:rsidRPr="00E55A48">
              <w:rPr>
                <w:rFonts w:ascii="Times New Roman" w:eastAsia="宋体" w:hAnsi="Times New Roman" w:cs="Times New Roman"/>
                <w:color w:val="FF0000"/>
                <w:szCs w:val="24"/>
              </w:rPr>
              <w:t>均需提供彩色</w:t>
            </w:r>
            <w:r w:rsidRPr="00E55A48">
              <w:rPr>
                <w:rFonts w:ascii="Times New Roman" w:eastAsia="宋体" w:hAnsi="Times New Roman" w:cs="Times New Roman"/>
                <w:color w:val="FF0000"/>
                <w:szCs w:val="24"/>
              </w:rPr>
              <w:t>A3</w:t>
            </w:r>
            <w:r w:rsidRPr="00E55A48">
              <w:rPr>
                <w:rFonts w:ascii="Times New Roman" w:eastAsia="宋体" w:hAnsi="Times New Roman" w:cs="Times New Roman"/>
                <w:color w:val="FF0000"/>
                <w:szCs w:val="24"/>
              </w:rPr>
              <w:t>装修效果图。</w:t>
            </w:r>
          </w:p>
          <w:p w14:paraId="56F34EE5" w14:textId="26F8FCE5" w:rsidR="0036677F" w:rsidRPr="00E55A48" w:rsidRDefault="00076315"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36677F" w:rsidRPr="00E55A48" w14:paraId="60B7D6BE" w14:textId="77777777" w:rsidTr="00F15710">
        <w:trPr>
          <w:gridAfter w:val="1"/>
          <w:wAfter w:w="10" w:type="dxa"/>
          <w:trHeight w:val="454"/>
        </w:trPr>
        <w:tc>
          <w:tcPr>
            <w:tcW w:w="959" w:type="dxa"/>
            <w:tcBorders>
              <w:top w:val="single" w:sz="4" w:space="0" w:color="auto"/>
              <w:left w:val="single" w:sz="4" w:space="0" w:color="auto"/>
              <w:bottom w:val="single" w:sz="4" w:space="0" w:color="auto"/>
              <w:right w:val="single" w:sz="4" w:space="0" w:color="auto"/>
            </w:tcBorders>
          </w:tcPr>
          <w:p w14:paraId="15084C5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lastRenderedPageBreak/>
              <w:t>2</w:t>
            </w:r>
          </w:p>
        </w:tc>
        <w:tc>
          <w:tcPr>
            <w:tcW w:w="4439" w:type="dxa"/>
            <w:gridSpan w:val="7"/>
            <w:tcBorders>
              <w:top w:val="single" w:sz="4" w:space="0" w:color="auto"/>
              <w:left w:val="single" w:sz="4" w:space="0" w:color="auto"/>
              <w:bottom w:val="single" w:sz="4" w:space="0" w:color="auto"/>
              <w:right w:val="single" w:sz="4" w:space="0" w:color="auto"/>
            </w:tcBorders>
          </w:tcPr>
          <w:p w14:paraId="7A669A38"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综合实力部分</w:t>
            </w:r>
          </w:p>
        </w:tc>
        <w:tc>
          <w:tcPr>
            <w:tcW w:w="3259" w:type="dxa"/>
            <w:gridSpan w:val="2"/>
            <w:tcBorders>
              <w:top w:val="single" w:sz="4" w:space="0" w:color="auto"/>
              <w:left w:val="single" w:sz="4" w:space="0" w:color="auto"/>
              <w:bottom w:val="single" w:sz="4" w:space="0" w:color="auto"/>
              <w:right w:val="single" w:sz="4" w:space="0" w:color="auto"/>
            </w:tcBorders>
          </w:tcPr>
          <w:p w14:paraId="4D376202" w14:textId="5F20D81C"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24</w:t>
            </w:r>
          </w:p>
        </w:tc>
      </w:tr>
      <w:tr w:rsidR="0036677F" w:rsidRPr="00E55A48" w14:paraId="490FA98A" w14:textId="77777777" w:rsidTr="00F15710">
        <w:trPr>
          <w:gridAfter w:val="1"/>
          <w:wAfter w:w="10" w:type="dxa"/>
          <w:trHeight w:val="454"/>
        </w:trPr>
        <w:tc>
          <w:tcPr>
            <w:tcW w:w="959" w:type="dxa"/>
            <w:vMerge w:val="restart"/>
            <w:tcBorders>
              <w:top w:val="single" w:sz="4" w:space="0" w:color="auto"/>
              <w:left w:val="single" w:sz="4" w:space="0" w:color="auto"/>
              <w:right w:val="single" w:sz="4" w:space="0" w:color="auto"/>
            </w:tcBorders>
          </w:tcPr>
          <w:p w14:paraId="07B62612"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vAlign w:val="center"/>
          </w:tcPr>
          <w:p w14:paraId="71DF3B5B"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1BF50274"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216BE14D"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2AF138D"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518DD420"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15D4232C"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6A2B4B78"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19FB34A8" w14:textId="1178EB0E"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6" w:type="dxa"/>
            <w:gridSpan w:val="2"/>
            <w:tcBorders>
              <w:top w:val="single" w:sz="4" w:space="0" w:color="auto"/>
              <w:left w:val="single" w:sz="4" w:space="0" w:color="auto"/>
              <w:bottom w:val="single" w:sz="4" w:space="0" w:color="auto"/>
              <w:right w:val="single" w:sz="4" w:space="0" w:color="auto"/>
            </w:tcBorders>
          </w:tcPr>
          <w:p w14:paraId="3E246803" w14:textId="7F4110F2" w:rsidR="0036677F" w:rsidRPr="00E55A48" w:rsidRDefault="0036677F" w:rsidP="00324208">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投标人资格情况及通过相关认证情况</w:t>
            </w:r>
          </w:p>
        </w:tc>
        <w:tc>
          <w:tcPr>
            <w:tcW w:w="756" w:type="dxa"/>
            <w:gridSpan w:val="2"/>
            <w:tcBorders>
              <w:top w:val="single" w:sz="4" w:space="0" w:color="auto"/>
              <w:left w:val="single" w:sz="4" w:space="0" w:color="auto"/>
              <w:bottom w:val="single" w:sz="4" w:space="0" w:color="auto"/>
              <w:right w:val="single" w:sz="4" w:space="0" w:color="auto"/>
            </w:tcBorders>
          </w:tcPr>
          <w:p w14:paraId="15B710F6" w14:textId="154278FA" w:rsidR="0036677F" w:rsidRPr="00E55A48" w:rsidRDefault="00D815D6"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1276" w:type="dxa"/>
            <w:gridSpan w:val="2"/>
            <w:tcBorders>
              <w:top w:val="single" w:sz="4" w:space="0" w:color="auto"/>
              <w:left w:val="single" w:sz="4" w:space="0" w:color="auto"/>
              <w:bottom w:val="single" w:sz="4" w:space="0" w:color="auto"/>
              <w:right w:val="single" w:sz="4" w:space="0" w:color="auto"/>
            </w:tcBorders>
          </w:tcPr>
          <w:p w14:paraId="2B1266F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6AAFDF73" w14:textId="77777777" w:rsidR="007E48C3" w:rsidRDefault="007E48C3" w:rsidP="0036677F">
            <w:pPr>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考察</w:t>
            </w:r>
            <w:r>
              <w:rPr>
                <w:rFonts w:ascii="Times New Roman" w:eastAsia="宋体" w:hAnsi="Times New Roman" w:cs="Times New Roman"/>
                <w:color w:val="000000" w:themeColor="text1"/>
                <w:szCs w:val="24"/>
              </w:rPr>
              <w:t>内容：</w:t>
            </w:r>
          </w:p>
          <w:p w14:paraId="7C05C588" w14:textId="781C40DA"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质量管理体系</w:t>
            </w:r>
            <w:r w:rsidRPr="00E55A48">
              <w:rPr>
                <w:rFonts w:ascii="Times New Roman" w:eastAsia="宋体" w:hAnsi="Times New Roman" w:cs="Times New Roman"/>
                <w:color w:val="000000" w:themeColor="text1"/>
                <w:szCs w:val="24"/>
              </w:rPr>
              <w:t>ISO9001</w:t>
            </w:r>
            <w:r w:rsidRPr="00E55A48">
              <w:rPr>
                <w:rFonts w:ascii="Times New Roman" w:eastAsia="宋体" w:hAnsi="Times New Roman" w:cs="Times New Roman"/>
                <w:color w:val="000000" w:themeColor="text1"/>
                <w:szCs w:val="24"/>
              </w:rPr>
              <w:t>、环境管理体系认证</w:t>
            </w:r>
            <w:r w:rsidRPr="00E55A48">
              <w:rPr>
                <w:rFonts w:ascii="Times New Roman" w:eastAsia="宋体" w:hAnsi="Times New Roman" w:cs="Times New Roman"/>
                <w:color w:val="000000" w:themeColor="text1"/>
                <w:szCs w:val="24"/>
              </w:rPr>
              <w:t>ISO14001</w:t>
            </w:r>
            <w:r w:rsidRPr="00E55A48">
              <w:rPr>
                <w:rFonts w:ascii="Times New Roman" w:eastAsia="宋体" w:hAnsi="Times New Roman" w:cs="Times New Roman"/>
                <w:color w:val="000000" w:themeColor="text1"/>
                <w:szCs w:val="24"/>
              </w:rPr>
              <w:t>、职业健康与安全管理体系认证</w:t>
            </w:r>
            <w:r w:rsidRPr="00E55A48">
              <w:rPr>
                <w:rFonts w:ascii="Times New Roman" w:eastAsia="宋体" w:hAnsi="Times New Roman" w:cs="Times New Roman"/>
                <w:color w:val="000000" w:themeColor="text1"/>
                <w:szCs w:val="24"/>
              </w:rPr>
              <w:t>OHSAS18001</w:t>
            </w:r>
            <w:r w:rsidRPr="00E55A48">
              <w:rPr>
                <w:rFonts w:ascii="Times New Roman" w:eastAsia="宋体" w:hAnsi="Times New Roman" w:cs="Times New Roman"/>
                <w:color w:val="000000" w:themeColor="text1"/>
                <w:szCs w:val="24"/>
              </w:rPr>
              <w:t>，</w:t>
            </w:r>
          </w:p>
          <w:p w14:paraId="0477F982"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投标人具有以上三个证书的得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分数，有其中二个证书的得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分数，仅有其中一个证书的得</w:t>
            </w:r>
            <w:r w:rsidRPr="00E55A48">
              <w:rPr>
                <w:rFonts w:ascii="Times New Roman" w:eastAsia="宋体" w:hAnsi="Times New Roman" w:cs="Times New Roman"/>
                <w:color w:val="000000" w:themeColor="text1"/>
                <w:szCs w:val="24"/>
              </w:rPr>
              <w:t>30%</w:t>
            </w:r>
            <w:r w:rsidRPr="00E55A48">
              <w:rPr>
                <w:rFonts w:ascii="Times New Roman" w:eastAsia="宋体" w:hAnsi="Times New Roman" w:cs="Times New Roman"/>
                <w:color w:val="000000" w:themeColor="text1"/>
                <w:szCs w:val="24"/>
              </w:rPr>
              <w:t>分数，没有的不得分。</w:t>
            </w:r>
          </w:p>
          <w:p w14:paraId="09AB9086"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证明材料：证书复印件。无证明材料，或专家无法凭所提供资料判断是否得分的情况，一律作不得分处理。</w:t>
            </w:r>
          </w:p>
        </w:tc>
      </w:tr>
      <w:tr w:rsidR="0036677F" w:rsidRPr="00E55A48" w14:paraId="5D87042F"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06561532"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2F77DA35" w14:textId="77AF5D26"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2</w:t>
            </w:r>
          </w:p>
        </w:tc>
        <w:tc>
          <w:tcPr>
            <w:tcW w:w="1836" w:type="dxa"/>
            <w:gridSpan w:val="2"/>
            <w:tcBorders>
              <w:top w:val="single" w:sz="4" w:space="0" w:color="auto"/>
              <w:left w:val="single" w:sz="4" w:space="0" w:color="auto"/>
              <w:bottom w:val="single" w:sz="4" w:space="0" w:color="auto"/>
              <w:right w:val="single" w:sz="4" w:space="0" w:color="auto"/>
            </w:tcBorders>
          </w:tcPr>
          <w:p w14:paraId="6F8FCA98" w14:textId="468BB7E3" w:rsidR="0036677F" w:rsidRPr="00E55A48" w:rsidRDefault="0036677F" w:rsidP="00827CA2">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同类有效业绩</w:t>
            </w:r>
          </w:p>
        </w:tc>
        <w:tc>
          <w:tcPr>
            <w:tcW w:w="756" w:type="dxa"/>
            <w:gridSpan w:val="2"/>
            <w:tcBorders>
              <w:top w:val="single" w:sz="4" w:space="0" w:color="auto"/>
              <w:left w:val="single" w:sz="4" w:space="0" w:color="auto"/>
              <w:bottom w:val="single" w:sz="4" w:space="0" w:color="auto"/>
              <w:right w:val="single" w:sz="4" w:space="0" w:color="auto"/>
            </w:tcBorders>
          </w:tcPr>
          <w:p w14:paraId="7A5C1D48" w14:textId="28CAAA91" w:rsidR="0036677F" w:rsidRPr="00E55A48" w:rsidRDefault="00D815D6"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8</w:t>
            </w:r>
          </w:p>
        </w:tc>
        <w:tc>
          <w:tcPr>
            <w:tcW w:w="1276" w:type="dxa"/>
            <w:gridSpan w:val="2"/>
            <w:tcBorders>
              <w:top w:val="single" w:sz="4" w:space="0" w:color="auto"/>
              <w:left w:val="single" w:sz="4" w:space="0" w:color="auto"/>
              <w:bottom w:val="single" w:sz="4" w:space="0" w:color="auto"/>
              <w:right w:val="single" w:sz="4" w:space="0" w:color="auto"/>
            </w:tcBorders>
          </w:tcPr>
          <w:p w14:paraId="3ADC3AE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0599089B" w14:textId="77777777" w:rsidR="007E48C3" w:rsidRDefault="007E48C3" w:rsidP="0036677F">
            <w:pPr>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考察</w:t>
            </w:r>
            <w:r>
              <w:rPr>
                <w:rFonts w:ascii="Times New Roman" w:eastAsia="宋体" w:hAnsi="Times New Roman" w:cs="Times New Roman"/>
                <w:color w:val="000000" w:themeColor="text1"/>
                <w:szCs w:val="24"/>
              </w:rPr>
              <w:t>内容：</w:t>
            </w:r>
          </w:p>
          <w:p w14:paraId="74BA4A73" w14:textId="376A0967" w:rsidR="00F921FB" w:rsidRDefault="00F921FB" w:rsidP="00F921FB">
            <w:pPr>
              <w:rPr>
                <w:rFonts w:ascii="Times New Roman" w:eastAsia="宋体" w:hAnsi="Times New Roman" w:cs="Times New Roman"/>
                <w:color w:val="000000" w:themeColor="text1"/>
                <w:szCs w:val="24"/>
              </w:rPr>
            </w:pPr>
            <w:r w:rsidRPr="0030603C">
              <w:rPr>
                <w:rFonts w:ascii="Times New Roman" w:eastAsia="宋体" w:hAnsi="Times New Roman" w:cs="Times New Roman" w:hint="eastAsia"/>
                <w:color w:val="000000" w:themeColor="text1"/>
                <w:szCs w:val="24"/>
              </w:rPr>
              <w:t>近三年（自</w:t>
            </w:r>
            <w:r w:rsidRPr="0030603C">
              <w:rPr>
                <w:rFonts w:ascii="Times New Roman" w:eastAsia="宋体" w:hAnsi="Times New Roman" w:cs="Times New Roman" w:hint="eastAsia"/>
                <w:color w:val="000000" w:themeColor="text1"/>
                <w:szCs w:val="24"/>
              </w:rPr>
              <w:t>2015</w:t>
            </w:r>
            <w:r w:rsidRPr="0030603C">
              <w:rPr>
                <w:rFonts w:ascii="Times New Roman" w:eastAsia="宋体" w:hAnsi="Times New Roman" w:cs="Times New Roman" w:hint="eastAsia"/>
                <w:color w:val="000000" w:themeColor="text1"/>
                <w:szCs w:val="24"/>
              </w:rPr>
              <w:t>年</w:t>
            </w:r>
            <w:r w:rsidRPr="0030603C">
              <w:rPr>
                <w:rFonts w:ascii="Times New Roman" w:eastAsia="宋体" w:hAnsi="Times New Roman" w:cs="Times New Roman" w:hint="eastAsia"/>
                <w:color w:val="000000" w:themeColor="text1"/>
                <w:szCs w:val="24"/>
              </w:rPr>
              <w:t>11</w:t>
            </w:r>
            <w:r w:rsidRPr="0030603C">
              <w:rPr>
                <w:rFonts w:ascii="Times New Roman" w:eastAsia="宋体" w:hAnsi="Times New Roman" w:cs="Times New Roman" w:hint="eastAsia"/>
                <w:color w:val="000000" w:themeColor="text1"/>
                <w:szCs w:val="24"/>
              </w:rPr>
              <w:t>月至本项目投标截止日），</w:t>
            </w:r>
            <w:r w:rsidRPr="0030603C">
              <w:rPr>
                <w:rFonts w:ascii="Times New Roman" w:eastAsia="宋体" w:hAnsi="Times New Roman" w:cs="Times New Roman" w:hint="eastAsia"/>
                <w:color w:val="000000" w:themeColor="text1"/>
                <w:szCs w:val="24"/>
              </w:rPr>
              <w:t>1</w:t>
            </w:r>
            <w:r w:rsidRPr="0030603C">
              <w:rPr>
                <w:rFonts w:ascii="Times New Roman" w:eastAsia="宋体" w:hAnsi="Times New Roman" w:cs="Times New Roman" w:hint="eastAsia"/>
                <w:color w:val="000000" w:themeColor="text1"/>
                <w:szCs w:val="24"/>
              </w:rPr>
              <w:t>、投标人每有一</w:t>
            </w:r>
            <w:r w:rsidRPr="0030603C">
              <w:rPr>
                <w:rFonts w:ascii="Times New Roman" w:eastAsia="宋体" w:hAnsi="Times New Roman" w:cs="Times New Roman" w:hint="eastAsia"/>
                <w:color w:val="000000" w:themeColor="text1"/>
                <w:szCs w:val="24"/>
              </w:rPr>
              <w:lastRenderedPageBreak/>
              <w:t>个同类同品牌的洗衣机服务项目（每个项目使用的洗衣机与本项目采用的洗衣机是同品牌，并且项目中使用的洗衣机不少于</w:t>
            </w:r>
            <w:r w:rsidRPr="0030603C">
              <w:rPr>
                <w:rFonts w:ascii="Times New Roman" w:eastAsia="宋体" w:hAnsi="Times New Roman" w:cs="Times New Roman" w:hint="eastAsia"/>
                <w:color w:val="000000" w:themeColor="text1"/>
                <w:szCs w:val="24"/>
              </w:rPr>
              <w:t>200</w:t>
            </w:r>
            <w:r w:rsidRPr="0030603C">
              <w:rPr>
                <w:rFonts w:ascii="Times New Roman" w:eastAsia="宋体" w:hAnsi="Times New Roman" w:cs="Times New Roman" w:hint="eastAsia"/>
                <w:color w:val="000000" w:themeColor="text1"/>
                <w:szCs w:val="24"/>
              </w:rPr>
              <w:t>台）得</w:t>
            </w:r>
            <w:r w:rsidRPr="0030603C">
              <w:rPr>
                <w:rFonts w:ascii="Times New Roman" w:eastAsia="宋体" w:hAnsi="Times New Roman" w:cs="Times New Roman" w:hint="eastAsia"/>
                <w:color w:val="000000" w:themeColor="text1"/>
                <w:szCs w:val="24"/>
              </w:rPr>
              <w:t>20%</w:t>
            </w:r>
            <w:r w:rsidRPr="0030603C">
              <w:rPr>
                <w:rFonts w:ascii="Times New Roman" w:eastAsia="宋体" w:hAnsi="Times New Roman" w:cs="Times New Roman" w:hint="eastAsia"/>
                <w:color w:val="000000" w:themeColor="text1"/>
                <w:szCs w:val="24"/>
              </w:rPr>
              <w:t>分数，累计得分，最高得</w:t>
            </w:r>
            <w:r w:rsidRPr="0030603C">
              <w:rPr>
                <w:rFonts w:ascii="Times New Roman" w:eastAsia="宋体" w:hAnsi="Times New Roman" w:cs="Times New Roman" w:hint="eastAsia"/>
                <w:color w:val="000000" w:themeColor="text1"/>
                <w:szCs w:val="24"/>
              </w:rPr>
              <w:t>40%</w:t>
            </w:r>
            <w:r w:rsidRPr="0030603C">
              <w:rPr>
                <w:rFonts w:ascii="Times New Roman" w:eastAsia="宋体" w:hAnsi="Times New Roman" w:cs="Times New Roman" w:hint="eastAsia"/>
                <w:color w:val="000000" w:themeColor="text1"/>
                <w:szCs w:val="24"/>
              </w:rPr>
              <w:t>分数；</w:t>
            </w:r>
            <w:r w:rsidRPr="0030603C">
              <w:rPr>
                <w:rFonts w:ascii="Times New Roman" w:eastAsia="宋体" w:hAnsi="Times New Roman" w:cs="Times New Roman" w:hint="eastAsia"/>
                <w:color w:val="000000" w:themeColor="text1"/>
                <w:szCs w:val="24"/>
              </w:rPr>
              <w:t>2</w:t>
            </w:r>
            <w:r w:rsidRPr="0030603C">
              <w:rPr>
                <w:rFonts w:ascii="Times New Roman" w:eastAsia="宋体" w:hAnsi="Times New Roman" w:cs="Times New Roman" w:hint="eastAsia"/>
                <w:color w:val="000000" w:themeColor="text1"/>
                <w:szCs w:val="24"/>
              </w:rPr>
              <w:t>、投标人每有一个同类的洗衣机服务项目（每个项目中使用的洗衣机不少于</w:t>
            </w:r>
            <w:r w:rsidRPr="0030603C">
              <w:rPr>
                <w:rFonts w:ascii="Times New Roman" w:eastAsia="宋体" w:hAnsi="Times New Roman" w:cs="Times New Roman" w:hint="eastAsia"/>
                <w:color w:val="000000" w:themeColor="text1"/>
                <w:szCs w:val="24"/>
              </w:rPr>
              <w:t>200</w:t>
            </w:r>
            <w:r w:rsidRPr="0030603C">
              <w:rPr>
                <w:rFonts w:ascii="Times New Roman" w:eastAsia="宋体" w:hAnsi="Times New Roman" w:cs="Times New Roman" w:hint="eastAsia"/>
                <w:color w:val="000000" w:themeColor="text1"/>
                <w:szCs w:val="24"/>
              </w:rPr>
              <w:t>台，不限品牌）</w:t>
            </w:r>
            <w:r w:rsidR="00AC03F1">
              <w:rPr>
                <w:rFonts w:ascii="Times New Roman" w:eastAsia="宋体" w:hAnsi="Times New Roman" w:cs="Times New Roman" w:hint="eastAsia"/>
                <w:color w:val="000000" w:themeColor="text1"/>
                <w:szCs w:val="24"/>
              </w:rPr>
              <w:t>的</w:t>
            </w:r>
            <w:r w:rsidRPr="0030603C">
              <w:rPr>
                <w:rFonts w:ascii="Times New Roman" w:eastAsia="宋体" w:hAnsi="Times New Roman" w:cs="Times New Roman" w:hint="eastAsia"/>
                <w:color w:val="000000" w:themeColor="text1"/>
                <w:szCs w:val="24"/>
              </w:rPr>
              <w:t>得</w:t>
            </w:r>
            <w:r w:rsidRPr="0030603C">
              <w:rPr>
                <w:rFonts w:ascii="Times New Roman" w:eastAsia="宋体" w:hAnsi="Times New Roman" w:cs="Times New Roman" w:hint="eastAsia"/>
                <w:color w:val="000000" w:themeColor="text1"/>
                <w:szCs w:val="24"/>
              </w:rPr>
              <w:t>20%</w:t>
            </w:r>
            <w:r w:rsidRPr="0030603C">
              <w:rPr>
                <w:rFonts w:ascii="Times New Roman" w:eastAsia="宋体" w:hAnsi="Times New Roman" w:cs="Times New Roman" w:hint="eastAsia"/>
                <w:color w:val="000000" w:themeColor="text1"/>
                <w:szCs w:val="24"/>
              </w:rPr>
              <w:t>分数，累计得分，最高</w:t>
            </w:r>
            <w:r>
              <w:rPr>
                <w:rFonts w:ascii="Times New Roman" w:eastAsia="宋体" w:hAnsi="Times New Roman" w:cs="Times New Roman" w:hint="eastAsia"/>
                <w:color w:val="000000" w:themeColor="text1"/>
                <w:szCs w:val="24"/>
              </w:rPr>
              <w:t>得</w:t>
            </w:r>
            <w:r w:rsidRPr="0030603C">
              <w:rPr>
                <w:rFonts w:ascii="Times New Roman" w:eastAsia="宋体" w:hAnsi="Times New Roman" w:cs="Times New Roman" w:hint="eastAsia"/>
                <w:color w:val="000000" w:themeColor="text1"/>
                <w:szCs w:val="24"/>
              </w:rPr>
              <w:t>60%</w:t>
            </w:r>
            <w:r w:rsidRPr="0030603C">
              <w:rPr>
                <w:rFonts w:ascii="Times New Roman" w:eastAsia="宋体" w:hAnsi="Times New Roman" w:cs="Times New Roman" w:hint="eastAsia"/>
                <w:color w:val="000000" w:themeColor="text1"/>
                <w:szCs w:val="24"/>
              </w:rPr>
              <w:t>分数</w:t>
            </w:r>
            <w:r>
              <w:rPr>
                <w:rFonts w:ascii="Times New Roman" w:eastAsia="宋体" w:hAnsi="Times New Roman" w:cs="Times New Roman" w:hint="eastAsia"/>
                <w:color w:val="000000" w:themeColor="text1"/>
                <w:szCs w:val="24"/>
              </w:rPr>
              <w:t>。</w:t>
            </w:r>
          </w:p>
          <w:p w14:paraId="4658F39F" w14:textId="29C70ABA" w:rsidR="0036677F" w:rsidRPr="00E55A48" w:rsidRDefault="00F921FB" w:rsidP="00F921FB">
            <w:pPr>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证明文件：提供合同关键页加盖投标人公章。合同须投标人自营业务，三方协议合同无效。无证明材料，或专家无法凭所提供资料判断的情况，可作不得分。</w:t>
            </w:r>
          </w:p>
        </w:tc>
      </w:tr>
      <w:tr w:rsidR="0036677F" w:rsidRPr="00E55A48" w14:paraId="0AB68B4C"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1FB86EB8"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017C550D" w14:textId="0A0D13F1"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3</w:t>
            </w:r>
          </w:p>
        </w:tc>
        <w:tc>
          <w:tcPr>
            <w:tcW w:w="1836" w:type="dxa"/>
            <w:gridSpan w:val="2"/>
            <w:tcBorders>
              <w:top w:val="single" w:sz="4" w:space="0" w:color="auto"/>
              <w:left w:val="single" w:sz="4" w:space="0" w:color="auto"/>
              <w:bottom w:val="single" w:sz="4" w:space="0" w:color="auto"/>
              <w:right w:val="single" w:sz="4" w:space="0" w:color="auto"/>
            </w:tcBorders>
          </w:tcPr>
          <w:p w14:paraId="19D77CC9"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服务承诺及响应速度</w:t>
            </w:r>
          </w:p>
        </w:tc>
        <w:tc>
          <w:tcPr>
            <w:tcW w:w="756" w:type="dxa"/>
            <w:gridSpan w:val="2"/>
            <w:tcBorders>
              <w:top w:val="single" w:sz="4" w:space="0" w:color="auto"/>
              <w:left w:val="single" w:sz="4" w:space="0" w:color="auto"/>
              <w:bottom w:val="single" w:sz="4" w:space="0" w:color="auto"/>
              <w:right w:val="single" w:sz="4" w:space="0" w:color="auto"/>
            </w:tcBorders>
          </w:tcPr>
          <w:p w14:paraId="7ADAF32C"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7</w:t>
            </w:r>
          </w:p>
        </w:tc>
        <w:tc>
          <w:tcPr>
            <w:tcW w:w="1276" w:type="dxa"/>
            <w:gridSpan w:val="2"/>
            <w:tcBorders>
              <w:top w:val="single" w:sz="4" w:space="0" w:color="auto"/>
              <w:left w:val="single" w:sz="4" w:space="0" w:color="auto"/>
              <w:bottom w:val="single" w:sz="4" w:space="0" w:color="auto"/>
              <w:right w:val="single" w:sz="4" w:space="0" w:color="auto"/>
            </w:tcBorders>
          </w:tcPr>
          <w:p w14:paraId="3CAFE79E"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43556799" w14:textId="73B8E62A"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r w:rsidR="006231A2" w:rsidRPr="00E55A48">
              <w:rPr>
                <w:rFonts w:ascii="Times New Roman" w:eastAsia="宋体" w:hAnsi="Times New Roman" w:cs="Times New Roman"/>
                <w:color w:val="000000" w:themeColor="text1"/>
                <w:szCs w:val="24"/>
              </w:rPr>
              <w:t>考察故障发生时，投标人是否承诺</w:t>
            </w:r>
            <w:r w:rsidRPr="00E55A48">
              <w:rPr>
                <w:rFonts w:ascii="Times New Roman" w:eastAsia="宋体" w:hAnsi="Times New Roman" w:cs="Times New Roman"/>
                <w:color w:val="000000" w:themeColor="text1"/>
                <w:szCs w:val="24"/>
              </w:rPr>
              <w:t>快速修复，</w:t>
            </w:r>
            <w:r w:rsidR="006231A2" w:rsidRPr="00E55A48">
              <w:rPr>
                <w:rFonts w:ascii="Times New Roman" w:eastAsia="宋体" w:hAnsi="Times New Roman" w:cs="Times New Roman"/>
                <w:color w:val="000000" w:themeColor="text1"/>
                <w:szCs w:val="24"/>
              </w:rPr>
              <w:t>修复</w:t>
            </w:r>
            <w:r w:rsidRPr="00E55A48">
              <w:rPr>
                <w:rFonts w:ascii="Times New Roman" w:eastAsia="宋体" w:hAnsi="Times New Roman" w:cs="Times New Roman"/>
                <w:color w:val="000000" w:themeColor="text1"/>
                <w:szCs w:val="24"/>
              </w:rPr>
              <w:t>程序</w:t>
            </w:r>
            <w:r w:rsidR="006231A2" w:rsidRPr="00E55A48">
              <w:rPr>
                <w:rFonts w:ascii="Times New Roman" w:eastAsia="宋体" w:hAnsi="Times New Roman" w:cs="Times New Roman"/>
                <w:color w:val="000000" w:themeColor="text1"/>
                <w:szCs w:val="24"/>
              </w:rPr>
              <w:t>是否</w:t>
            </w:r>
            <w:r w:rsidRPr="00E55A48">
              <w:rPr>
                <w:rFonts w:ascii="Times New Roman" w:eastAsia="宋体" w:hAnsi="Times New Roman" w:cs="Times New Roman"/>
                <w:color w:val="000000" w:themeColor="text1"/>
                <w:szCs w:val="24"/>
              </w:rPr>
              <w:t>标准</w:t>
            </w:r>
            <w:r w:rsidR="006231A2" w:rsidRPr="00E55A48">
              <w:rPr>
                <w:rFonts w:ascii="Times New Roman" w:eastAsia="宋体" w:hAnsi="Times New Roman" w:cs="Times New Roman"/>
                <w:color w:val="000000" w:themeColor="text1"/>
                <w:szCs w:val="24"/>
              </w:rPr>
              <w:t>。</w:t>
            </w:r>
          </w:p>
          <w:p w14:paraId="3E743232" w14:textId="148103DB" w:rsidR="0036677F" w:rsidRPr="00E55A48" w:rsidRDefault="006231A2"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36677F" w:rsidRPr="00E55A48" w14:paraId="6D7CFAE2" w14:textId="77777777" w:rsidTr="00F15710">
        <w:trPr>
          <w:gridAfter w:val="1"/>
          <w:wAfter w:w="10" w:type="dxa"/>
          <w:trHeight w:val="454"/>
        </w:trPr>
        <w:tc>
          <w:tcPr>
            <w:tcW w:w="959" w:type="dxa"/>
            <w:vMerge/>
            <w:tcBorders>
              <w:left w:val="single" w:sz="4" w:space="0" w:color="auto"/>
              <w:right w:val="single" w:sz="4" w:space="0" w:color="auto"/>
            </w:tcBorders>
            <w:vAlign w:val="center"/>
          </w:tcPr>
          <w:p w14:paraId="20A20899"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571" w:type="dxa"/>
            <w:tcBorders>
              <w:top w:val="single" w:sz="4" w:space="0" w:color="auto"/>
              <w:left w:val="single" w:sz="4" w:space="0" w:color="auto"/>
              <w:bottom w:val="single" w:sz="4" w:space="0" w:color="auto"/>
              <w:right w:val="single" w:sz="4" w:space="0" w:color="auto"/>
            </w:tcBorders>
          </w:tcPr>
          <w:p w14:paraId="0330AA1B" w14:textId="7636F263"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1836" w:type="dxa"/>
            <w:gridSpan w:val="2"/>
            <w:tcBorders>
              <w:top w:val="single" w:sz="4" w:space="0" w:color="auto"/>
              <w:left w:val="single" w:sz="4" w:space="0" w:color="auto"/>
              <w:bottom w:val="single" w:sz="4" w:space="0" w:color="auto"/>
              <w:right w:val="single" w:sz="4" w:space="0" w:color="auto"/>
            </w:tcBorders>
          </w:tcPr>
          <w:p w14:paraId="7CFA7D16"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拟安排的项目团队成员（含项目负责人）</w:t>
            </w:r>
          </w:p>
        </w:tc>
        <w:tc>
          <w:tcPr>
            <w:tcW w:w="756" w:type="dxa"/>
            <w:gridSpan w:val="2"/>
            <w:tcBorders>
              <w:top w:val="single" w:sz="4" w:space="0" w:color="auto"/>
              <w:left w:val="single" w:sz="4" w:space="0" w:color="auto"/>
              <w:bottom w:val="single" w:sz="4" w:space="0" w:color="auto"/>
              <w:right w:val="single" w:sz="4" w:space="0" w:color="auto"/>
            </w:tcBorders>
          </w:tcPr>
          <w:p w14:paraId="2B06E165" w14:textId="141A6A04" w:rsidR="0036677F" w:rsidRPr="00E55A48" w:rsidRDefault="0066176C" w:rsidP="0066176C">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5</w:t>
            </w:r>
          </w:p>
        </w:tc>
        <w:tc>
          <w:tcPr>
            <w:tcW w:w="1276" w:type="dxa"/>
            <w:gridSpan w:val="2"/>
            <w:tcBorders>
              <w:top w:val="single" w:sz="4" w:space="0" w:color="auto"/>
              <w:left w:val="single" w:sz="4" w:space="0" w:color="auto"/>
              <w:bottom w:val="single" w:sz="4" w:space="0" w:color="auto"/>
              <w:right w:val="single" w:sz="4" w:space="0" w:color="auto"/>
            </w:tcBorders>
          </w:tcPr>
          <w:p w14:paraId="420196D7"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520483F5" w14:textId="330D9A30" w:rsidR="0036677F" w:rsidRPr="00E55A48" w:rsidRDefault="00592C90" w:rsidP="006231A2">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r w:rsidR="0036677F" w:rsidRPr="00E55A48">
              <w:rPr>
                <w:rFonts w:ascii="Times New Roman" w:eastAsia="宋体" w:hAnsi="Times New Roman" w:cs="Times New Roman"/>
                <w:color w:val="000000" w:themeColor="text1"/>
                <w:szCs w:val="24"/>
              </w:rPr>
              <w:t>要求拟安排的项目团队人员（含项目负责人）不少于</w:t>
            </w:r>
            <w:r w:rsidR="0036677F" w:rsidRPr="00E55A48">
              <w:rPr>
                <w:rFonts w:ascii="Times New Roman" w:eastAsia="宋体" w:hAnsi="Times New Roman" w:cs="Times New Roman"/>
                <w:color w:val="000000" w:themeColor="text1"/>
                <w:szCs w:val="24"/>
              </w:rPr>
              <w:t>5</w:t>
            </w:r>
            <w:r w:rsidR="0036677F" w:rsidRPr="00E55A48">
              <w:rPr>
                <w:rFonts w:ascii="Times New Roman" w:eastAsia="宋体" w:hAnsi="Times New Roman" w:cs="Times New Roman"/>
                <w:color w:val="000000" w:themeColor="text1"/>
                <w:szCs w:val="24"/>
              </w:rPr>
              <w:t>人，且近三个月均必须在投标单位缴纳社保，否则本项不得分。</w:t>
            </w:r>
            <w:r w:rsidR="006231A2" w:rsidRPr="00E55A48">
              <w:rPr>
                <w:rFonts w:ascii="Times New Roman" w:eastAsia="宋体" w:hAnsi="Times New Roman" w:cs="Times New Roman"/>
                <w:color w:val="000000" w:themeColor="text1"/>
                <w:szCs w:val="24"/>
              </w:rPr>
              <w:t>项目团队成员（含项目负责人）总人数是</w:t>
            </w:r>
            <w:r w:rsidR="006231A2" w:rsidRPr="00E55A48">
              <w:rPr>
                <w:rFonts w:ascii="Times New Roman" w:eastAsia="宋体" w:hAnsi="Times New Roman" w:cs="Times New Roman"/>
                <w:color w:val="000000" w:themeColor="text1"/>
                <w:szCs w:val="24"/>
              </w:rPr>
              <w:t>5</w:t>
            </w:r>
            <w:r w:rsidR="006231A2" w:rsidRPr="00E55A48">
              <w:rPr>
                <w:rFonts w:ascii="Times New Roman" w:eastAsia="宋体" w:hAnsi="Times New Roman" w:cs="Times New Roman"/>
                <w:color w:val="000000" w:themeColor="text1"/>
                <w:szCs w:val="24"/>
              </w:rPr>
              <w:t>人及以上的得满分，</w:t>
            </w:r>
            <w:r w:rsidR="006231A2" w:rsidRPr="00E55A48">
              <w:rPr>
                <w:rFonts w:ascii="Times New Roman" w:eastAsia="宋体" w:hAnsi="Times New Roman" w:cs="Times New Roman"/>
                <w:color w:val="000000" w:themeColor="text1"/>
                <w:szCs w:val="24"/>
              </w:rPr>
              <w:lastRenderedPageBreak/>
              <w:t>否则不得分。</w:t>
            </w:r>
          </w:p>
          <w:p w14:paraId="12471D48" w14:textId="77777777" w:rsidR="0036677F" w:rsidRPr="00E55A48" w:rsidRDefault="0036677F" w:rsidP="006231A2">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证明材料：项目团队人员近三个月社保资料（网页截图或窗口打印资料或社保部门出具的证明均可）复印件加盖投标人公章（原件备查）。</w:t>
            </w:r>
          </w:p>
          <w:p w14:paraId="4D3B0D60" w14:textId="77777777" w:rsidR="0036677F" w:rsidRPr="00E55A48" w:rsidRDefault="0036677F" w:rsidP="006231A2">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无证明材料，或专家无法凭所提供资料判断是否得分的情况，一律作不得分处理。</w:t>
            </w:r>
          </w:p>
        </w:tc>
      </w:tr>
      <w:tr w:rsidR="0036677F" w:rsidRPr="00E55A48" w14:paraId="3C38E053" w14:textId="77777777" w:rsidTr="00F15710">
        <w:trPr>
          <w:gridAfter w:val="1"/>
          <w:wAfter w:w="10" w:type="dxa"/>
          <w:trHeight w:val="454"/>
        </w:trPr>
        <w:tc>
          <w:tcPr>
            <w:tcW w:w="959" w:type="dxa"/>
            <w:tcBorders>
              <w:top w:val="single" w:sz="4" w:space="0" w:color="auto"/>
              <w:left w:val="single" w:sz="4" w:space="0" w:color="auto"/>
              <w:bottom w:val="single" w:sz="4" w:space="0" w:color="auto"/>
              <w:right w:val="single" w:sz="4" w:space="0" w:color="auto"/>
            </w:tcBorders>
          </w:tcPr>
          <w:p w14:paraId="6EB1963A"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lastRenderedPageBreak/>
              <w:t>3</w:t>
            </w:r>
          </w:p>
        </w:tc>
        <w:tc>
          <w:tcPr>
            <w:tcW w:w="4439" w:type="dxa"/>
            <w:gridSpan w:val="7"/>
            <w:tcBorders>
              <w:top w:val="single" w:sz="4" w:space="0" w:color="auto"/>
              <w:left w:val="single" w:sz="4" w:space="0" w:color="auto"/>
              <w:bottom w:val="single" w:sz="4" w:space="0" w:color="auto"/>
              <w:right w:val="single" w:sz="4" w:space="0" w:color="auto"/>
            </w:tcBorders>
          </w:tcPr>
          <w:p w14:paraId="2DDD1F17"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报价合理性部分</w:t>
            </w:r>
          </w:p>
        </w:tc>
        <w:tc>
          <w:tcPr>
            <w:tcW w:w="3259" w:type="dxa"/>
            <w:gridSpan w:val="2"/>
            <w:tcBorders>
              <w:top w:val="single" w:sz="4" w:space="0" w:color="auto"/>
              <w:left w:val="single" w:sz="4" w:space="0" w:color="auto"/>
              <w:bottom w:val="single" w:sz="4" w:space="0" w:color="auto"/>
              <w:right w:val="single" w:sz="4" w:space="0" w:color="auto"/>
            </w:tcBorders>
          </w:tcPr>
          <w:p w14:paraId="16FE7E1D" w14:textId="7BE94647" w:rsidR="0036677F" w:rsidRPr="00E55A48" w:rsidRDefault="00B54C00"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6</w:t>
            </w:r>
          </w:p>
        </w:tc>
      </w:tr>
      <w:tr w:rsidR="0036677F" w:rsidRPr="00E55A48" w14:paraId="509A58F7" w14:textId="77777777" w:rsidTr="00F15710">
        <w:trPr>
          <w:trHeight w:val="454"/>
        </w:trPr>
        <w:tc>
          <w:tcPr>
            <w:tcW w:w="959" w:type="dxa"/>
            <w:vMerge w:val="restart"/>
            <w:tcBorders>
              <w:top w:val="single" w:sz="4" w:space="0" w:color="auto"/>
              <w:left w:val="single" w:sz="4" w:space="0" w:color="auto"/>
              <w:right w:val="single" w:sz="4" w:space="0" w:color="auto"/>
            </w:tcBorders>
          </w:tcPr>
          <w:p w14:paraId="6D02960F"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743A959"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9C48464"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317A7A1"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D8680E9"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62" w:type="dxa"/>
            <w:gridSpan w:val="2"/>
            <w:tcBorders>
              <w:top w:val="single" w:sz="4" w:space="0" w:color="auto"/>
              <w:left w:val="single" w:sz="4" w:space="0" w:color="auto"/>
              <w:bottom w:val="single" w:sz="4" w:space="0" w:color="auto"/>
              <w:right w:val="single" w:sz="4" w:space="0" w:color="auto"/>
            </w:tcBorders>
            <w:vAlign w:val="center"/>
          </w:tcPr>
          <w:p w14:paraId="0C0C580B"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055CBFA5" w14:textId="77777777" w:rsidTr="00F15710">
        <w:trPr>
          <w:trHeight w:val="454"/>
        </w:trPr>
        <w:tc>
          <w:tcPr>
            <w:tcW w:w="959" w:type="dxa"/>
            <w:vMerge/>
            <w:tcBorders>
              <w:left w:val="single" w:sz="4" w:space="0" w:color="auto"/>
              <w:bottom w:val="single" w:sz="4" w:space="0" w:color="auto"/>
              <w:right w:val="single" w:sz="4" w:space="0" w:color="auto"/>
            </w:tcBorders>
          </w:tcPr>
          <w:p w14:paraId="4C53D3B2"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581" w:type="dxa"/>
            <w:gridSpan w:val="2"/>
            <w:tcBorders>
              <w:top w:val="single" w:sz="4" w:space="0" w:color="auto"/>
              <w:left w:val="single" w:sz="4" w:space="0" w:color="auto"/>
              <w:bottom w:val="single" w:sz="4" w:space="0" w:color="auto"/>
              <w:right w:val="single" w:sz="4" w:space="0" w:color="auto"/>
            </w:tcBorders>
          </w:tcPr>
          <w:p w14:paraId="46ED36F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5" w:type="dxa"/>
            <w:gridSpan w:val="2"/>
            <w:tcBorders>
              <w:top w:val="single" w:sz="4" w:space="0" w:color="auto"/>
              <w:left w:val="single" w:sz="4" w:space="0" w:color="auto"/>
              <w:bottom w:val="single" w:sz="4" w:space="0" w:color="auto"/>
              <w:right w:val="single" w:sz="4" w:space="0" w:color="auto"/>
            </w:tcBorders>
          </w:tcPr>
          <w:p w14:paraId="1561AF3E" w14:textId="34FDC916" w:rsidR="0036677F" w:rsidRPr="00E55A48" w:rsidRDefault="009307E7" w:rsidP="00592C9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洗衣</w:t>
            </w:r>
            <w:r w:rsidR="00B54C00" w:rsidRPr="00E55A48">
              <w:rPr>
                <w:rFonts w:ascii="Times New Roman" w:eastAsia="宋体" w:hAnsi="Times New Roman" w:cs="Times New Roman"/>
                <w:color w:val="000000" w:themeColor="text1"/>
                <w:szCs w:val="24"/>
              </w:rPr>
              <w:t>服务</w:t>
            </w:r>
            <w:r w:rsidR="0036677F" w:rsidRPr="00E55A48">
              <w:rPr>
                <w:rFonts w:ascii="Times New Roman" w:eastAsia="宋体" w:hAnsi="Times New Roman" w:cs="Times New Roman"/>
                <w:color w:val="000000" w:themeColor="text1"/>
                <w:szCs w:val="24"/>
              </w:rPr>
              <w:t>报价合理性</w:t>
            </w:r>
          </w:p>
        </w:tc>
        <w:tc>
          <w:tcPr>
            <w:tcW w:w="754" w:type="dxa"/>
            <w:gridSpan w:val="2"/>
            <w:tcBorders>
              <w:top w:val="single" w:sz="4" w:space="0" w:color="auto"/>
              <w:left w:val="single" w:sz="4" w:space="0" w:color="auto"/>
              <w:bottom w:val="single" w:sz="4" w:space="0" w:color="auto"/>
              <w:right w:val="single" w:sz="4" w:space="0" w:color="auto"/>
            </w:tcBorders>
          </w:tcPr>
          <w:p w14:paraId="5F8CA262" w14:textId="00793015" w:rsidR="0036677F" w:rsidRPr="00E55A48" w:rsidRDefault="0066176C"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6</w:t>
            </w:r>
          </w:p>
        </w:tc>
        <w:tc>
          <w:tcPr>
            <w:tcW w:w="1276" w:type="dxa"/>
            <w:gridSpan w:val="2"/>
            <w:tcBorders>
              <w:top w:val="single" w:sz="4" w:space="0" w:color="auto"/>
              <w:left w:val="single" w:sz="4" w:space="0" w:color="auto"/>
              <w:bottom w:val="single" w:sz="4" w:space="0" w:color="auto"/>
              <w:right w:val="single" w:sz="4" w:space="0" w:color="auto"/>
            </w:tcBorders>
          </w:tcPr>
          <w:p w14:paraId="313E60AB"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62" w:type="dxa"/>
            <w:gridSpan w:val="2"/>
            <w:tcBorders>
              <w:top w:val="single" w:sz="4" w:space="0" w:color="auto"/>
              <w:left w:val="single" w:sz="4" w:space="0" w:color="auto"/>
              <w:bottom w:val="single" w:sz="4" w:space="0" w:color="auto"/>
              <w:right w:val="single" w:sz="4" w:space="0" w:color="auto"/>
            </w:tcBorders>
          </w:tcPr>
          <w:p w14:paraId="26A7C3B7" w14:textId="77777777" w:rsidR="0036677F" w:rsidRPr="00E55A48" w:rsidRDefault="0036677F" w:rsidP="0066176C">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考察内容：投标人投标的服务收费标准。</w:t>
            </w:r>
          </w:p>
          <w:p w14:paraId="5D007557" w14:textId="28F63351" w:rsidR="0066176C" w:rsidRPr="00E55A48" w:rsidRDefault="00C21AC1" w:rsidP="0066176C">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报价不得高于现有方案标准（现有方案：波轮洗衣机服务收费：快速洗</w:t>
            </w:r>
            <w:r w:rsidRPr="00E55A48">
              <w:rPr>
                <w:rFonts w:ascii="Times New Roman" w:eastAsia="宋体" w:hAnsi="Times New Roman" w:cs="Times New Roman"/>
                <w:color w:val="000000" w:themeColor="text1"/>
                <w:szCs w:val="24"/>
              </w:rPr>
              <w:t>2</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sidRPr="00183A52">
              <w:rPr>
                <w:rFonts w:ascii="Times New Roman" w:eastAsia="宋体" w:hAnsi="Times New Roman" w:cs="Times New Roman"/>
                <w:color w:val="000000" w:themeColor="text1"/>
                <w:szCs w:val="24"/>
              </w:rPr>
              <w:t>次</w:t>
            </w:r>
            <w:r w:rsidRPr="00E55A48">
              <w:rPr>
                <w:rFonts w:ascii="Times New Roman" w:eastAsia="宋体" w:hAnsi="Times New Roman" w:cs="Times New Roman"/>
                <w:color w:val="000000" w:themeColor="text1"/>
                <w:szCs w:val="24"/>
              </w:rPr>
              <w:t>，标准洗</w:t>
            </w:r>
            <w:r w:rsidRPr="00E55A48">
              <w:rPr>
                <w:rFonts w:ascii="Times New Roman" w:eastAsia="宋体" w:hAnsi="Times New Roman" w:cs="Times New Roman"/>
                <w:color w:val="000000" w:themeColor="text1"/>
                <w:szCs w:val="24"/>
              </w:rPr>
              <w:t>3</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sidRPr="00183A52">
              <w:rPr>
                <w:rFonts w:ascii="Times New Roman" w:eastAsia="宋体" w:hAnsi="Times New Roman" w:cs="Times New Roman"/>
                <w:color w:val="000000" w:themeColor="text1"/>
                <w:szCs w:val="24"/>
              </w:rPr>
              <w:t>次</w:t>
            </w:r>
            <w:r>
              <w:rPr>
                <w:rFonts w:ascii="Times New Roman" w:eastAsia="宋体" w:hAnsi="Times New Roman" w:cs="Times New Roman" w:hint="eastAsia"/>
                <w:color w:val="000000" w:themeColor="text1"/>
                <w:szCs w:val="24"/>
              </w:rPr>
              <w:t>，</w:t>
            </w:r>
            <w:r w:rsidRPr="00E55A48">
              <w:rPr>
                <w:rFonts w:ascii="Times New Roman" w:eastAsia="宋体" w:hAnsi="Times New Roman" w:cs="Times New Roman"/>
                <w:color w:val="000000" w:themeColor="text1"/>
                <w:szCs w:val="24"/>
              </w:rPr>
              <w:t>加强洗</w:t>
            </w:r>
            <w:r w:rsidRPr="00E55A48">
              <w:rPr>
                <w:rFonts w:ascii="Times New Roman" w:eastAsia="宋体" w:hAnsi="Times New Roman" w:cs="Times New Roman"/>
                <w:color w:val="000000" w:themeColor="text1"/>
                <w:szCs w:val="24"/>
              </w:rPr>
              <w:t>3.5</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sidRPr="00183A52">
              <w:rPr>
                <w:rFonts w:ascii="Times New Roman" w:eastAsia="宋体" w:hAnsi="Times New Roman" w:cs="Times New Roman"/>
                <w:color w:val="000000" w:themeColor="text1"/>
                <w:szCs w:val="24"/>
              </w:rPr>
              <w:t>次</w:t>
            </w:r>
            <w:r w:rsidRPr="00E55A48">
              <w:rPr>
                <w:rFonts w:ascii="Times New Roman" w:eastAsia="宋体" w:hAnsi="Times New Roman" w:cs="Times New Roman"/>
                <w:color w:val="000000" w:themeColor="text1"/>
                <w:szCs w:val="24"/>
              </w:rPr>
              <w:t>；滚筒洗衣机服务收费：快速洗</w:t>
            </w:r>
            <w:r w:rsidRPr="00E55A48">
              <w:rPr>
                <w:rFonts w:ascii="Times New Roman" w:eastAsia="宋体" w:hAnsi="Times New Roman" w:cs="Times New Roman"/>
                <w:color w:val="000000" w:themeColor="text1"/>
                <w:szCs w:val="24"/>
              </w:rPr>
              <w:t>3</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sidRPr="00183A52">
              <w:rPr>
                <w:rFonts w:ascii="Times New Roman" w:eastAsia="宋体" w:hAnsi="Times New Roman" w:cs="Times New Roman"/>
                <w:color w:val="000000" w:themeColor="text1"/>
                <w:szCs w:val="24"/>
              </w:rPr>
              <w:t>次</w:t>
            </w:r>
            <w:r w:rsidRPr="00E55A48">
              <w:rPr>
                <w:rFonts w:ascii="Times New Roman" w:eastAsia="宋体" w:hAnsi="Times New Roman" w:cs="Times New Roman"/>
                <w:color w:val="000000" w:themeColor="text1"/>
                <w:szCs w:val="24"/>
              </w:rPr>
              <w:t>，标准洗</w:t>
            </w:r>
            <w:r w:rsidRPr="00E55A48">
              <w:rPr>
                <w:rFonts w:ascii="Times New Roman" w:eastAsia="宋体" w:hAnsi="Times New Roman" w:cs="Times New Roman"/>
                <w:color w:val="000000" w:themeColor="text1"/>
                <w:szCs w:val="24"/>
              </w:rPr>
              <w:t>3.5</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sidRPr="00183A52">
              <w:rPr>
                <w:rFonts w:ascii="Times New Roman" w:eastAsia="宋体" w:hAnsi="Times New Roman" w:cs="Times New Roman"/>
                <w:color w:val="000000" w:themeColor="text1"/>
                <w:szCs w:val="24"/>
              </w:rPr>
              <w:t>次</w:t>
            </w:r>
            <w:r w:rsidRPr="00E55A48">
              <w:rPr>
                <w:rFonts w:ascii="Times New Roman" w:eastAsia="宋体" w:hAnsi="Times New Roman" w:cs="Times New Roman"/>
                <w:color w:val="000000" w:themeColor="text1"/>
                <w:szCs w:val="24"/>
              </w:rPr>
              <w:t>，加强洗</w:t>
            </w:r>
            <w:r w:rsidRPr="00E55A48">
              <w:rPr>
                <w:rFonts w:ascii="Times New Roman" w:eastAsia="宋体" w:hAnsi="Times New Roman" w:cs="Times New Roman"/>
                <w:color w:val="000000" w:themeColor="text1"/>
                <w:szCs w:val="24"/>
              </w:rPr>
              <w:t>4</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sidRPr="00183A52">
              <w:rPr>
                <w:rFonts w:ascii="Times New Roman" w:eastAsia="宋体" w:hAnsi="Times New Roman" w:cs="Times New Roman"/>
                <w:color w:val="000000" w:themeColor="text1"/>
                <w:szCs w:val="24"/>
              </w:rPr>
              <w:t>次</w:t>
            </w:r>
            <w:r w:rsidRPr="00E55A48">
              <w:rPr>
                <w:rFonts w:ascii="Times New Roman" w:eastAsia="宋体" w:hAnsi="Times New Roman" w:cs="Times New Roman"/>
                <w:color w:val="000000" w:themeColor="text1"/>
                <w:szCs w:val="24"/>
              </w:rPr>
              <w:t>。普通烘干</w:t>
            </w:r>
            <w:r w:rsidRPr="00E55A48">
              <w:rPr>
                <w:rFonts w:ascii="Times New Roman" w:eastAsia="宋体" w:hAnsi="Times New Roman" w:cs="Times New Roman"/>
                <w:color w:val="000000" w:themeColor="text1"/>
                <w:szCs w:val="24"/>
              </w:rPr>
              <w:t>0.5</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Pr>
                <w:rFonts w:ascii="Times New Roman" w:eastAsia="宋体" w:hAnsi="Times New Roman" w:cs="Times New Roman" w:hint="eastAsia"/>
                <w:color w:val="000000" w:themeColor="text1"/>
                <w:szCs w:val="24"/>
              </w:rPr>
              <w:t>十分钟</w:t>
            </w:r>
            <w:r w:rsidRPr="00E55A48">
              <w:rPr>
                <w:rFonts w:ascii="Times New Roman" w:eastAsia="宋体" w:hAnsi="Times New Roman" w:cs="Times New Roman"/>
                <w:color w:val="000000" w:themeColor="text1"/>
                <w:szCs w:val="24"/>
              </w:rPr>
              <w:t>，超强烘干</w:t>
            </w:r>
            <w:r w:rsidRPr="00E55A48">
              <w:rPr>
                <w:rFonts w:ascii="Times New Roman" w:eastAsia="宋体" w:hAnsi="Times New Roman" w:cs="Times New Roman"/>
                <w:color w:val="000000" w:themeColor="text1"/>
                <w:szCs w:val="24"/>
              </w:rPr>
              <w:t>0.65</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Pr>
                <w:rFonts w:ascii="Times New Roman" w:eastAsia="宋体" w:hAnsi="Times New Roman" w:cs="Times New Roman" w:hint="eastAsia"/>
                <w:color w:val="000000" w:themeColor="text1"/>
                <w:szCs w:val="24"/>
              </w:rPr>
              <w:t>十分钟</w:t>
            </w:r>
            <w:r w:rsidRPr="00E55A48">
              <w:rPr>
                <w:rFonts w:ascii="Times New Roman" w:eastAsia="宋体" w:hAnsi="Times New Roman" w:cs="Times New Roman"/>
                <w:color w:val="000000" w:themeColor="text1"/>
                <w:szCs w:val="24"/>
              </w:rPr>
              <w:t>。洗鞋机</w:t>
            </w:r>
            <w:r w:rsidRPr="00E55A48">
              <w:rPr>
                <w:rFonts w:ascii="Times New Roman" w:eastAsia="宋体" w:hAnsi="Times New Roman" w:cs="Times New Roman"/>
                <w:color w:val="000000" w:themeColor="text1"/>
                <w:szCs w:val="24"/>
              </w:rPr>
              <w:t>5</w:t>
            </w:r>
            <w:r w:rsidRPr="00E55A48">
              <w:rPr>
                <w:rFonts w:ascii="Times New Roman" w:eastAsia="宋体" w:hAnsi="Times New Roman" w:cs="Times New Roman"/>
                <w:color w:val="000000" w:themeColor="text1"/>
                <w:szCs w:val="24"/>
              </w:rPr>
              <w:t>元</w:t>
            </w:r>
            <w:r w:rsidRPr="00183A52">
              <w:rPr>
                <w:rFonts w:ascii="Times New Roman" w:eastAsia="宋体" w:hAnsi="Times New Roman" w:cs="Times New Roman"/>
                <w:color w:val="000000" w:themeColor="text1"/>
                <w:szCs w:val="24"/>
              </w:rPr>
              <w:t>/</w:t>
            </w:r>
            <w:r w:rsidRPr="00183A52">
              <w:rPr>
                <w:rFonts w:ascii="Times New Roman" w:eastAsia="宋体" w:hAnsi="Times New Roman" w:cs="Times New Roman"/>
                <w:color w:val="000000" w:themeColor="text1"/>
                <w:szCs w:val="24"/>
              </w:rPr>
              <w:t>次</w:t>
            </w:r>
            <w:r w:rsidRPr="00E55A48">
              <w:rPr>
                <w:rFonts w:ascii="Times New Roman" w:eastAsia="宋体" w:hAnsi="Times New Roman" w:cs="Times New Roman"/>
                <w:color w:val="000000" w:themeColor="text1"/>
                <w:szCs w:val="24"/>
              </w:rPr>
              <w:t>。</w:t>
            </w:r>
          </w:p>
          <w:p w14:paraId="410F5C82" w14:textId="40F25494" w:rsidR="0066176C" w:rsidRPr="00E55A48" w:rsidRDefault="00AC67EC" w:rsidP="003B660E">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所有收费项均</w:t>
            </w:r>
            <w:r w:rsidR="0066176C" w:rsidRPr="00E55A48">
              <w:rPr>
                <w:rFonts w:ascii="Times New Roman" w:eastAsia="宋体" w:hAnsi="Times New Roman" w:cs="Times New Roman"/>
                <w:color w:val="000000" w:themeColor="text1"/>
                <w:szCs w:val="24"/>
              </w:rPr>
              <w:t>低于现有标准</w:t>
            </w:r>
            <w:r w:rsidR="0066176C" w:rsidRPr="00E55A48">
              <w:rPr>
                <w:rFonts w:ascii="Times New Roman" w:eastAsia="宋体" w:hAnsi="Times New Roman" w:cs="Times New Roman"/>
                <w:color w:val="000000" w:themeColor="text1"/>
                <w:szCs w:val="24"/>
              </w:rPr>
              <w:t>10%</w:t>
            </w:r>
            <w:r w:rsidR="0060554A">
              <w:rPr>
                <w:rFonts w:ascii="Times New Roman" w:eastAsia="宋体" w:hAnsi="Times New Roman" w:cs="Times New Roman" w:hint="eastAsia"/>
                <w:color w:val="000000" w:themeColor="text1"/>
                <w:szCs w:val="24"/>
              </w:rPr>
              <w:t>（含）</w:t>
            </w:r>
            <w:r w:rsidR="0066176C" w:rsidRPr="00E55A48">
              <w:rPr>
                <w:rFonts w:ascii="Times New Roman" w:eastAsia="宋体" w:hAnsi="Times New Roman" w:cs="Times New Roman"/>
                <w:color w:val="000000" w:themeColor="text1"/>
                <w:szCs w:val="24"/>
              </w:rPr>
              <w:t>或以上得</w:t>
            </w:r>
            <w:r w:rsidR="0066176C" w:rsidRPr="00E55A48">
              <w:rPr>
                <w:rFonts w:ascii="Times New Roman" w:eastAsia="宋体" w:hAnsi="Times New Roman" w:cs="Times New Roman"/>
                <w:color w:val="000000" w:themeColor="text1"/>
                <w:szCs w:val="24"/>
              </w:rPr>
              <w:t>100%</w:t>
            </w:r>
            <w:r w:rsidR="003B660E" w:rsidRPr="00E55A48">
              <w:rPr>
                <w:rFonts w:ascii="Times New Roman" w:eastAsia="宋体" w:hAnsi="Times New Roman" w:cs="Times New Roman"/>
                <w:color w:val="000000" w:themeColor="text1"/>
                <w:szCs w:val="24"/>
              </w:rPr>
              <w:t>的分数</w:t>
            </w:r>
            <w:r w:rsidR="0066176C"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所有收费项均</w:t>
            </w:r>
            <w:r w:rsidR="0066176C" w:rsidRPr="00E55A48">
              <w:rPr>
                <w:rFonts w:ascii="Times New Roman" w:eastAsia="宋体" w:hAnsi="Times New Roman" w:cs="Times New Roman"/>
                <w:color w:val="000000" w:themeColor="text1"/>
                <w:szCs w:val="24"/>
              </w:rPr>
              <w:t>低于现有标准</w:t>
            </w:r>
            <w:r w:rsidR="0066176C" w:rsidRPr="00E55A48">
              <w:rPr>
                <w:rFonts w:ascii="Times New Roman" w:eastAsia="宋体" w:hAnsi="Times New Roman" w:cs="Times New Roman"/>
                <w:color w:val="000000" w:themeColor="text1"/>
                <w:szCs w:val="24"/>
              </w:rPr>
              <w:t>5-10%</w:t>
            </w:r>
            <w:r w:rsidR="0066176C" w:rsidRPr="00E55A48">
              <w:rPr>
                <w:rFonts w:ascii="Times New Roman" w:eastAsia="宋体" w:hAnsi="Times New Roman" w:cs="Times New Roman"/>
                <w:color w:val="000000" w:themeColor="text1"/>
                <w:szCs w:val="24"/>
              </w:rPr>
              <w:t>得</w:t>
            </w:r>
            <w:r w:rsidR="0066176C" w:rsidRPr="00E55A48">
              <w:rPr>
                <w:rFonts w:ascii="Times New Roman" w:eastAsia="宋体" w:hAnsi="Times New Roman" w:cs="Times New Roman"/>
                <w:color w:val="000000" w:themeColor="text1"/>
                <w:szCs w:val="24"/>
              </w:rPr>
              <w:t>90%</w:t>
            </w:r>
            <w:r w:rsidR="003B660E" w:rsidRPr="00E55A48">
              <w:rPr>
                <w:rFonts w:ascii="Times New Roman" w:eastAsia="宋体" w:hAnsi="Times New Roman" w:cs="Times New Roman"/>
                <w:color w:val="000000" w:themeColor="text1"/>
                <w:szCs w:val="24"/>
              </w:rPr>
              <w:t>的分数</w:t>
            </w:r>
            <w:r w:rsidR="0066176C"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所有收费项均</w:t>
            </w:r>
            <w:r w:rsidR="0066176C" w:rsidRPr="00E55A48">
              <w:rPr>
                <w:rFonts w:ascii="Times New Roman" w:eastAsia="宋体" w:hAnsi="Times New Roman" w:cs="Times New Roman"/>
                <w:color w:val="000000" w:themeColor="text1"/>
                <w:szCs w:val="24"/>
              </w:rPr>
              <w:t>不高于现有标准的</w:t>
            </w:r>
            <w:r w:rsidR="003B660E" w:rsidRPr="00E55A48">
              <w:rPr>
                <w:rFonts w:ascii="Times New Roman" w:eastAsia="宋体" w:hAnsi="Times New Roman" w:cs="Times New Roman"/>
                <w:color w:val="000000" w:themeColor="text1"/>
                <w:szCs w:val="24"/>
              </w:rPr>
              <w:t>得</w:t>
            </w:r>
            <w:r w:rsidR="0066176C" w:rsidRPr="00E55A48">
              <w:rPr>
                <w:rFonts w:ascii="Times New Roman" w:eastAsia="宋体" w:hAnsi="Times New Roman" w:cs="Times New Roman"/>
                <w:color w:val="000000" w:themeColor="text1"/>
                <w:szCs w:val="24"/>
              </w:rPr>
              <w:t>70%</w:t>
            </w:r>
            <w:r w:rsidR="003B660E" w:rsidRPr="00E55A48">
              <w:rPr>
                <w:rFonts w:ascii="Times New Roman" w:eastAsia="宋体" w:hAnsi="Times New Roman" w:cs="Times New Roman"/>
                <w:color w:val="000000" w:themeColor="text1"/>
                <w:szCs w:val="24"/>
              </w:rPr>
              <w:t>的分数</w:t>
            </w:r>
            <w:r w:rsidR="0066176C"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任一收费项</w:t>
            </w:r>
            <w:r w:rsidR="0066176C" w:rsidRPr="00E55A48">
              <w:rPr>
                <w:rFonts w:ascii="Times New Roman" w:eastAsia="宋体" w:hAnsi="Times New Roman" w:cs="Times New Roman"/>
                <w:color w:val="000000" w:themeColor="text1"/>
                <w:szCs w:val="24"/>
              </w:rPr>
              <w:t>高于现有标准</w:t>
            </w:r>
            <w:r w:rsidR="00827CA2" w:rsidRPr="00E55A48">
              <w:rPr>
                <w:rFonts w:ascii="Times New Roman" w:eastAsia="宋体" w:hAnsi="Times New Roman" w:cs="Times New Roman"/>
                <w:color w:val="000000" w:themeColor="text1"/>
                <w:szCs w:val="24"/>
              </w:rPr>
              <w:t>的</w:t>
            </w:r>
            <w:r w:rsidR="0066176C" w:rsidRPr="00E55A48">
              <w:rPr>
                <w:rFonts w:ascii="Times New Roman" w:eastAsia="宋体" w:hAnsi="Times New Roman" w:cs="Times New Roman"/>
                <w:color w:val="000000" w:themeColor="text1"/>
                <w:szCs w:val="24"/>
              </w:rPr>
              <w:t>得</w:t>
            </w:r>
            <w:r w:rsidR="0066176C" w:rsidRPr="00E55A48">
              <w:rPr>
                <w:rFonts w:ascii="Times New Roman" w:eastAsia="宋体" w:hAnsi="Times New Roman" w:cs="Times New Roman"/>
                <w:color w:val="000000" w:themeColor="text1"/>
                <w:szCs w:val="24"/>
              </w:rPr>
              <w:t>0</w:t>
            </w:r>
            <w:r w:rsidR="0066176C" w:rsidRPr="00E55A48">
              <w:rPr>
                <w:rFonts w:ascii="Times New Roman" w:eastAsia="宋体" w:hAnsi="Times New Roman" w:cs="Times New Roman"/>
                <w:color w:val="000000" w:themeColor="text1"/>
                <w:szCs w:val="24"/>
              </w:rPr>
              <w:t>分。</w:t>
            </w:r>
          </w:p>
        </w:tc>
      </w:tr>
      <w:tr w:rsidR="0036677F" w:rsidRPr="00E55A48" w14:paraId="176BC892" w14:textId="77777777" w:rsidTr="00F15710">
        <w:trPr>
          <w:gridAfter w:val="1"/>
          <w:wAfter w:w="10" w:type="dxa"/>
          <w:trHeight w:val="454"/>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230DD4E"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4439" w:type="dxa"/>
            <w:gridSpan w:val="7"/>
            <w:tcBorders>
              <w:top w:val="single" w:sz="4" w:space="0" w:color="auto"/>
              <w:left w:val="single" w:sz="4" w:space="0" w:color="auto"/>
              <w:bottom w:val="single" w:sz="4" w:space="0" w:color="auto"/>
              <w:right w:val="single" w:sz="4" w:space="0" w:color="auto"/>
            </w:tcBorders>
          </w:tcPr>
          <w:p w14:paraId="37A6D44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现场演示（讲标、答辩）部分</w:t>
            </w:r>
          </w:p>
        </w:tc>
        <w:tc>
          <w:tcPr>
            <w:tcW w:w="3259" w:type="dxa"/>
            <w:gridSpan w:val="2"/>
            <w:tcBorders>
              <w:top w:val="single" w:sz="4" w:space="0" w:color="auto"/>
              <w:left w:val="single" w:sz="4" w:space="0" w:color="auto"/>
              <w:bottom w:val="single" w:sz="4" w:space="0" w:color="auto"/>
              <w:right w:val="single" w:sz="4" w:space="0" w:color="auto"/>
            </w:tcBorders>
          </w:tcPr>
          <w:p w14:paraId="162B5515" w14:textId="5EF814AD" w:rsidR="0036677F" w:rsidRPr="00E55A48" w:rsidRDefault="00612AAC" w:rsidP="0036677F">
            <w:pPr>
              <w:jc w:val="center"/>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7</w:t>
            </w:r>
          </w:p>
        </w:tc>
      </w:tr>
      <w:tr w:rsidR="0036677F" w:rsidRPr="00E55A48" w14:paraId="7B8904A6" w14:textId="77777777" w:rsidTr="00F15710">
        <w:trPr>
          <w:trHeight w:val="454"/>
        </w:trPr>
        <w:tc>
          <w:tcPr>
            <w:tcW w:w="959" w:type="dxa"/>
            <w:vMerge w:val="restart"/>
            <w:tcBorders>
              <w:top w:val="single" w:sz="4" w:space="0" w:color="auto"/>
              <w:left w:val="single" w:sz="4" w:space="0" w:color="auto"/>
              <w:right w:val="single" w:sz="4" w:space="0" w:color="auto"/>
            </w:tcBorders>
          </w:tcPr>
          <w:p w14:paraId="1CFA3686"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581" w:type="dxa"/>
            <w:gridSpan w:val="2"/>
            <w:tcBorders>
              <w:top w:val="single" w:sz="4" w:space="0" w:color="auto"/>
              <w:left w:val="single" w:sz="4" w:space="0" w:color="auto"/>
              <w:bottom w:val="single" w:sz="4" w:space="0" w:color="auto"/>
              <w:right w:val="single" w:sz="4" w:space="0" w:color="auto"/>
            </w:tcBorders>
          </w:tcPr>
          <w:p w14:paraId="460A6FF9"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5" w:type="dxa"/>
            <w:gridSpan w:val="2"/>
            <w:tcBorders>
              <w:top w:val="single" w:sz="4" w:space="0" w:color="auto"/>
              <w:left w:val="single" w:sz="4" w:space="0" w:color="auto"/>
              <w:bottom w:val="single" w:sz="4" w:space="0" w:color="auto"/>
              <w:right w:val="single" w:sz="4" w:space="0" w:color="auto"/>
            </w:tcBorders>
          </w:tcPr>
          <w:p w14:paraId="19766D44"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4" w:type="dxa"/>
            <w:gridSpan w:val="2"/>
            <w:tcBorders>
              <w:top w:val="single" w:sz="4" w:space="0" w:color="auto"/>
              <w:left w:val="single" w:sz="4" w:space="0" w:color="auto"/>
              <w:bottom w:val="single" w:sz="4" w:space="0" w:color="auto"/>
              <w:right w:val="single" w:sz="4" w:space="0" w:color="auto"/>
            </w:tcBorders>
          </w:tcPr>
          <w:p w14:paraId="6F4A79F4"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tcPr>
          <w:p w14:paraId="173584F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62" w:type="dxa"/>
            <w:gridSpan w:val="2"/>
            <w:tcBorders>
              <w:top w:val="single" w:sz="4" w:space="0" w:color="auto"/>
              <w:left w:val="single" w:sz="4" w:space="0" w:color="auto"/>
              <w:bottom w:val="single" w:sz="4" w:space="0" w:color="auto"/>
              <w:right w:val="single" w:sz="4" w:space="0" w:color="auto"/>
            </w:tcBorders>
          </w:tcPr>
          <w:p w14:paraId="7B3A02C4"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71D74308" w14:textId="77777777" w:rsidTr="00F15710">
        <w:trPr>
          <w:trHeight w:val="454"/>
        </w:trPr>
        <w:tc>
          <w:tcPr>
            <w:tcW w:w="959" w:type="dxa"/>
            <w:vMerge/>
            <w:tcBorders>
              <w:left w:val="single" w:sz="4" w:space="0" w:color="auto"/>
              <w:bottom w:val="single" w:sz="4" w:space="0" w:color="auto"/>
              <w:right w:val="single" w:sz="4" w:space="0" w:color="auto"/>
            </w:tcBorders>
          </w:tcPr>
          <w:p w14:paraId="5284406D"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581" w:type="dxa"/>
            <w:gridSpan w:val="2"/>
            <w:tcBorders>
              <w:top w:val="single" w:sz="4" w:space="0" w:color="auto"/>
              <w:left w:val="single" w:sz="4" w:space="0" w:color="auto"/>
              <w:bottom w:val="single" w:sz="4" w:space="0" w:color="auto"/>
              <w:right w:val="single" w:sz="4" w:space="0" w:color="auto"/>
            </w:tcBorders>
          </w:tcPr>
          <w:p w14:paraId="36A873A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5" w:type="dxa"/>
            <w:gridSpan w:val="2"/>
            <w:tcBorders>
              <w:top w:val="single" w:sz="4" w:space="0" w:color="auto"/>
              <w:left w:val="single" w:sz="4" w:space="0" w:color="auto"/>
              <w:bottom w:val="single" w:sz="4" w:space="0" w:color="auto"/>
              <w:right w:val="single" w:sz="4" w:space="0" w:color="auto"/>
            </w:tcBorders>
          </w:tcPr>
          <w:p w14:paraId="7768E61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现场讲解演示答疑</w:t>
            </w:r>
          </w:p>
        </w:tc>
        <w:tc>
          <w:tcPr>
            <w:tcW w:w="754" w:type="dxa"/>
            <w:gridSpan w:val="2"/>
            <w:tcBorders>
              <w:top w:val="single" w:sz="4" w:space="0" w:color="auto"/>
              <w:left w:val="single" w:sz="4" w:space="0" w:color="auto"/>
              <w:bottom w:val="single" w:sz="4" w:space="0" w:color="auto"/>
              <w:right w:val="single" w:sz="4" w:space="0" w:color="auto"/>
            </w:tcBorders>
          </w:tcPr>
          <w:p w14:paraId="0E50E5B1" w14:textId="25026AE6" w:rsidR="0036677F" w:rsidRPr="00E55A48" w:rsidRDefault="003B660E"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7</w:t>
            </w:r>
          </w:p>
        </w:tc>
        <w:tc>
          <w:tcPr>
            <w:tcW w:w="1276" w:type="dxa"/>
            <w:gridSpan w:val="2"/>
            <w:tcBorders>
              <w:top w:val="single" w:sz="4" w:space="0" w:color="auto"/>
              <w:left w:val="single" w:sz="4" w:space="0" w:color="auto"/>
              <w:bottom w:val="single" w:sz="4" w:space="0" w:color="auto"/>
              <w:right w:val="single" w:sz="4" w:space="0" w:color="auto"/>
            </w:tcBorders>
          </w:tcPr>
          <w:p w14:paraId="50887438"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62" w:type="dxa"/>
            <w:gridSpan w:val="2"/>
            <w:tcBorders>
              <w:top w:val="single" w:sz="4" w:space="0" w:color="auto"/>
              <w:left w:val="single" w:sz="4" w:space="0" w:color="auto"/>
              <w:bottom w:val="single" w:sz="4" w:space="0" w:color="auto"/>
              <w:right w:val="single" w:sz="4" w:space="0" w:color="auto"/>
            </w:tcBorders>
            <w:vAlign w:val="center"/>
          </w:tcPr>
          <w:p w14:paraId="1DDF55AC" w14:textId="33F28233" w:rsidR="0036677F" w:rsidRPr="00E55A48" w:rsidRDefault="00592C90" w:rsidP="00592C90">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考察内容：投标人</w:t>
            </w:r>
            <w:r w:rsidR="0036677F" w:rsidRPr="00E55A48">
              <w:rPr>
                <w:rFonts w:ascii="Times New Roman" w:eastAsia="宋体" w:hAnsi="Times New Roman" w:cs="Times New Roman"/>
                <w:color w:val="000000" w:themeColor="text1"/>
                <w:szCs w:val="24"/>
              </w:rPr>
              <w:t>现场讲解方案</w:t>
            </w:r>
            <w:r w:rsidR="007E48C3" w:rsidRPr="007F34BD">
              <w:rPr>
                <w:rFonts w:ascii="Times New Roman" w:eastAsia="宋体" w:hAnsi="Times New Roman" w:cs="Times New Roman" w:hint="eastAsia"/>
                <w:color w:val="000000"/>
                <w:szCs w:val="24"/>
              </w:rPr>
              <w:t>（重点介绍产品的功能、实用性与特色，装修与服务的标准和优势）</w:t>
            </w:r>
            <w:r w:rsidR="0036677F" w:rsidRPr="00E55A48">
              <w:rPr>
                <w:rFonts w:ascii="Times New Roman" w:eastAsia="宋体" w:hAnsi="Times New Roman" w:cs="Times New Roman"/>
                <w:color w:val="000000" w:themeColor="text1"/>
                <w:szCs w:val="24"/>
              </w:rPr>
              <w:t>，回答专家提问。</w:t>
            </w:r>
            <w:r w:rsidRPr="00E55A48">
              <w:rPr>
                <w:rFonts w:ascii="Times New Roman" w:eastAsia="宋体" w:hAnsi="Times New Roman" w:cs="Times New Roman"/>
                <w:color w:val="000000" w:themeColor="text1"/>
                <w:szCs w:val="24"/>
              </w:rPr>
              <w:t>每个投标人演示时长不超过</w:t>
            </w:r>
            <w:r w:rsidR="00B54C00" w:rsidRPr="00E55A48">
              <w:rPr>
                <w:rFonts w:ascii="Times New Roman" w:eastAsia="宋体" w:hAnsi="Times New Roman" w:cs="Times New Roman"/>
                <w:color w:val="000000" w:themeColor="text1"/>
                <w:szCs w:val="24"/>
              </w:rPr>
              <w:t>5</w:t>
            </w:r>
            <w:r w:rsidRPr="00E55A48">
              <w:rPr>
                <w:rFonts w:ascii="Times New Roman" w:eastAsia="宋体" w:hAnsi="Times New Roman" w:cs="Times New Roman"/>
                <w:color w:val="000000" w:themeColor="text1"/>
                <w:szCs w:val="24"/>
              </w:rPr>
              <w:t>分钟。</w:t>
            </w:r>
          </w:p>
          <w:p w14:paraId="1BE66C59" w14:textId="5BE2CA7E" w:rsidR="0036677F" w:rsidRPr="00E55A48" w:rsidRDefault="00592C90" w:rsidP="00C77C7D">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根据现场演示（讲标、答辩）情况分项进行横向比较，分档评分：评价为优得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分数，评价为差不得分；未进行现场演示（讲标、答辩）情况，本项不得分。</w:t>
            </w:r>
          </w:p>
        </w:tc>
      </w:tr>
      <w:tr w:rsidR="0036677F" w:rsidRPr="00E55A48" w14:paraId="3091DEEF" w14:textId="77777777" w:rsidTr="00F15710">
        <w:trPr>
          <w:gridAfter w:val="1"/>
          <w:wAfter w:w="10" w:type="dxa"/>
          <w:trHeight w:val="454"/>
        </w:trPr>
        <w:tc>
          <w:tcPr>
            <w:tcW w:w="959" w:type="dxa"/>
            <w:tcBorders>
              <w:top w:val="single" w:sz="4" w:space="0" w:color="auto"/>
              <w:left w:val="single" w:sz="4" w:space="0" w:color="auto"/>
              <w:bottom w:val="single" w:sz="4" w:space="0" w:color="auto"/>
              <w:right w:val="single" w:sz="4" w:space="0" w:color="auto"/>
            </w:tcBorders>
          </w:tcPr>
          <w:p w14:paraId="6A338CA7" w14:textId="77777777" w:rsidR="0036677F" w:rsidRPr="00E55A48" w:rsidRDefault="0036677F" w:rsidP="0036677F">
            <w:pPr>
              <w:jc w:val="center"/>
              <w:rPr>
                <w:rFonts w:ascii="Times New Roman" w:eastAsia="宋体" w:hAnsi="Times New Roman" w:cs="Times New Roman"/>
                <w:color w:val="000000" w:themeColor="text1"/>
                <w:szCs w:val="24"/>
              </w:rPr>
            </w:pPr>
            <w:bookmarkStart w:id="0" w:name="InsertEnd"/>
            <w:bookmarkEnd w:id="0"/>
            <w:r w:rsidRPr="00E55A48">
              <w:rPr>
                <w:rFonts w:ascii="Times New Roman" w:eastAsia="宋体" w:hAnsi="Times New Roman" w:cs="Times New Roman"/>
                <w:color w:val="000000" w:themeColor="text1"/>
                <w:szCs w:val="24"/>
              </w:rPr>
              <w:t>5</w:t>
            </w:r>
          </w:p>
        </w:tc>
        <w:tc>
          <w:tcPr>
            <w:tcW w:w="4439" w:type="dxa"/>
            <w:gridSpan w:val="7"/>
            <w:tcBorders>
              <w:top w:val="single" w:sz="4" w:space="0" w:color="auto"/>
              <w:left w:val="single" w:sz="4" w:space="0" w:color="auto"/>
              <w:bottom w:val="single" w:sz="4" w:space="0" w:color="auto"/>
              <w:right w:val="single" w:sz="4" w:space="0" w:color="auto"/>
            </w:tcBorders>
          </w:tcPr>
          <w:p w14:paraId="56A7E185"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诚信情况</w:t>
            </w:r>
          </w:p>
        </w:tc>
        <w:tc>
          <w:tcPr>
            <w:tcW w:w="3259" w:type="dxa"/>
            <w:gridSpan w:val="2"/>
            <w:tcBorders>
              <w:top w:val="single" w:sz="4" w:space="0" w:color="auto"/>
              <w:left w:val="single" w:sz="4" w:space="0" w:color="auto"/>
              <w:bottom w:val="single" w:sz="4" w:space="0" w:color="auto"/>
              <w:right w:val="single" w:sz="4" w:space="0" w:color="auto"/>
            </w:tcBorders>
          </w:tcPr>
          <w:p w14:paraId="01839904" w14:textId="698BD350" w:rsidR="0036677F" w:rsidRPr="00E55A48" w:rsidRDefault="00041A26"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7</w:t>
            </w:r>
          </w:p>
        </w:tc>
      </w:tr>
      <w:tr w:rsidR="00E0424F" w:rsidRPr="00E55A48" w14:paraId="45AA6CA3" w14:textId="77777777" w:rsidTr="00F15710">
        <w:tblPrEx>
          <w:tblLook w:val="01E0" w:firstRow="1" w:lastRow="1" w:firstColumn="1" w:lastColumn="1" w:noHBand="0" w:noVBand="0"/>
        </w:tblPrEx>
        <w:trPr>
          <w:gridAfter w:val="1"/>
          <w:wAfter w:w="10" w:type="dxa"/>
          <w:trHeight w:val="454"/>
        </w:trPr>
        <w:tc>
          <w:tcPr>
            <w:tcW w:w="959" w:type="dxa"/>
            <w:vMerge w:val="restart"/>
            <w:tcBorders>
              <w:top w:val="single" w:sz="4" w:space="0" w:color="auto"/>
              <w:left w:val="single" w:sz="4" w:space="0" w:color="auto"/>
              <w:right w:val="single" w:sz="4" w:space="0" w:color="auto"/>
            </w:tcBorders>
            <w:vAlign w:val="center"/>
          </w:tcPr>
          <w:p w14:paraId="2AA17C99" w14:textId="77777777" w:rsidR="00E0424F" w:rsidRPr="00E55A48" w:rsidRDefault="00E0424F" w:rsidP="00E0424F">
            <w:pPr>
              <w:jc w:val="center"/>
              <w:rPr>
                <w:rFonts w:ascii="Times New Roman" w:eastAsia="宋体" w:hAnsi="Times New Roman" w:cs="Times New Roman"/>
                <w:szCs w:val="21"/>
              </w:rPr>
            </w:pPr>
          </w:p>
        </w:tc>
        <w:tc>
          <w:tcPr>
            <w:tcW w:w="571" w:type="dxa"/>
            <w:tcBorders>
              <w:top w:val="single" w:sz="4" w:space="0" w:color="auto"/>
              <w:left w:val="single" w:sz="4" w:space="0" w:color="auto"/>
              <w:bottom w:val="single" w:sz="4" w:space="0" w:color="auto"/>
              <w:right w:val="single" w:sz="4" w:space="0" w:color="auto"/>
            </w:tcBorders>
            <w:vAlign w:val="center"/>
          </w:tcPr>
          <w:p w14:paraId="1035B6E0"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序号</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77B5792D"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评分因素</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07F6B055"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D75F75"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评分方式</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6A75D648"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评分准则</w:t>
            </w:r>
          </w:p>
        </w:tc>
      </w:tr>
      <w:tr w:rsidR="00E0424F" w:rsidRPr="00E55A48" w14:paraId="1E59D37B" w14:textId="77777777" w:rsidTr="00F15710">
        <w:tblPrEx>
          <w:tblLook w:val="01E0" w:firstRow="1" w:lastRow="1" w:firstColumn="1" w:lastColumn="1" w:noHBand="0" w:noVBand="0"/>
        </w:tblPrEx>
        <w:trPr>
          <w:gridAfter w:val="1"/>
          <w:wAfter w:w="10" w:type="dxa"/>
          <w:trHeight w:val="454"/>
        </w:trPr>
        <w:tc>
          <w:tcPr>
            <w:tcW w:w="959" w:type="dxa"/>
            <w:vMerge/>
            <w:tcBorders>
              <w:left w:val="single" w:sz="4" w:space="0" w:color="auto"/>
              <w:right w:val="single" w:sz="4" w:space="0" w:color="auto"/>
            </w:tcBorders>
          </w:tcPr>
          <w:p w14:paraId="361672F2" w14:textId="77777777" w:rsidR="00E0424F" w:rsidRPr="00E55A48" w:rsidRDefault="00E0424F" w:rsidP="00E0424F">
            <w:pPr>
              <w:jc w:val="center"/>
              <w:rPr>
                <w:rFonts w:ascii="Times New Roman" w:eastAsia="宋体" w:hAnsi="Times New Roman" w:cs="Times New Roman"/>
                <w:szCs w:val="21"/>
              </w:rPr>
            </w:pPr>
          </w:p>
        </w:tc>
        <w:tc>
          <w:tcPr>
            <w:tcW w:w="571" w:type="dxa"/>
            <w:tcBorders>
              <w:top w:val="single" w:sz="4" w:space="0" w:color="auto"/>
              <w:left w:val="single" w:sz="4" w:space="0" w:color="auto"/>
              <w:bottom w:val="single" w:sz="4" w:space="0" w:color="auto"/>
              <w:right w:val="single" w:sz="4" w:space="0" w:color="auto"/>
            </w:tcBorders>
          </w:tcPr>
          <w:p w14:paraId="16447D91" w14:textId="77777777" w:rsidR="00E0424F" w:rsidRPr="00E55A48" w:rsidRDefault="00E0424F" w:rsidP="004320FD">
            <w:pPr>
              <w:jc w:val="center"/>
              <w:rPr>
                <w:rFonts w:ascii="Times New Roman" w:eastAsia="宋体" w:hAnsi="Times New Roman" w:cs="Times New Roman"/>
                <w:szCs w:val="21"/>
              </w:rPr>
            </w:pPr>
            <w:r w:rsidRPr="00E55A48">
              <w:rPr>
                <w:rFonts w:ascii="Times New Roman" w:eastAsia="宋体" w:hAnsi="Times New Roman" w:cs="Times New Roman"/>
                <w:szCs w:val="21"/>
              </w:rPr>
              <w:t>1</w:t>
            </w:r>
          </w:p>
        </w:tc>
        <w:tc>
          <w:tcPr>
            <w:tcW w:w="1836" w:type="dxa"/>
            <w:gridSpan w:val="2"/>
            <w:tcBorders>
              <w:top w:val="single" w:sz="4" w:space="0" w:color="auto"/>
              <w:left w:val="single" w:sz="4" w:space="0" w:color="auto"/>
              <w:bottom w:val="single" w:sz="4" w:space="0" w:color="auto"/>
              <w:right w:val="single" w:sz="4" w:space="0" w:color="auto"/>
            </w:tcBorders>
          </w:tcPr>
          <w:p w14:paraId="5C91DA5F" w14:textId="77777777" w:rsidR="00E0424F" w:rsidRPr="00E55A48" w:rsidRDefault="00E0424F" w:rsidP="004320FD">
            <w:pPr>
              <w:jc w:val="center"/>
              <w:rPr>
                <w:rFonts w:ascii="Times New Roman" w:eastAsia="宋体" w:hAnsi="Times New Roman" w:cs="Times New Roman"/>
                <w:sz w:val="20"/>
                <w:szCs w:val="20"/>
              </w:rPr>
            </w:pPr>
            <w:r w:rsidRPr="00E55A48">
              <w:rPr>
                <w:rFonts w:ascii="Times New Roman" w:eastAsia="宋体" w:hAnsi="Times New Roman" w:cs="Times New Roman"/>
                <w:szCs w:val="21"/>
              </w:rPr>
              <w:t>诚信评价</w:t>
            </w:r>
          </w:p>
        </w:tc>
        <w:tc>
          <w:tcPr>
            <w:tcW w:w="756" w:type="dxa"/>
            <w:gridSpan w:val="2"/>
            <w:tcBorders>
              <w:top w:val="single" w:sz="4" w:space="0" w:color="auto"/>
              <w:left w:val="single" w:sz="4" w:space="0" w:color="auto"/>
              <w:bottom w:val="single" w:sz="4" w:space="0" w:color="auto"/>
              <w:right w:val="single" w:sz="4" w:space="0" w:color="auto"/>
            </w:tcBorders>
          </w:tcPr>
          <w:p w14:paraId="62735F47" w14:textId="77777777" w:rsidR="00E0424F" w:rsidRPr="00E55A48" w:rsidRDefault="00E0424F" w:rsidP="004320FD">
            <w:pPr>
              <w:jc w:val="center"/>
              <w:rPr>
                <w:rFonts w:ascii="Times New Roman" w:eastAsia="宋体" w:hAnsi="Times New Roman" w:cs="Times New Roman"/>
                <w:sz w:val="20"/>
                <w:szCs w:val="20"/>
              </w:rPr>
            </w:pPr>
            <w:r w:rsidRPr="00E55A48">
              <w:rPr>
                <w:rFonts w:ascii="Times New Roman" w:eastAsia="宋体" w:hAnsi="Times New Roman" w:cs="Times New Roman"/>
                <w:sz w:val="20"/>
                <w:szCs w:val="20"/>
              </w:rPr>
              <w:t>5</w:t>
            </w:r>
          </w:p>
        </w:tc>
        <w:tc>
          <w:tcPr>
            <w:tcW w:w="1276" w:type="dxa"/>
            <w:gridSpan w:val="2"/>
            <w:tcBorders>
              <w:top w:val="single" w:sz="4" w:space="0" w:color="auto"/>
              <w:left w:val="single" w:sz="4" w:space="0" w:color="auto"/>
              <w:bottom w:val="single" w:sz="4" w:space="0" w:color="auto"/>
              <w:right w:val="single" w:sz="4" w:space="0" w:color="auto"/>
            </w:tcBorders>
          </w:tcPr>
          <w:p w14:paraId="7F1B0ECA" w14:textId="77777777" w:rsidR="00E0424F" w:rsidRPr="00E55A48" w:rsidRDefault="00E0424F" w:rsidP="004320FD">
            <w:pPr>
              <w:jc w:val="center"/>
              <w:rPr>
                <w:rFonts w:ascii="Times New Roman" w:eastAsia="宋体" w:hAnsi="Times New Roman" w:cs="Times New Roman"/>
                <w:sz w:val="20"/>
                <w:szCs w:val="20"/>
              </w:rPr>
            </w:pPr>
            <w:r w:rsidRPr="00E55A48">
              <w:rPr>
                <w:rFonts w:ascii="Times New Roman" w:eastAsia="宋体" w:hAnsi="Times New Roman" w:cs="Times New Roman"/>
                <w:sz w:val="20"/>
                <w:szCs w:val="20"/>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4C136015" w14:textId="77777777" w:rsidR="00E0424F" w:rsidRPr="00E55A48" w:rsidRDefault="00E0424F" w:rsidP="00E0424F">
            <w:pPr>
              <w:jc w:val="left"/>
              <w:rPr>
                <w:rFonts w:ascii="Times New Roman" w:eastAsia="宋体" w:hAnsi="Times New Roman" w:cs="Times New Roman"/>
                <w:szCs w:val="21"/>
              </w:rPr>
            </w:pPr>
            <w:r w:rsidRPr="00E55A48">
              <w:rPr>
                <w:rFonts w:ascii="Times New Roman" w:eastAsia="宋体" w:hAnsi="Times New Roman" w:cs="Times New Roman"/>
                <w:szCs w:val="21"/>
              </w:rPr>
              <w:t>根据《深圳市财政委员会关于加强招投标评审环节诚信管理的通知》（深财购</w:t>
            </w:r>
            <w:r w:rsidRPr="00E55A48">
              <w:rPr>
                <w:rFonts w:ascii="Times New Roman" w:eastAsia="宋体" w:hAnsi="Times New Roman" w:cs="Times New Roman"/>
                <w:szCs w:val="21"/>
              </w:rPr>
              <w:t>[2013]27</w:t>
            </w:r>
            <w:r w:rsidRPr="00E55A48">
              <w:rPr>
                <w:rFonts w:ascii="Times New Roman" w:eastAsia="宋体" w:hAnsi="Times New Roman" w:cs="Times New Roman"/>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E0424F" w:rsidRPr="00E55A48" w14:paraId="241A4DED" w14:textId="77777777" w:rsidTr="00F15710">
        <w:tblPrEx>
          <w:tblLook w:val="01E0" w:firstRow="1" w:lastRow="1" w:firstColumn="1" w:lastColumn="1" w:noHBand="0" w:noVBand="0"/>
        </w:tblPrEx>
        <w:trPr>
          <w:gridAfter w:val="1"/>
          <w:wAfter w:w="10" w:type="dxa"/>
          <w:trHeight w:val="454"/>
        </w:trPr>
        <w:tc>
          <w:tcPr>
            <w:tcW w:w="959" w:type="dxa"/>
            <w:vMerge/>
            <w:tcBorders>
              <w:left w:val="single" w:sz="4" w:space="0" w:color="auto"/>
              <w:bottom w:val="single" w:sz="4" w:space="0" w:color="auto"/>
              <w:right w:val="single" w:sz="4" w:space="0" w:color="auto"/>
            </w:tcBorders>
          </w:tcPr>
          <w:p w14:paraId="7712E4F4" w14:textId="77777777" w:rsidR="00E0424F" w:rsidRPr="00E55A48" w:rsidRDefault="00E0424F" w:rsidP="00E0424F">
            <w:pPr>
              <w:jc w:val="center"/>
              <w:rPr>
                <w:rFonts w:ascii="Times New Roman" w:eastAsia="宋体" w:hAnsi="Times New Roman" w:cs="Times New Roman"/>
                <w:szCs w:val="21"/>
              </w:rPr>
            </w:pPr>
          </w:p>
        </w:tc>
        <w:tc>
          <w:tcPr>
            <w:tcW w:w="571" w:type="dxa"/>
            <w:tcBorders>
              <w:top w:val="single" w:sz="4" w:space="0" w:color="auto"/>
              <w:left w:val="single" w:sz="4" w:space="0" w:color="auto"/>
              <w:bottom w:val="single" w:sz="4" w:space="0" w:color="auto"/>
              <w:right w:val="single" w:sz="4" w:space="0" w:color="auto"/>
            </w:tcBorders>
            <w:vAlign w:val="center"/>
          </w:tcPr>
          <w:p w14:paraId="2AE66B97"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2</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64BA3893"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履约评价情况</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57194C7F"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2</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0988FF6"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77D79273" w14:textId="77777777" w:rsidR="00E0424F" w:rsidRPr="00E55A48" w:rsidRDefault="00E0424F" w:rsidP="00E0424F">
            <w:pPr>
              <w:jc w:val="left"/>
              <w:rPr>
                <w:rFonts w:ascii="Times New Roman" w:eastAsia="宋体" w:hAnsi="Times New Roman" w:cs="Times New Roman"/>
                <w:szCs w:val="21"/>
              </w:rPr>
            </w:pPr>
            <w:r w:rsidRPr="00E55A48">
              <w:rPr>
                <w:rFonts w:ascii="Times New Roman" w:eastAsia="宋体" w:hAnsi="Times New Roman" w:cs="Times New Roman"/>
                <w:szCs w:val="21"/>
              </w:rPr>
              <w:t>近三年（以投标截止日期为准）在深圳大学招投标管理中心有履约评价为差的记录，本项不得分，</w:t>
            </w:r>
            <w:r w:rsidRPr="00E55A48">
              <w:rPr>
                <w:rFonts w:ascii="Times New Roman" w:eastAsia="宋体" w:hAnsi="Times New Roman" w:cs="Times New Roman"/>
                <w:szCs w:val="21"/>
              </w:rPr>
              <w:lastRenderedPageBreak/>
              <w:t>否则，得满分。投标人无需提供任何证明材料，由深圳大学招投标管理中心工作人员向评委会提供相关信息。</w:t>
            </w:r>
          </w:p>
        </w:tc>
      </w:tr>
    </w:tbl>
    <w:p w14:paraId="790961DD" w14:textId="77777777" w:rsidR="003B3697" w:rsidRPr="00E0424F" w:rsidRDefault="003B3697" w:rsidP="003B3697">
      <w:pPr>
        <w:rPr>
          <w:rFonts w:ascii="Times New Roman" w:eastAsia="宋体" w:hAnsi="Times New Roman"/>
          <w:szCs w:val="24"/>
        </w:rPr>
      </w:pPr>
    </w:p>
    <w:p w14:paraId="16FAEF71" w14:textId="77FC532B" w:rsidR="00AB03A9" w:rsidRPr="00AB03A9" w:rsidRDefault="003B3697" w:rsidP="003B3697">
      <w:pPr>
        <w:widowControl/>
        <w:jc w:val="left"/>
        <w:rPr>
          <w:rFonts w:ascii="Times New Roman" w:eastAsia="宋体" w:hAnsi="Times New Roman" w:cs="Times New Roman"/>
          <w:szCs w:val="24"/>
        </w:rPr>
      </w:pPr>
      <w:r>
        <w:rPr>
          <w:rFonts w:ascii="Times New Roman" w:eastAsia="宋体" w:hAnsi="Times New Roman" w:hint="eastAsia"/>
          <w:b/>
          <w:szCs w:val="24"/>
        </w:rPr>
        <w:t>备注：不得设置注册资本金、资产总额、营业收入、从业人员、利润、纳税额、业绩和奖项等供应商的规模条件作为加分条件。</w:t>
      </w:r>
    </w:p>
    <w:p w14:paraId="33C09140" w14:textId="77777777" w:rsidR="00AB03A9" w:rsidRPr="00AB03A9" w:rsidRDefault="00AB03A9" w:rsidP="00AB03A9">
      <w:pPr>
        <w:widowControl/>
        <w:jc w:val="left"/>
        <w:rPr>
          <w:rFonts w:ascii="Times New Roman" w:eastAsia="宋体" w:hAnsi="Times New Roman" w:cs="Times New Roman"/>
          <w:szCs w:val="24"/>
        </w:rPr>
      </w:pPr>
      <w:r w:rsidRPr="00AB03A9">
        <w:rPr>
          <w:rFonts w:ascii="Times New Roman" w:eastAsia="宋体" w:hAnsi="Times New Roman" w:cs="Times New Roman"/>
          <w:szCs w:val="24"/>
        </w:rPr>
        <w:br w:type="page"/>
      </w:r>
    </w:p>
    <w:p w14:paraId="7D911DDC" w14:textId="77777777" w:rsidR="00AB03A9" w:rsidRPr="00AB03A9" w:rsidRDefault="00AB03A9" w:rsidP="00AB03A9">
      <w:pPr>
        <w:rPr>
          <w:rFonts w:ascii="Times New Roman" w:eastAsia="宋体" w:hAnsi="Times New Roman" w:cs="Times New Roman"/>
          <w:szCs w:val="24"/>
        </w:rPr>
      </w:pPr>
    </w:p>
    <w:p w14:paraId="43338A6A" w14:textId="77777777" w:rsidR="00AB03A9" w:rsidRPr="00AB03A9" w:rsidRDefault="00AB03A9" w:rsidP="00AB03A9">
      <w:pPr>
        <w:keepNext/>
        <w:keepLines/>
        <w:spacing w:before="340" w:after="330" w:line="360" w:lineRule="auto"/>
        <w:jc w:val="center"/>
        <w:outlineLvl w:val="0"/>
        <w:rPr>
          <w:rFonts w:ascii="宋体" w:eastAsia="黑体" w:hAnsi="宋体" w:cs="Times New Roman"/>
          <w:b/>
          <w:bCs/>
          <w:kern w:val="44"/>
          <w:sz w:val="28"/>
          <w:szCs w:val="44"/>
        </w:rPr>
      </w:pPr>
      <w:r w:rsidRPr="00AB03A9">
        <w:rPr>
          <w:rFonts w:ascii="宋体" w:eastAsia="黑体" w:hAnsi="宋体" w:cs="Times New Roman" w:hint="eastAsia"/>
          <w:b/>
          <w:bCs/>
          <w:kern w:val="44"/>
          <w:sz w:val="28"/>
          <w:szCs w:val="44"/>
        </w:rPr>
        <w:t>目录</w:t>
      </w:r>
    </w:p>
    <w:p w14:paraId="2B51EA56"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0097B951"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57AD0442"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23893BC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62C74ADC"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128FC6A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30C470EC" w14:textId="77777777" w:rsidR="00AB03A9" w:rsidRPr="00AB03A9" w:rsidRDefault="00AB03A9" w:rsidP="00AB03A9">
      <w:pPr>
        <w:rPr>
          <w:rFonts w:ascii="Times New Roman" w:eastAsia="宋体" w:hAnsi="Times New Roman" w:cs="Times New Roman"/>
          <w:b/>
          <w:sz w:val="24"/>
          <w:szCs w:val="24"/>
        </w:rPr>
      </w:pPr>
    </w:p>
    <w:p w14:paraId="7B2CE46C"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04440983"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412D86E2"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0A9C70F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2EA62D37"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3821520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71548F1C"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54032AB1"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1889BC84"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7711E33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044708A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3423CDC1"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5C992BD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7B33E94A" w14:textId="77777777" w:rsidR="00AB03A9" w:rsidRPr="00AB03A9" w:rsidRDefault="00AB03A9" w:rsidP="00AB03A9">
      <w:pPr>
        <w:rPr>
          <w:rFonts w:ascii="Times New Roman" w:eastAsia="宋体" w:hAnsi="Times New Roman" w:cs="Times New Roman"/>
          <w:sz w:val="24"/>
          <w:szCs w:val="24"/>
        </w:rPr>
      </w:pPr>
    </w:p>
    <w:p w14:paraId="1189A456"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14:paraId="687232CF"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0014188D" w14:textId="16E85B16" w:rsidR="00AB03A9" w:rsidRPr="00AB03A9" w:rsidRDefault="00AB03A9" w:rsidP="00AB03A9">
      <w:pPr>
        <w:ind w:firstLineChars="200" w:firstLine="420"/>
        <w:rPr>
          <w:rFonts w:ascii="宋体" w:eastAsia="宋体" w:hAnsi="宋体" w:cs="宋体"/>
          <w:kern w:val="0"/>
          <w:szCs w:val="21"/>
        </w:rPr>
      </w:pPr>
      <w:bookmarkStart w:id="18" w:name="OLE_LINK1"/>
      <w:r w:rsidRPr="00AB03A9">
        <w:rPr>
          <w:rFonts w:ascii="宋体" w:eastAsia="宋体" w:hAnsi="宋体" w:cs="宋体" w:hint="eastAsia"/>
          <w:kern w:val="0"/>
          <w:szCs w:val="21"/>
        </w:rPr>
        <w:t>根据《深圳经济特区政府采购条例》和《深圳</w:t>
      </w:r>
      <w:r w:rsidR="003B1A60">
        <w:rPr>
          <w:rFonts w:ascii="宋体" w:eastAsia="宋体" w:hAnsi="宋体" w:cs="宋体" w:hint="eastAsia"/>
          <w:kern w:val="0"/>
          <w:szCs w:val="21"/>
        </w:rPr>
        <w:t>大学采购</w:t>
      </w:r>
      <w:r w:rsidR="003B1A60">
        <w:rPr>
          <w:rFonts w:ascii="宋体" w:eastAsia="宋体" w:hAnsi="宋体" w:cs="宋体"/>
          <w:kern w:val="0"/>
          <w:szCs w:val="21"/>
        </w:rPr>
        <w:t>管理办法</w:t>
      </w:r>
      <w:r w:rsidRPr="00AB03A9">
        <w:rPr>
          <w:rFonts w:ascii="宋体" w:eastAsia="宋体" w:hAnsi="宋体" w:cs="宋体" w:hint="eastAsia"/>
          <w:kern w:val="0"/>
          <w:szCs w:val="21"/>
        </w:rPr>
        <w:t>》的有关规定，经</w:t>
      </w:r>
      <w:r w:rsidRPr="00AB03A9">
        <w:rPr>
          <w:rFonts w:ascii="宋体" w:eastAsia="宋体" w:hAnsi="宋体" w:cs="宋体"/>
          <w:kern w:val="0"/>
          <w:szCs w:val="21"/>
        </w:rPr>
        <w:t>批准，</w:t>
      </w:r>
      <w:r w:rsidRPr="00AB03A9">
        <w:rPr>
          <w:rFonts w:ascii="宋体" w:eastAsia="宋体" w:hAnsi="宋体" w:cs="宋体" w:hint="eastAsia"/>
          <w:kern w:val="0"/>
          <w:szCs w:val="21"/>
        </w:rPr>
        <w:t>深圳大学招投标管理中心就</w:t>
      </w:r>
      <w:r w:rsidR="00E107E5">
        <w:rPr>
          <w:rFonts w:ascii="宋体" w:eastAsia="宋体" w:hAnsi="宋体" w:cs="宋体" w:hint="eastAsia"/>
          <w:kern w:val="0"/>
          <w:szCs w:val="21"/>
          <w:u w:val="single"/>
        </w:rPr>
        <w:t>后海北校区公寓楼宇洗衣服务</w:t>
      </w:r>
      <w:r w:rsidRPr="00AB03A9">
        <w:rPr>
          <w:rFonts w:ascii="Times New Roman" w:eastAsia="宋体" w:hAnsi="Times New Roman" w:cs="Times New Roman"/>
          <w:szCs w:val="24"/>
        </w:rPr>
        <w:t>项目</w:t>
      </w:r>
      <w:r w:rsidRPr="00AB03A9">
        <w:rPr>
          <w:rFonts w:ascii="宋体" w:eastAsia="宋体" w:hAnsi="宋体" w:cs="宋体" w:hint="eastAsia"/>
          <w:kern w:val="0"/>
          <w:szCs w:val="21"/>
        </w:rPr>
        <w:t>，进行公开招标，欢迎符合</w:t>
      </w:r>
      <w:r w:rsidRPr="00AB03A9">
        <w:rPr>
          <w:rFonts w:ascii="宋体" w:eastAsia="宋体" w:hAnsi="宋体" w:cs="宋体"/>
          <w:kern w:val="0"/>
          <w:szCs w:val="21"/>
        </w:rPr>
        <w:t>资格要求的供应商参加</w:t>
      </w:r>
      <w:r w:rsidRPr="00AB03A9">
        <w:rPr>
          <w:rFonts w:ascii="宋体" w:eastAsia="宋体" w:hAnsi="宋体" w:cs="宋体" w:hint="eastAsia"/>
          <w:kern w:val="0"/>
          <w:szCs w:val="21"/>
        </w:rPr>
        <w:t xml:space="preserve">投标。 </w:t>
      </w:r>
    </w:p>
    <w:p w14:paraId="1DFE9B89" w14:textId="77777777" w:rsidR="00AB03A9" w:rsidRPr="00AB03A9" w:rsidRDefault="00AB03A9" w:rsidP="00AB03A9">
      <w:pPr>
        <w:ind w:firstLineChars="200" w:firstLine="420"/>
        <w:rPr>
          <w:rFonts w:ascii="宋体" w:eastAsia="宋体" w:hAnsi="宋体" w:cs="宋体"/>
          <w:kern w:val="0"/>
          <w:szCs w:val="21"/>
        </w:rPr>
      </w:pPr>
    </w:p>
    <w:p w14:paraId="4BA1A718" w14:textId="3557A482" w:rsidR="00AB03A9" w:rsidRPr="00AB03A9" w:rsidRDefault="00AB03A9" w:rsidP="00AB03A9">
      <w:pPr>
        <w:numPr>
          <w:ilvl w:val="0"/>
          <w:numId w:val="3"/>
        </w:numPr>
        <w:rPr>
          <w:rFonts w:ascii="宋体" w:eastAsia="宋体" w:hAnsi="宋体" w:cs="宋体"/>
          <w:kern w:val="0"/>
          <w:szCs w:val="21"/>
        </w:rPr>
      </w:pPr>
      <w:r w:rsidRPr="00AB03A9">
        <w:rPr>
          <w:rFonts w:ascii="宋体" w:eastAsia="宋体" w:hAnsi="宋体" w:cs="宋体" w:hint="eastAsia"/>
          <w:kern w:val="0"/>
          <w:szCs w:val="21"/>
        </w:rPr>
        <w:t>招标项目编号：</w:t>
      </w:r>
      <w:r w:rsidR="00E107E5">
        <w:rPr>
          <w:rFonts w:ascii="Times New Roman" w:eastAsia="宋体" w:hAnsi="Times New Roman" w:cs="Times New Roman"/>
          <w:color w:val="FF0000"/>
          <w:szCs w:val="24"/>
        </w:rPr>
        <w:t>SZUCG20180526FW</w:t>
      </w:r>
    </w:p>
    <w:p w14:paraId="13942068" w14:textId="3D9A756E" w:rsidR="00AB03A9" w:rsidRPr="00AB03A9" w:rsidRDefault="00AB03A9" w:rsidP="003B1A60">
      <w:pPr>
        <w:numPr>
          <w:ilvl w:val="0"/>
          <w:numId w:val="3"/>
        </w:numPr>
        <w:rPr>
          <w:rFonts w:ascii="宋体" w:eastAsia="宋体" w:hAnsi="宋体" w:cs="宋体"/>
          <w:kern w:val="0"/>
          <w:szCs w:val="21"/>
          <w:u w:val="single"/>
        </w:rPr>
      </w:pPr>
      <w:r w:rsidRPr="00AB03A9">
        <w:rPr>
          <w:rFonts w:ascii="宋体" w:eastAsia="宋体" w:hAnsi="宋体" w:cs="宋体" w:hint="eastAsia"/>
          <w:kern w:val="0"/>
          <w:szCs w:val="21"/>
        </w:rPr>
        <w:t>招标项目名称：</w:t>
      </w:r>
      <w:r w:rsidR="00E107E5">
        <w:rPr>
          <w:rFonts w:ascii="宋体" w:eastAsia="宋体" w:hAnsi="宋体" w:cs="宋体" w:hint="eastAsia"/>
          <w:color w:val="FF0000"/>
          <w:kern w:val="0"/>
          <w:szCs w:val="21"/>
        </w:rPr>
        <w:t>后海北校区公寓楼宇洗衣服务</w:t>
      </w:r>
    </w:p>
    <w:p w14:paraId="34AC03B5" w14:textId="77777777" w:rsidR="00AB03A9" w:rsidRPr="00AB03A9" w:rsidRDefault="00AB03A9" w:rsidP="00AB03A9">
      <w:pPr>
        <w:numPr>
          <w:ilvl w:val="0"/>
          <w:numId w:val="3"/>
        </w:numPr>
        <w:rPr>
          <w:rFonts w:ascii="宋体" w:eastAsia="宋体" w:hAnsi="宋体" w:cs="宋体"/>
          <w:kern w:val="0"/>
          <w:szCs w:val="21"/>
        </w:rPr>
      </w:pPr>
      <w:r w:rsidRPr="00AB03A9">
        <w:rPr>
          <w:rFonts w:ascii="宋体" w:eastAsia="宋体" w:hAnsi="宋体" w:cs="宋体" w:hint="eastAsia"/>
          <w:kern w:val="0"/>
          <w:szCs w:val="21"/>
        </w:rPr>
        <w:t>项目概况：</w:t>
      </w:r>
      <w:r w:rsidRPr="00AB03A9">
        <w:rPr>
          <w:rFonts w:ascii="Times New Roman" w:eastAsia="宋体" w:hAnsi="Times New Roman" w:cs="Times New Roman" w:hint="eastAsia"/>
          <w:szCs w:val="24"/>
          <w:u w:val="single"/>
        </w:rPr>
        <w:t>详见招标</w:t>
      </w:r>
      <w:r w:rsidRPr="00AB03A9">
        <w:rPr>
          <w:rFonts w:ascii="Times New Roman" w:eastAsia="宋体" w:hAnsi="Times New Roman" w:cs="Times New Roman"/>
          <w:szCs w:val="24"/>
          <w:u w:val="single"/>
        </w:rPr>
        <w:t>文件</w:t>
      </w:r>
    </w:p>
    <w:p w14:paraId="46170CFF" w14:textId="77777777" w:rsidR="00AB03A9" w:rsidRPr="00827F93" w:rsidRDefault="00AB03A9" w:rsidP="00AB03A9">
      <w:pPr>
        <w:numPr>
          <w:ilvl w:val="0"/>
          <w:numId w:val="3"/>
        </w:numPr>
        <w:rPr>
          <w:rFonts w:ascii="Times New Roman" w:eastAsia="宋体" w:hAnsi="Times New Roman" w:cs="Times New Roman"/>
          <w:kern w:val="0"/>
          <w:szCs w:val="21"/>
        </w:rPr>
      </w:pPr>
      <w:r w:rsidRPr="00827F93">
        <w:rPr>
          <w:rFonts w:ascii="Times New Roman" w:eastAsia="宋体" w:hAnsi="Times New Roman" w:cs="Times New Roman"/>
          <w:kern w:val="0"/>
          <w:szCs w:val="21"/>
        </w:rPr>
        <w:t>投标人资质要求：</w:t>
      </w:r>
    </w:p>
    <w:p w14:paraId="7D5A6F18" w14:textId="77777777" w:rsidR="00AB03A9" w:rsidRPr="00827F93" w:rsidRDefault="00AB03A9" w:rsidP="00AB03A9">
      <w:pPr>
        <w:numPr>
          <w:ilvl w:val="1"/>
          <w:numId w:val="3"/>
        </w:numPr>
        <w:rPr>
          <w:rFonts w:ascii="Times New Roman" w:eastAsia="宋体" w:hAnsi="Times New Roman" w:cs="Times New Roman"/>
          <w:kern w:val="0"/>
          <w:szCs w:val="21"/>
        </w:rPr>
      </w:pPr>
      <w:r w:rsidRPr="00827F93">
        <w:rPr>
          <w:rFonts w:ascii="Times New Roman" w:eastAsia="宋体" w:hAnsi="Times New Roman" w:cs="Times New Roman"/>
          <w:kern w:val="0"/>
          <w:szCs w:val="21"/>
        </w:rPr>
        <w:t>在中华人民共和国境内注册的有合法经营资格的法人或者其他组织；（证明文件：法人或者其他组织的营业执照（依法不需申请营业执照的</w:t>
      </w:r>
      <w:r w:rsidRPr="00827F93">
        <w:rPr>
          <w:rFonts w:ascii="Times New Roman" w:eastAsia="宋体" w:hAnsi="Times New Roman" w:cs="Times New Roman"/>
          <w:kern w:val="0"/>
          <w:szCs w:val="21"/>
        </w:rPr>
        <w:t>,</w:t>
      </w:r>
      <w:r w:rsidRPr="00827F93">
        <w:rPr>
          <w:rFonts w:ascii="Times New Roman" w:eastAsia="宋体" w:hAnsi="Times New Roman" w:cs="Times New Roman"/>
          <w:kern w:val="0"/>
          <w:szCs w:val="21"/>
        </w:rPr>
        <w:t>使用法定的登记注册证明文件）复印件加盖投标人公章，原件备查）</w:t>
      </w:r>
      <w:r w:rsidRPr="00827F93">
        <w:rPr>
          <w:rFonts w:ascii="Times New Roman" w:eastAsia="宋体" w:hAnsi="Times New Roman" w:cs="Times New Roman"/>
          <w:szCs w:val="21"/>
        </w:rPr>
        <w:t>；</w:t>
      </w:r>
    </w:p>
    <w:p w14:paraId="1164F178" w14:textId="5FBF92C1" w:rsidR="00AB03A9" w:rsidRDefault="0072750D" w:rsidP="0072750D">
      <w:pPr>
        <w:numPr>
          <w:ilvl w:val="1"/>
          <w:numId w:val="3"/>
        </w:numPr>
        <w:rPr>
          <w:rFonts w:ascii="Times New Roman" w:eastAsia="宋体" w:hAnsi="Times New Roman" w:cs="Times New Roman"/>
          <w:kern w:val="0"/>
          <w:szCs w:val="21"/>
        </w:rPr>
      </w:pPr>
      <w:r w:rsidRPr="00827F93">
        <w:rPr>
          <w:rFonts w:ascii="Times New Roman" w:eastAsia="宋体" w:hAnsi="Times New Roman" w:cs="Times New Roman"/>
          <w:kern w:val="0"/>
          <w:szCs w:val="21"/>
        </w:rPr>
        <w:t>投标人近三年内（即至少从</w:t>
      </w:r>
      <w:r w:rsidRPr="00827F93">
        <w:rPr>
          <w:rFonts w:ascii="Times New Roman" w:eastAsia="宋体" w:hAnsi="Times New Roman" w:cs="Times New Roman"/>
          <w:kern w:val="0"/>
          <w:szCs w:val="21"/>
        </w:rPr>
        <w:t>201</w:t>
      </w:r>
      <w:r w:rsidR="00827F93" w:rsidRPr="00827F93">
        <w:rPr>
          <w:rFonts w:ascii="Times New Roman" w:eastAsia="宋体" w:hAnsi="Times New Roman" w:cs="Times New Roman"/>
          <w:kern w:val="0"/>
          <w:szCs w:val="21"/>
        </w:rPr>
        <w:t>5</w:t>
      </w:r>
      <w:r w:rsidRPr="00827F93">
        <w:rPr>
          <w:rFonts w:ascii="Times New Roman" w:eastAsia="宋体" w:hAnsi="Times New Roman" w:cs="Times New Roman"/>
          <w:kern w:val="0"/>
          <w:szCs w:val="21"/>
        </w:rPr>
        <w:t>年</w:t>
      </w:r>
      <w:r w:rsidR="00CD0561">
        <w:rPr>
          <w:rFonts w:ascii="Times New Roman" w:eastAsia="宋体" w:hAnsi="Times New Roman" w:cs="Times New Roman"/>
          <w:kern w:val="0"/>
          <w:szCs w:val="21"/>
        </w:rPr>
        <w:t>1</w:t>
      </w:r>
      <w:r w:rsidR="009A545D">
        <w:rPr>
          <w:rFonts w:ascii="Times New Roman" w:eastAsia="宋体" w:hAnsi="Times New Roman" w:cs="Times New Roman"/>
          <w:kern w:val="0"/>
          <w:szCs w:val="21"/>
        </w:rPr>
        <w:t>1</w:t>
      </w:r>
      <w:r w:rsidRPr="00827F93">
        <w:rPr>
          <w:rFonts w:ascii="Times New Roman" w:eastAsia="宋体" w:hAnsi="Times New Roman" w:cs="Times New Roman"/>
          <w:kern w:val="0"/>
          <w:szCs w:val="21"/>
        </w:rPr>
        <w:t>月开始起算，投标人成立不足三年的可从成立之日起算），在经营活动中没有重大违法记录。</w:t>
      </w:r>
      <w:r w:rsidRPr="00827F93">
        <w:rPr>
          <w:rFonts w:ascii="Times New Roman" w:eastAsia="宋体" w:hAnsi="Times New Roman" w:cs="Times New Roman"/>
          <w:kern w:val="0"/>
          <w:szCs w:val="21"/>
        </w:rPr>
        <w:t>(</w:t>
      </w:r>
      <w:r w:rsidRPr="00827F93">
        <w:rPr>
          <w:rFonts w:ascii="Times New Roman" w:eastAsia="宋体" w:hAnsi="Times New Roman" w:cs="Times New Roman"/>
          <w:kern w:val="0"/>
          <w:szCs w:val="21"/>
        </w:rPr>
        <w:t>证明文件：投标人须提供《无违法违规行为承诺函》加盖投标人公章</w:t>
      </w:r>
      <w:r w:rsidRPr="00827F93">
        <w:rPr>
          <w:rFonts w:ascii="Times New Roman" w:eastAsia="宋体" w:hAnsi="Times New Roman" w:cs="Times New Roman"/>
          <w:kern w:val="0"/>
          <w:szCs w:val="21"/>
        </w:rPr>
        <w:t>)</w:t>
      </w:r>
      <w:r w:rsidR="00AB03A9" w:rsidRPr="00827F93">
        <w:rPr>
          <w:rFonts w:ascii="Times New Roman" w:eastAsia="宋体" w:hAnsi="Times New Roman" w:cs="Times New Roman"/>
          <w:kern w:val="0"/>
          <w:szCs w:val="21"/>
        </w:rPr>
        <w:t>；</w:t>
      </w:r>
    </w:p>
    <w:p w14:paraId="689044E9" w14:textId="429066F1" w:rsidR="00AB03A9" w:rsidRPr="00AB03A9" w:rsidRDefault="000C50E6" w:rsidP="00AB03A9">
      <w:pPr>
        <w:numPr>
          <w:ilvl w:val="1"/>
          <w:numId w:val="3"/>
        </w:numPr>
        <w:rPr>
          <w:rFonts w:ascii="宋体" w:eastAsia="宋体" w:hAnsi="宋体" w:cs="宋体"/>
          <w:kern w:val="0"/>
          <w:szCs w:val="21"/>
        </w:rPr>
      </w:pPr>
      <w:r w:rsidRPr="00827F93">
        <w:rPr>
          <w:rFonts w:ascii="Times New Roman" w:eastAsia="宋体" w:hAnsi="Times New Roman" w:cs="Times New Roman"/>
          <w:color w:val="FF0000"/>
          <w:szCs w:val="24"/>
        </w:rPr>
        <w:t>本项目不接受进口产品投标，不接受联合体投标，不允许分包、转包</w:t>
      </w:r>
      <w:r w:rsidRPr="00827F93">
        <w:rPr>
          <w:rFonts w:ascii="Times New Roman" w:eastAsia="宋体" w:hAnsi="Times New Roman" w:cs="Times New Roman"/>
          <w:kern w:val="0"/>
          <w:szCs w:val="21"/>
        </w:rPr>
        <w:t>；</w:t>
      </w:r>
    </w:p>
    <w:p w14:paraId="29304D19" w14:textId="77777777" w:rsidR="008E0F88" w:rsidRDefault="00AB03A9" w:rsidP="008E0F88">
      <w:pPr>
        <w:numPr>
          <w:ilvl w:val="0"/>
          <w:numId w:val="3"/>
        </w:numPr>
        <w:rPr>
          <w:rFonts w:ascii="宋体" w:eastAsia="宋体" w:hAnsi="宋体" w:cs="宋体"/>
          <w:kern w:val="0"/>
          <w:szCs w:val="21"/>
        </w:rPr>
      </w:pPr>
      <w:r w:rsidRPr="00AB03A9">
        <w:rPr>
          <w:rFonts w:ascii="宋体" w:eastAsia="宋体" w:hAnsi="宋体" w:cs="宋体" w:hint="eastAsia"/>
          <w:kern w:val="0"/>
          <w:szCs w:val="21"/>
        </w:rPr>
        <w:t>警示条款：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bookmarkEnd w:id="18"/>
    </w:p>
    <w:p w14:paraId="40643843" w14:textId="04886DAC" w:rsidR="008E0F88" w:rsidRPr="008E0F88" w:rsidRDefault="008E0F88" w:rsidP="008E0F88">
      <w:pPr>
        <w:numPr>
          <w:ilvl w:val="0"/>
          <w:numId w:val="3"/>
        </w:numPr>
        <w:rPr>
          <w:rFonts w:ascii="宋体" w:eastAsia="宋体" w:hAnsi="宋体" w:cs="宋体"/>
          <w:kern w:val="0"/>
          <w:szCs w:val="21"/>
        </w:rPr>
      </w:pPr>
      <w:r w:rsidRPr="008E0F88">
        <w:rPr>
          <w:rFonts w:ascii="Times New Roman" w:eastAsia="宋体" w:hAnsi="Times New Roman" w:cs="Times New Roman"/>
          <w:kern w:val="0"/>
          <w:szCs w:val="21"/>
        </w:rPr>
        <w:t>任何有兴趣的合格投标人可于</w:t>
      </w:r>
      <w:r w:rsidRPr="008E0F88">
        <w:rPr>
          <w:rFonts w:ascii="Times New Roman" w:eastAsia="宋体" w:hAnsi="Times New Roman" w:cs="Times New Roman"/>
          <w:kern w:val="0"/>
          <w:szCs w:val="21"/>
        </w:rPr>
        <w:t>2018</w:t>
      </w:r>
      <w:r w:rsidRPr="008E0F88">
        <w:rPr>
          <w:rFonts w:ascii="Times New Roman" w:eastAsia="宋体" w:hAnsi="Times New Roman" w:cs="Times New Roman"/>
          <w:kern w:val="0"/>
          <w:szCs w:val="21"/>
        </w:rPr>
        <w:t>年</w:t>
      </w:r>
      <w:r w:rsidR="00861F7D">
        <w:rPr>
          <w:rFonts w:ascii="Times New Roman" w:eastAsia="宋体" w:hAnsi="Times New Roman" w:cs="Times New Roman"/>
          <w:kern w:val="0"/>
          <w:szCs w:val="21"/>
        </w:rPr>
        <w:t>1</w:t>
      </w:r>
      <w:r w:rsidR="00315010">
        <w:rPr>
          <w:rFonts w:ascii="Times New Roman" w:eastAsia="宋体" w:hAnsi="Times New Roman" w:cs="Times New Roman"/>
          <w:kern w:val="0"/>
          <w:szCs w:val="21"/>
        </w:rPr>
        <w:t>1</w:t>
      </w:r>
      <w:r w:rsidRPr="008E0F88">
        <w:rPr>
          <w:rFonts w:ascii="Times New Roman" w:eastAsia="宋体" w:hAnsi="Times New Roman" w:cs="Times New Roman"/>
          <w:kern w:val="0"/>
          <w:szCs w:val="21"/>
        </w:rPr>
        <w:t>月</w:t>
      </w:r>
      <w:r w:rsidR="00315010">
        <w:rPr>
          <w:rFonts w:ascii="Times New Roman" w:eastAsia="宋体" w:hAnsi="Times New Roman" w:cs="Times New Roman"/>
          <w:kern w:val="0"/>
          <w:szCs w:val="21"/>
        </w:rPr>
        <w:t>28</w:t>
      </w:r>
      <w:r w:rsidRPr="008E0F88">
        <w:rPr>
          <w:rFonts w:ascii="Times New Roman" w:eastAsia="宋体" w:hAnsi="Times New Roman" w:cs="Times New Roman"/>
          <w:kern w:val="0"/>
          <w:szCs w:val="21"/>
        </w:rPr>
        <w:t>日起至</w:t>
      </w:r>
      <w:r w:rsidRPr="008E0F88">
        <w:rPr>
          <w:rFonts w:ascii="Times New Roman" w:eastAsia="宋体" w:hAnsi="Times New Roman" w:cs="Times New Roman"/>
          <w:kern w:val="0"/>
          <w:szCs w:val="21"/>
        </w:rPr>
        <w:t>2018</w:t>
      </w:r>
      <w:r w:rsidRPr="008E0F88">
        <w:rPr>
          <w:rFonts w:ascii="Times New Roman" w:eastAsia="宋体" w:hAnsi="Times New Roman" w:cs="Times New Roman"/>
          <w:kern w:val="0"/>
          <w:szCs w:val="21"/>
        </w:rPr>
        <w:t>年</w:t>
      </w:r>
      <w:r w:rsidR="00861F7D">
        <w:rPr>
          <w:rFonts w:ascii="Times New Roman" w:eastAsia="宋体" w:hAnsi="Times New Roman" w:cs="Times New Roman"/>
          <w:kern w:val="0"/>
          <w:szCs w:val="21"/>
        </w:rPr>
        <w:t>1</w:t>
      </w:r>
      <w:r w:rsidR="00315010">
        <w:rPr>
          <w:rFonts w:ascii="Times New Roman" w:eastAsia="宋体" w:hAnsi="Times New Roman" w:cs="Times New Roman"/>
          <w:kern w:val="0"/>
          <w:szCs w:val="21"/>
        </w:rPr>
        <w:t>2</w:t>
      </w:r>
      <w:r w:rsidRPr="008E0F88">
        <w:rPr>
          <w:rFonts w:ascii="Times New Roman" w:eastAsia="宋体" w:hAnsi="Times New Roman" w:cs="Times New Roman"/>
          <w:kern w:val="0"/>
          <w:szCs w:val="21"/>
        </w:rPr>
        <w:t>月</w:t>
      </w:r>
      <w:r w:rsidR="00315010">
        <w:rPr>
          <w:rFonts w:ascii="Times New Roman" w:eastAsia="宋体" w:hAnsi="Times New Roman" w:cs="Times New Roman"/>
          <w:kern w:val="0"/>
          <w:szCs w:val="21"/>
        </w:rPr>
        <w:t>07</w:t>
      </w:r>
      <w:r w:rsidRPr="008E0F88">
        <w:rPr>
          <w:rFonts w:ascii="Times New Roman" w:eastAsia="宋体" w:hAnsi="Times New Roman" w:cs="Times New Roman"/>
          <w:kern w:val="0"/>
          <w:szCs w:val="21"/>
        </w:rPr>
        <w:t>日每天（节假日除外）的</w:t>
      </w:r>
      <w:r w:rsidRPr="008E0F88">
        <w:rPr>
          <w:rFonts w:ascii="Times New Roman" w:eastAsia="宋体" w:hAnsi="Times New Roman" w:cs="Times New Roman"/>
          <w:kern w:val="0"/>
          <w:szCs w:val="21"/>
        </w:rPr>
        <w:t>9:00—11:30</w:t>
      </w:r>
      <w:r w:rsidRPr="008E0F88">
        <w:rPr>
          <w:rFonts w:ascii="Times New Roman" w:eastAsia="宋体" w:hAnsi="Times New Roman" w:cs="Times New Roman"/>
          <w:kern w:val="0"/>
          <w:szCs w:val="21"/>
        </w:rPr>
        <w:t>；</w:t>
      </w:r>
      <w:r w:rsidRPr="008E0F88">
        <w:rPr>
          <w:rFonts w:ascii="Times New Roman" w:eastAsia="宋体" w:hAnsi="Times New Roman" w:cs="Times New Roman"/>
          <w:kern w:val="0"/>
          <w:szCs w:val="21"/>
        </w:rPr>
        <w:t>14:30—17:00</w:t>
      </w:r>
      <w:r w:rsidRPr="008E0F88">
        <w:rPr>
          <w:rFonts w:ascii="Times New Roman" w:eastAsia="宋体" w:hAnsi="Times New Roman" w:cs="Times New Roman"/>
          <w:kern w:val="0"/>
          <w:szCs w:val="21"/>
        </w:rPr>
        <w:t>在深圳大学招投标管理中心（地址：深圳大学办公楼</w:t>
      </w:r>
      <w:r w:rsidRPr="008E0F88">
        <w:rPr>
          <w:rFonts w:ascii="Times New Roman" w:eastAsia="宋体" w:hAnsi="Times New Roman" w:cs="Times New Roman"/>
          <w:kern w:val="0"/>
          <w:szCs w:val="21"/>
        </w:rPr>
        <w:t>240</w:t>
      </w:r>
      <w:r w:rsidRPr="008E0F88">
        <w:rPr>
          <w:rFonts w:ascii="Times New Roman" w:eastAsia="宋体" w:hAnsi="Times New Roman" w:cs="Times New Roman"/>
          <w:kern w:val="0"/>
          <w:szCs w:val="21"/>
        </w:rPr>
        <w:t>室）购买招标文件。本招标文件售价人民币</w:t>
      </w:r>
      <w:r w:rsidRPr="008E0F88">
        <w:rPr>
          <w:rFonts w:ascii="Times New Roman" w:eastAsia="宋体" w:hAnsi="Times New Roman" w:cs="Times New Roman"/>
          <w:kern w:val="0"/>
          <w:szCs w:val="21"/>
        </w:rPr>
        <w:t>150</w:t>
      </w:r>
      <w:r w:rsidRPr="008E0F88">
        <w:rPr>
          <w:rFonts w:ascii="Times New Roman" w:eastAsia="宋体" w:hAnsi="Times New Roman" w:cs="Times New Roman"/>
          <w:kern w:val="0"/>
          <w:szCs w:val="21"/>
        </w:rPr>
        <w:t>元。招标文件售后不退。投标人报名可将公司营业执照扫描件、投标报名表加盖公章扫描件及标书费缴纳凭证一并发至邮箱</w:t>
      </w:r>
      <w:r w:rsidRPr="008E0F88">
        <w:rPr>
          <w:rFonts w:ascii="Times New Roman" w:eastAsia="宋体" w:hAnsi="Times New Roman" w:cs="Times New Roman"/>
          <w:kern w:val="0"/>
          <w:szCs w:val="21"/>
        </w:rPr>
        <w:t xml:space="preserve"> </w:t>
      </w:r>
      <w:hyperlink r:id="rId8" w:history="1">
        <w:r w:rsidRPr="008E0F88">
          <w:rPr>
            <w:rStyle w:val="ac"/>
            <w:rFonts w:ascii="Times New Roman" w:eastAsia="宋体" w:hAnsi="Times New Roman" w:cs="Times New Roman"/>
            <w:b/>
            <w:color w:val="FF0000"/>
            <w:kern w:val="0"/>
          </w:rPr>
          <w:t>zhaobiao@szu.edu.cn</w:t>
        </w:r>
      </w:hyperlink>
      <w:r w:rsidRPr="008E0F88">
        <w:rPr>
          <w:rFonts w:ascii="Times New Roman" w:eastAsia="宋体" w:hAnsi="Times New Roman" w:cs="Times New Roman"/>
          <w:kern w:val="0"/>
          <w:szCs w:val="21"/>
        </w:rPr>
        <w:t>。标书费缴纳至深圳大学账户：</w:t>
      </w:r>
    </w:p>
    <w:p w14:paraId="5FCF36DB"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开户行：中国银行深圳深大支行</w:t>
      </w:r>
    </w:p>
    <w:p w14:paraId="2B786B91"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户名：深圳大学</w:t>
      </w:r>
    </w:p>
    <w:p w14:paraId="45C364C1"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lastRenderedPageBreak/>
        <w:t>账号：</w:t>
      </w:r>
      <w:r w:rsidRPr="008E0F88">
        <w:rPr>
          <w:rFonts w:ascii="Times New Roman" w:eastAsia="宋体" w:hAnsi="Times New Roman" w:cs="Times New Roman"/>
          <w:kern w:val="0"/>
          <w:szCs w:val="21"/>
        </w:rPr>
        <w:t>7549 6835 0439</w:t>
      </w:r>
    </w:p>
    <w:p w14:paraId="73FD1A19"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备注：项目编号</w:t>
      </w:r>
    </w:p>
    <w:p w14:paraId="4FDF370E" w14:textId="77777777" w:rsidR="008E0F88" w:rsidRPr="008E0F88" w:rsidRDefault="008E0F88" w:rsidP="008E0F88">
      <w:pPr>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投标报名表下载链接：</w:t>
      </w:r>
      <w:hyperlink r:id="rId9" w:history="1">
        <w:r w:rsidRPr="008E0F88">
          <w:rPr>
            <w:rStyle w:val="ac"/>
            <w:rFonts w:ascii="Times New Roman" w:eastAsia="宋体" w:hAnsi="Times New Roman" w:cs="Times New Roman"/>
            <w:kern w:val="0"/>
          </w:rPr>
          <w:t>http://bidding.szu.edu.cn/listfile.asp</w:t>
        </w:r>
      </w:hyperlink>
      <w:r w:rsidRPr="008E0F88">
        <w:rPr>
          <w:rFonts w:ascii="Times New Roman" w:eastAsia="宋体" w:hAnsi="Times New Roman" w:cs="Times New Roman"/>
          <w:kern w:val="0"/>
          <w:szCs w:val="21"/>
        </w:rPr>
        <w:t>。</w:t>
      </w:r>
    </w:p>
    <w:p w14:paraId="414FE53C" w14:textId="77777777" w:rsidR="008E0F88" w:rsidRPr="008E0F88" w:rsidRDefault="008E0F88" w:rsidP="008E0F88">
      <w:pPr>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电子版招标文件可以在网站</w:t>
      </w:r>
      <w:r w:rsidRPr="008E0F88">
        <w:rPr>
          <w:rFonts w:ascii="Times New Roman" w:eastAsia="宋体" w:hAnsi="Times New Roman" w:cs="Times New Roman"/>
          <w:kern w:val="0"/>
          <w:szCs w:val="21"/>
        </w:rPr>
        <w:t>http://bidding.szu.edu.cn“</w:t>
      </w:r>
      <w:r w:rsidRPr="008E0F88">
        <w:rPr>
          <w:rFonts w:ascii="Times New Roman" w:eastAsia="宋体" w:hAnsi="Times New Roman" w:cs="Times New Roman"/>
          <w:kern w:val="0"/>
          <w:szCs w:val="21"/>
        </w:rPr>
        <w:t>招标公告</w:t>
      </w:r>
      <w:r w:rsidRPr="008E0F88">
        <w:rPr>
          <w:rFonts w:ascii="Times New Roman" w:eastAsia="宋体" w:hAnsi="Times New Roman" w:cs="Times New Roman"/>
          <w:kern w:val="0"/>
          <w:szCs w:val="21"/>
        </w:rPr>
        <w:t>”</w:t>
      </w:r>
      <w:r w:rsidRPr="008E0F88">
        <w:rPr>
          <w:rFonts w:ascii="Times New Roman" w:eastAsia="宋体" w:hAnsi="Times New Roman" w:cs="Times New Roman"/>
          <w:kern w:val="0"/>
          <w:szCs w:val="21"/>
        </w:rPr>
        <w:t>的本项目的招标公告页中下载。</w:t>
      </w:r>
    </w:p>
    <w:p w14:paraId="6F80E8B4" w14:textId="2B66C8B9" w:rsidR="00FC7D85" w:rsidRDefault="00FC7D85" w:rsidP="00FC7D85">
      <w:pPr>
        <w:numPr>
          <w:ilvl w:val="0"/>
          <w:numId w:val="3"/>
        </w:numPr>
        <w:rPr>
          <w:rFonts w:ascii="Times New Roman" w:eastAsia="宋体" w:hAnsi="Times New Roman" w:cs="Times New Roman"/>
          <w:kern w:val="0"/>
          <w:szCs w:val="21"/>
        </w:rPr>
      </w:pPr>
      <w:r w:rsidRPr="00FC7D85">
        <w:rPr>
          <w:rFonts w:ascii="Times New Roman" w:eastAsia="宋体" w:hAnsi="Times New Roman" w:cs="Times New Roman"/>
          <w:kern w:val="0"/>
          <w:szCs w:val="21"/>
        </w:rPr>
        <w:t>现场踏勘：时间：</w:t>
      </w:r>
      <w:r w:rsidRPr="00FC7D85">
        <w:rPr>
          <w:rFonts w:ascii="Times New Roman" w:eastAsia="宋体" w:hAnsi="Times New Roman" w:cs="Times New Roman"/>
          <w:kern w:val="0"/>
          <w:szCs w:val="21"/>
        </w:rPr>
        <w:t>2018</w:t>
      </w:r>
      <w:r w:rsidRPr="00FC7D85">
        <w:rPr>
          <w:rFonts w:ascii="Times New Roman" w:eastAsia="宋体" w:hAnsi="Times New Roman" w:cs="Times New Roman"/>
          <w:kern w:val="0"/>
          <w:szCs w:val="21"/>
        </w:rPr>
        <w:t>年</w:t>
      </w:r>
      <w:r w:rsidRPr="00FC7D85">
        <w:rPr>
          <w:rFonts w:ascii="Times New Roman" w:eastAsia="宋体" w:hAnsi="Times New Roman" w:cs="Times New Roman"/>
          <w:kern w:val="0"/>
          <w:szCs w:val="21"/>
        </w:rPr>
        <w:t>1</w:t>
      </w:r>
      <w:r w:rsidR="00467231">
        <w:rPr>
          <w:rFonts w:ascii="Times New Roman" w:eastAsia="宋体" w:hAnsi="Times New Roman" w:cs="Times New Roman"/>
          <w:kern w:val="0"/>
          <w:szCs w:val="21"/>
        </w:rPr>
        <w:t>2</w:t>
      </w:r>
      <w:r w:rsidRPr="00FC7D85">
        <w:rPr>
          <w:rFonts w:ascii="Times New Roman" w:eastAsia="宋体" w:hAnsi="Times New Roman" w:cs="Times New Roman"/>
          <w:kern w:val="0"/>
          <w:szCs w:val="21"/>
        </w:rPr>
        <w:t>月</w:t>
      </w:r>
      <w:r w:rsidR="00467231">
        <w:rPr>
          <w:rFonts w:ascii="Times New Roman" w:eastAsia="宋体" w:hAnsi="Times New Roman" w:cs="Times New Roman"/>
          <w:kern w:val="0"/>
          <w:szCs w:val="21"/>
        </w:rPr>
        <w:t>04</w:t>
      </w:r>
      <w:r w:rsidRPr="00FC7D85">
        <w:rPr>
          <w:rFonts w:ascii="Times New Roman" w:eastAsia="宋体" w:hAnsi="Times New Roman" w:cs="Times New Roman"/>
          <w:kern w:val="0"/>
          <w:szCs w:val="21"/>
        </w:rPr>
        <w:t>日（星期</w:t>
      </w:r>
      <w:r w:rsidRPr="00FC7D85">
        <w:rPr>
          <w:rFonts w:ascii="Times New Roman" w:eastAsia="宋体" w:hAnsi="Times New Roman" w:cs="Times New Roman" w:hint="eastAsia"/>
          <w:kern w:val="0"/>
          <w:szCs w:val="21"/>
        </w:rPr>
        <w:t>二</w:t>
      </w:r>
      <w:r w:rsidRPr="00FC7D85">
        <w:rPr>
          <w:rFonts w:ascii="Times New Roman" w:eastAsia="宋体" w:hAnsi="Times New Roman" w:cs="Times New Roman"/>
          <w:kern w:val="0"/>
          <w:szCs w:val="21"/>
        </w:rPr>
        <w:t>）</w:t>
      </w:r>
      <w:r w:rsidRPr="00FC7D85">
        <w:rPr>
          <w:rFonts w:ascii="Times New Roman" w:eastAsia="宋体" w:hAnsi="Times New Roman" w:cs="Times New Roman"/>
          <w:kern w:val="0"/>
          <w:szCs w:val="21"/>
        </w:rPr>
        <w:t>1</w:t>
      </w:r>
      <w:r w:rsidR="00467231">
        <w:rPr>
          <w:rFonts w:ascii="Times New Roman" w:eastAsia="宋体" w:hAnsi="Times New Roman" w:cs="Times New Roman"/>
          <w:kern w:val="0"/>
          <w:szCs w:val="21"/>
        </w:rPr>
        <w:t>5</w:t>
      </w:r>
      <w:r w:rsidRPr="00FC7D85">
        <w:rPr>
          <w:rFonts w:ascii="Times New Roman" w:eastAsia="宋体" w:hAnsi="Times New Roman" w:cs="Times New Roman"/>
          <w:kern w:val="0"/>
          <w:szCs w:val="21"/>
        </w:rPr>
        <w:t xml:space="preserve">:00 </w:t>
      </w:r>
      <w:r w:rsidRPr="00FC7D85">
        <w:rPr>
          <w:rFonts w:ascii="Times New Roman" w:eastAsia="宋体" w:hAnsi="Times New Roman" w:cs="Times New Roman"/>
          <w:kern w:val="0"/>
          <w:szCs w:val="21"/>
        </w:rPr>
        <w:t>（北京时间）</w:t>
      </w:r>
      <w:r w:rsidRPr="00FC7D85">
        <w:rPr>
          <w:rFonts w:ascii="Times New Roman" w:eastAsia="宋体" w:hAnsi="Times New Roman" w:cs="Times New Roman" w:hint="eastAsia"/>
          <w:kern w:val="0"/>
          <w:szCs w:val="21"/>
        </w:rPr>
        <w:t>，</w:t>
      </w:r>
      <w:r w:rsidRPr="00FC7D85">
        <w:rPr>
          <w:rFonts w:ascii="Times New Roman" w:eastAsia="宋体" w:hAnsi="Times New Roman" w:cs="Times New Roman"/>
          <w:kern w:val="0"/>
          <w:szCs w:val="21"/>
        </w:rPr>
        <w:t>地点：深圳大学</w:t>
      </w:r>
      <w:r w:rsidRPr="00FC7D85">
        <w:rPr>
          <w:rFonts w:ascii="Times New Roman" w:eastAsia="宋体" w:hAnsi="Times New Roman" w:cs="Times New Roman" w:hint="eastAsia"/>
          <w:kern w:val="0"/>
          <w:szCs w:val="21"/>
        </w:rPr>
        <w:t>乔森阁，</w:t>
      </w:r>
      <w:r w:rsidRPr="00FC7D85">
        <w:rPr>
          <w:rFonts w:ascii="Times New Roman" w:eastAsia="宋体" w:hAnsi="Times New Roman" w:cs="Times New Roman"/>
          <w:kern w:val="0"/>
          <w:szCs w:val="21"/>
        </w:rPr>
        <w:t>联系人：</w:t>
      </w:r>
      <w:r>
        <w:rPr>
          <w:rFonts w:ascii="Times New Roman" w:eastAsia="宋体" w:hAnsi="Times New Roman" w:cs="Times New Roman" w:hint="eastAsia"/>
          <w:kern w:val="0"/>
          <w:szCs w:val="21"/>
        </w:rPr>
        <w:t>王老师</w:t>
      </w:r>
      <w:r w:rsidRPr="00FC7D85">
        <w:rPr>
          <w:rFonts w:ascii="Times New Roman" w:eastAsia="宋体" w:hAnsi="Times New Roman" w:cs="Times New Roman" w:hint="eastAsia"/>
          <w:kern w:val="0"/>
          <w:szCs w:val="21"/>
        </w:rPr>
        <w:t>，</w:t>
      </w:r>
      <w:r w:rsidRPr="00FC7D85">
        <w:rPr>
          <w:rFonts w:ascii="Times New Roman" w:eastAsia="宋体" w:hAnsi="Times New Roman" w:cs="Times New Roman"/>
          <w:kern w:val="0"/>
          <w:szCs w:val="21"/>
        </w:rPr>
        <w:t>联系电话：</w:t>
      </w:r>
      <w:r w:rsidRPr="00FC7D85">
        <w:rPr>
          <w:rFonts w:ascii="Times New Roman" w:eastAsia="宋体" w:hAnsi="Times New Roman" w:cs="Times New Roman"/>
          <w:kern w:val="0"/>
          <w:szCs w:val="21"/>
        </w:rPr>
        <w:t>13128889191</w:t>
      </w:r>
      <w:r w:rsidRPr="00FC7D85">
        <w:rPr>
          <w:rFonts w:ascii="Times New Roman" w:eastAsia="宋体" w:hAnsi="Times New Roman" w:cs="Times New Roman"/>
          <w:kern w:val="0"/>
          <w:szCs w:val="21"/>
        </w:rPr>
        <w:t>。</w:t>
      </w:r>
    </w:p>
    <w:p w14:paraId="7A58694F" w14:textId="6C74455F" w:rsidR="00827F93" w:rsidRPr="00165BEE" w:rsidRDefault="00827F93" w:rsidP="00827F93">
      <w:pPr>
        <w:numPr>
          <w:ilvl w:val="0"/>
          <w:numId w:val="3"/>
        </w:numPr>
        <w:tabs>
          <w:tab w:val="left" w:pos="420"/>
        </w:tabs>
        <w:rPr>
          <w:rFonts w:ascii="Times New Roman" w:eastAsia="宋体" w:hAnsi="Times New Roman" w:cs="Times New Roman"/>
          <w:kern w:val="0"/>
          <w:szCs w:val="21"/>
        </w:rPr>
      </w:pPr>
      <w:r w:rsidRPr="00165BEE">
        <w:rPr>
          <w:rFonts w:ascii="Times New Roman" w:eastAsia="宋体" w:hAnsi="Times New Roman" w:cs="Times New Roman"/>
          <w:kern w:val="0"/>
          <w:szCs w:val="21"/>
        </w:rPr>
        <w:t>所有投标文件应于</w:t>
      </w:r>
      <w:r w:rsidRPr="00165BEE">
        <w:rPr>
          <w:rFonts w:ascii="Times New Roman" w:eastAsia="宋体" w:hAnsi="Times New Roman" w:cs="Times New Roman"/>
          <w:color w:val="FF0000"/>
          <w:kern w:val="0"/>
          <w:szCs w:val="21"/>
        </w:rPr>
        <w:t>201</w:t>
      </w:r>
      <w:r>
        <w:rPr>
          <w:rFonts w:ascii="Times New Roman" w:eastAsia="宋体" w:hAnsi="Times New Roman" w:cs="Times New Roman"/>
          <w:color w:val="FF0000"/>
          <w:kern w:val="0"/>
          <w:szCs w:val="21"/>
        </w:rPr>
        <w:t>8</w:t>
      </w:r>
      <w:r w:rsidRPr="00165BEE">
        <w:rPr>
          <w:rFonts w:ascii="Times New Roman" w:eastAsia="宋体" w:hAnsi="Times New Roman" w:cs="Times New Roman"/>
          <w:color w:val="FF0000"/>
          <w:kern w:val="0"/>
          <w:szCs w:val="21"/>
        </w:rPr>
        <w:t>年</w:t>
      </w:r>
      <w:r w:rsidR="00A631F5">
        <w:rPr>
          <w:rFonts w:ascii="Times New Roman" w:eastAsia="宋体" w:hAnsi="Times New Roman" w:cs="Times New Roman"/>
          <w:color w:val="FF0000"/>
          <w:kern w:val="0"/>
          <w:szCs w:val="21"/>
        </w:rPr>
        <w:t>1</w:t>
      </w:r>
      <w:r w:rsidR="00315010">
        <w:rPr>
          <w:rFonts w:ascii="Times New Roman" w:eastAsia="宋体" w:hAnsi="Times New Roman" w:cs="Times New Roman"/>
          <w:color w:val="FF0000"/>
          <w:kern w:val="0"/>
          <w:szCs w:val="21"/>
        </w:rPr>
        <w:t>2</w:t>
      </w:r>
      <w:r w:rsidRPr="00165BEE">
        <w:rPr>
          <w:rFonts w:ascii="Times New Roman" w:eastAsia="宋体" w:hAnsi="Times New Roman" w:cs="Times New Roman"/>
          <w:color w:val="FF0000"/>
          <w:kern w:val="0"/>
          <w:szCs w:val="21"/>
        </w:rPr>
        <w:t>月</w:t>
      </w:r>
      <w:r w:rsidR="00315010">
        <w:rPr>
          <w:rFonts w:ascii="Times New Roman" w:eastAsia="宋体" w:hAnsi="Times New Roman" w:cs="Times New Roman"/>
          <w:color w:val="FF0000"/>
          <w:kern w:val="0"/>
          <w:szCs w:val="21"/>
        </w:rPr>
        <w:t>10</w:t>
      </w:r>
      <w:r w:rsidRPr="00165BEE">
        <w:rPr>
          <w:rFonts w:ascii="Times New Roman" w:eastAsia="宋体" w:hAnsi="Times New Roman" w:cs="Times New Roman"/>
          <w:color w:val="FF0000"/>
          <w:kern w:val="0"/>
          <w:szCs w:val="21"/>
        </w:rPr>
        <w:t>日（星期</w:t>
      </w:r>
      <w:r w:rsidR="00315010">
        <w:rPr>
          <w:rFonts w:ascii="Times New Roman" w:eastAsia="宋体" w:hAnsi="Times New Roman" w:cs="Times New Roman" w:hint="eastAsia"/>
          <w:color w:val="FF0000"/>
          <w:kern w:val="0"/>
          <w:szCs w:val="21"/>
        </w:rPr>
        <w:t>一</w:t>
      </w:r>
      <w:r w:rsidRPr="00165BEE">
        <w:rPr>
          <w:rFonts w:ascii="Times New Roman" w:eastAsia="宋体" w:hAnsi="Times New Roman" w:cs="Times New Roman"/>
          <w:color w:val="FF0000"/>
          <w:kern w:val="0"/>
          <w:szCs w:val="21"/>
        </w:rPr>
        <w:t>）</w:t>
      </w:r>
      <w:r w:rsidR="00861F7D">
        <w:rPr>
          <w:rFonts w:ascii="Times New Roman" w:eastAsia="宋体" w:hAnsi="Times New Roman" w:cs="Times New Roman" w:hint="eastAsia"/>
          <w:color w:val="FF0000"/>
          <w:szCs w:val="21"/>
        </w:rPr>
        <w:t>下</w:t>
      </w:r>
      <w:r w:rsidR="003F2089">
        <w:rPr>
          <w:rFonts w:ascii="Times New Roman" w:eastAsia="宋体" w:hAnsi="Times New Roman" w:cs="Times New Roman" w:hint="eastAsia"/>
          <w:color w:val="FF0000"/>
          <w:szCs w:val="21"/>
        </w:rPr>
        <w:t>午</w:t>
      </w:r>
      <w:r w:rsidR="00861F7D">
        <w:rPr>
          <w:rFonts w:ascii="Times New Roman" w:eastAsia="宋体" w:hAnsi="Times New Roman" w:cs="Times New Roman"/>
          <w:color w:val="FF0000"/>
          <w:szCs w:val="21"/>
        </w:rPr>
        <w:t>14</w:t>
      </w:r>
      <w:r w:rsidRPr="00165BEE">
        <w:rPr>
          <w:rFonts w:ascii="Times New Roman" w:eastAsia="宋体" w:hAnsi="Times New Roman" w:cs="Times New Roman"/>
          <w:color w:val="FF0000"/>
          <w:szCs w:val="21"/>
        </w:rPr>
        <w:t>:</w:t>
      </w:r>
      <w:r w:rsidR="003F2089">
        <w:rPr>
          <w:rFonts w:ascii="Times New Roman" w:eastAsia="宋体" w:hAnsi="Times New Roman" w:cs="Times New Roman"/>
          <w:color w:val="FF0000"/>
          <w:szCs w:val="21"/>
        </w:rPr>
        <w:t>3</w:t>
      </w:r>
      <w:r w:rsidRPr="00165BEE">
        <w:rPr>
          <w:rFonts w:ascii="Times New Roman" w:eastAsia="宋体" w:hAnsi="Times New Roman" w:cs="Times New Roman"/>
          <w:color w:val="FF0000"/>
          <w:szCs w:val="21"/>
        </w:rPr>
        <w:t>0</w:t>
      </w:r>
      <w:r w:rsidRPr="00165BEE">
        <w:rPr>
          <w:rFonts w:ascii="Times New Roman" w:eastAsia="宋体" w:hAnsi="Times New Roman" w:cs="Times New Roman"/>
          <w:kern w:val="0"/>
          <w:szCs w:val="21"/>
        </w:rPr>
        <w:t xml:space="preserve"> </w:t>
      </w:r>
      <w:r w:rsidRPr="00663637">
        <w:rPr>
          <w:rFonts w:ascii="Times New Roman" w:eastAsia="宋体" w:hAnsi="Times New Roman" w:cs="Times New Roman"/>
          <w:color w:val="FF0000"/>
          <w:kern w:val="0"/>
          <w:szCs w:val="21"/>
        </w:rPr>
        <w:t xml:space="preserve"> (</w:t>
      </w:r>
      <w:r w:rsidRPr="00663637">
        <w:rPr>
          <w:rFonts w:ascii="Times New Roman" w:eastAsia="宋体" w:hAnsi="Times New Roman" w:cs="Times New Roman"/>
          <w:color w:val="FF0000"/>
          <w:kern w:val="0"/>
          <w:szCs w:val="21"/>
        </w:rPr>
        <w:t>北京时间</w:t>
      </w:r>
      <w:r w:rsidRPr="00663637">
        <w:rPr>
          <w:rFonts w:ascii="Times New Roman" w:eastAsia="宋体" w:hAnsi="Times New Roman" w:cs="Times New Roman"/>
          <w:color w:val="FF0000"/>
          <w:kern w:val="0"/>
          <w:szCs w:val="21"/>
        </w:rPr>
        <w:t>)</w:t>
      </w:r>
      <w:r w:rsidRPr="00165BEE">
        <w:rPr>
          <w:rFonts w:ascii="Times New Roman" w:eastAsia="宋体" w:hAnsi="Times New Roman" w:cs="Times New Roman"/>
          <w:kern w:val="0"/>
          <w:szCs w:val="21"/>
        </w:rPr>
        <w:t>之前</w:t>
      </w:r>
      <w:r w:rsidRPr="00165BEE">
        <w:rPr>
          <w:rFonts w:ascii="Times New Roman" w:eastAsia="宋体" w:hAnsi="Times New Roman" w:cs="Times New Roman"/>
          <w:color w:val="000000"/>
          <w:kern w:val="0"/>
          <w:szCs w:val="21"/>
        </w:rPr>
        <w:t>递交到深圳大学招投标管理中心。</w:t>
      </w:r>
      <w:r w:rsidRPr="00165BEE">
        <w:rPr>
          <w:rFonts w:ascii="Times New Roman" w:eastAsia="宋体" w:hAnsi="Times New Roman" w:cs="Times New Roman"/>
          <w:color w:val="222222"/>
          <w:kern w:val="0"/>
          <w:szCs w:val="21"/>
        </w:rPr>
        <w:t>逾期或未按招标文件要求提交投标保证金的投标文件恕不接受。</w:t>
      </w:r>
    </w:p>
    <w:p w14:paraId="2CCCF53D" w14:textId="25B4DFC2" w:rsidR="00827F93" w:rsidRPr="00165BEE" w:rsidRDefault="00827F93" w:rsidP="00315010">
      <w:pPr>
        <w:widowControl/>
        <w:numPr>
          <w:ilvl w:val="0"/>
          <w:numId w:val="3"/>
        </w:numPr>
        <w:spacing w:before="100" w:beforeAutospacing="1" w:after="100" w:afterAutospacing="1"/>
        <w:jc w:val="left"/>
        <w:rPr>
          <w:rFonts w:ascii="Times New Roman" w:eastAsia="宋体" w:hAnsi="Times New Roman" w:cs="Times New Roman"/>
          <w:kern w:val="0"/>
          <w:szCs w:val="21"/>
        </w:rPr>
      </w:pPr>
      <w:r w:rsidRPr="00165BEE">
        <w:rPr>
          <w:rFonts w:ascii="Times New Roman" w:eastAsia="宋体" w:hAnsi="Times New Roman" w:cs="Times New Roman"/>
          <w:kern w:val="0"/>
          <w:szCs w:val="21"/>
        </w:rPr>
        <w:t>开标时间和地点：</w:t>
      </w:r>
      <w:r w:rsidRPr="00165BEE">
        <w:rPr>
          <w:rFonts w:ascii="Times New Roman" w:eastAsia="宋体" w:hAnsi="Times New Roman" w:cs="Times New Roman"/>
          <w:kern w:val="0"/>
          <w:szCs w:val="21"/>
        </w:rPr>
        <w:br/>
      </w:r>
      <w:r w:rsidRPr="00165BEE">
        <w:rPr>
          <w:rFonts w:ascii="Times New Roman" w:eastAsia="宋体" w:hAnsi="Times New Roman" w:cs="Times New Roman"/>
          <w:kern w:val="0"/>
          <w:szCs w:val="21"/>
        </w:rPr>
        <w:t>定于</w:t>
      </w:r>
      <w:r w:rsidR="00315010" w:rsidRPr="00315010">
        <w:rPr>
          <w:rFonts w:ascii="Times New Roman" w:eastAsia="宋体" w:hAnsi="Times New Roman" w:cs="Times New Roman"/>
          <w:color w:val="FF0000"/>
          <w:kern w:val="0"/>
          <w:szCs w:val="21"/>
        </w:rPr>
        <w:t>2018</w:t>
      </w:r>
      <w:r w:rsidR="00315010" w:rsidRPr="00315010">
        <w:rPr>
          <w:rFonts w:ascii="Times New Roman" w:eastAsia="宋体" w:hAnsi="Times New Roman" w:cs="Times New Roman"/>
          <w:color w:val="FF0000"/>
          <w:kern w:val="0"/>
          <w:szCs w:val="21"/>
        </w:rPr>
        <w:t>年</w:t>
      </w:r>
      <w:r w:rsidR="00315010" w:rsidRPr="00315010">
        <w:rPr>
          <w:rFonts w:ascii="Times New Roman" w:eastAsia="宋体" w:hAnsi="Times New Roman" w:cs="Times New Roman"/>
          <w:color w:val="FF0000"/>
          <w:kern w:val="0"/>
          <w:szCs w:val="21"/>
        </w:rPr>
        <w:t>12</w:t>
      </w:r>
      <w:r w:rsidR="00315010" w:rsidRPr="00315010">
        <w:rPr>
          <w:rFonts w:ascii="Times New Roman" w:eastAsia="宋体" w:hAnsi="Times New Roman" w:cs="Times New Roman"/>
          <w:color w:val="FF0000"/>
          <w:kern w:val="0"/>
          <w:szCs w:val="21"/>
        </w:rPr>
        <w:t>月</w:t>
      </w:r>
      <w:r w:rsidR="00315010" w:rsidRPr="00315010">
        <w:rPr>
          <w:rFonts w:ascii="Times New Roman" w:eastAsia="宋体" w:hAnsi="Times New Roman" w:cs="Times New Roman"/>
          <w:color w:val="FF0000"/>
          <w:kern w:val="0"/>
          <w:szCs w:val="21"/>
        </w:rPr>
        <w:t>10</w:t>
      </w:r>
      <w:r w:rsidR="00315010" w:rsidRPr="00315010">
        <w:rPr>
          <w:rFonts w:ascii="Times New Roman" w:eastAsia="宋体" w:hAnsi="Times New Roman" w:cs="Times New Roman"/>
          <w:color w:val="FF0000"/>
          <w:kern w:val="0"/>
          <w:szCs w:val="21"/>
        </w:rPr>
        <w:t>日（星期一）下午</w:t>
      </w:r>
      <w:r w:rsidR="00315010" w:rsidRPr="00315010">
        <w:rPr>
          <w:rFonts w:ascii="Times New Roman" w:eastAsia="宋体" w:hAnsi="Times New Roman" w:cs="Times New Roman"/>
          <w:color w:val="FF0000"/>
          <w:kern w:val="0"/>
          <w:szCs w:val="21"/>
        </w:rPr>
        <w:t>14:30  (</w:t>
      </w:r>
      <w:r w:rsidR="00315010" w:rsidRPr="00315010">
        <w:rPr>
          <w:rFonts w:ascii="Times New Roman" w:eastAsia="宋体" w:hAnsi="Times New Roman" w:cs="Times New Roman"/>
          <w:color w:val="FF0000"/>
          <w:kern w:val="0"/>
          <w:szCs w:val="21"/>
        </w:rPr>
        <w:t>北京时间</w:t>
      </w:r>
      <w:r w:rsidR="00315010" w:rsidRPr="00315010">
        <w:rPr>
          <w:rFonts w:ascii="Times New Roman" w:eastAsia="宋体" w:hAnsi="Times New Roman" w:cs="Times New Roman"/>
          <w:color w:val="FF0000"/>
          <w:kern w:val="0"/>
          <w:szCs w:val="21"/>
        </w:rPr>
        <w:t>)</w:t>
      </w:r>
      <w:r w:rsidRPr="00165BEE">
        <w:rPr>
          <w:rFonts w:ascii="Times New Roman" w:eastAsia="宋体" w:hAnsi="Times New Roman" w:cs="Times New Roman"/>
          <w:kern w:val="0"/>
          <w:szCs w:val="21"/>
        </w:rPr>
        <w:t>，在深圳大学招投标管理中心公开开标。</w:t>
      </w:r>
      <w:r w:rsidRPr="00165BEE">
        <w:rPr>
          <w:rFonts w:ascii="Times New Roman" w:eastAsia="宋体" w:hAnsi="Times New Roman" w:cs="Times New Roman"/>
          <w:color w:val="000000"/>
          <w:kern w:val="0"/>
          <w:szCs w:val="21"/>
        </w:rPr>
        <w:t>开标室：</w:t>
      </w:r>
      <w:r w:rsidRPr="00165BEE">
        <w:rPr>
          <w:rFonts w:ascii="Times New Roman" w:eastAsia="宋体" w:hAnsi="Times New Roman" w:cs="Times New Roman"/>
          <w:color w:val="FF0000"/>
          <w:kern w:val="0"/>
          <w:szCs w:val="21"/>
        </w:rPr>
        <w:t>深圳大学办公楼</w:t>
      </w:r>
      <w:r w:rsidRPr="00165BEE">
        <w:rPr>
          <w:rFonts w:ascii="Times New Roman" w:eastAsia="宋体" w:hAnsi="Times New Roman" w:cs="Times New Roman"/>
          <w:color w:val="FF0000"/>
          <w:kern w:val="0"/>
          <w:szCs w:val="21"/>
        </w:rPr>
        <w:t>241</w:t>
      </w:r>
      <w:r w:rsidRPr="00165BEE">
        <w:rPr>
          <w:rFonts w:ascii="Times New Roman" w:eastAsia="宋体" w:hAnsi="Times New Roman" w:cs="Times New Roman"/>
          <w:color w:val="FF0000"/>
          <w:kern w:val="0"/>
          <w:szCs w:val="21"/>
        </w:rPr>
        <w:t>室</w:t>
      </w:r>
      <w:r w:rsidRPr="00165BEE">
        <w:rPr>
          <w:rFonts w:ascii="Times New Roman" w:eastAsia="宋体" w:hAnsi="Times New Roman" w:cs="Times New Roman"/>
          <w:color w:val="000000"/>
          <w:kern w:val="0"/>
          <w:szCs w:val="21"/>
        </w:rPr>
        <w:t>。届时请参加投标的代表出席开标仪式（投标文件直接送至开标地点）。</w:t>
      </w:r>
    </w:p>
    <w:p w14:paraId="4DE8E12D" w14:textId="77777777" w:rsidR="00827F93" w:rsidRPr="00165BEE" w:rsidRDefault="00827F93" w:rsidP="00827F93">
      <w:pPr>
        <w:widowControl/>
        <w:numPr>
          <w:ilvl w:val="0"/>
          <w:numId w:val="3"/>
        </w:numPr>
        <w:tabs>
          <w:tab w:val="left" w:pos="420"/>
        </w:tabs>
        <w:spacing w:line="240" w:lineRule="atLeast"/>
        <w:jc w:val="left"/>
        <w:rPr>
          <w:rFonts w:ascii="Times New Roman" w:eastAsia="宋体" w:hAnsi="Times New Roman" w:cs="Times New Roman"/>
          <w:kern w:val="0"/>
          <w:szCs w:val="21"/>
        </w:rPr>
      </w:pPr>
      <w:r w:rsidRPr="00165BEE">
        <w:rPr>
          <w:rFonts w:ascii="Times New Roman" w:eastAsia="宋体" w:hAnsi="Times New Roman" w:cs="Times New Roman"/>
          <w:kern w:val="0"/>
          <w:szCs w:val="21"/>
        </w:rPr>
        <w:t>交纳投标保证金：</w:t>
      </w:r>
    </w:p>
    <w:p w14:paraId="7A136824" w14:textId="77777777" w:rsidR="00827F93" w:rsidRPr="00165BEE" w:rsidRDefault="00827F93" w:rsidP="00827F93">
      <w:pPr>
        <w:spacing w:line="240" w:lineRule="atLeast"/>
        <w:ind w:firstLineChars="200" w:firstLine="420"/>
        <w:rPr>
          <w:rFonts w:ascii="Times New Roman" w:eastAsia="宋体" w:hAnsi="Times New Roman" w:cs="Times New Roman"/>
          <w:kern w:val="0"/>
          <w:szCs w:val="21"/>
        </w:rPr>
      </w:pPr>
      <w:r w:rsidRPr="00165BEE">
        <w:rPr>
          <w:rFonts w:ascii="Times New Roman" w:eastAsia="宋体" w:hAnsi="Times New Roman" w:cs="Times New Roman"/>
          <w:kern w:val="0"/>
          <w:szCs w:val="21"/>
        </w:rPr>
        <w:t>1</w:t>
      </w:r>
      <w:r w:rsidRPr="00165BEE">
        <w:rPr>
          <w:rFonts w:ascii="Times New Roman" w:eastAsia="宋体" w:hAnsi="Times New Roman" w:cs="Times New Roman"/>
          <w:kern w:val="0"/>
          <w:szCs w:val="21"/>
        </w:rPr>
        <w:t>）投标保证金为</w:t>
      </w:r>
      <w:r w:rsidRPr="00165BEE">
        <w:rPr>
          <w:rFonts w:ascii="Times New Roman" w:eastAsia="宋体" w:hAnsi="Times New Roman" w:cs="Times New Roman"/>
          <w:kern w:val="0"/>
          <w:szCs w:val="21"/>
        </w:rPr>
        <w:t>10000</w:t>
      </w:r>
      <w:r w:rsidRPr="00165BEE">
        <w:rPr>
          <w:rFonts w:ascii="Times New Roman" w:eastAsia="宋体" w:hAnsi="Times New Roman" w:cs="Times New Roman"/>
          <w:kern w:val="0"/>
          <w:szCs w:val="21"/>
        </w:rPr>
        <w:t>元；已经交纳年度投标保证金的供应商不需交纳。</w:t>
      </w:r>
    </w:p>
    <w:p w14:paraId="558F2364" w14:textId="77777777" w:rsidR="00827F93" w:rsidRPr="00165BEE" w:rsidRDefault="00827F93" w:rsidP="00827F93">
      <w:pPr>
        <w:spacing w:line="240" w:lineRule="atLeast"/>
        <w:ind w:leftChars="200" w:left="735" w:hangingChars="150" w:hanging="315"/>
        <w:rPr>
          <w:rFonts w:ascii="Times New Roman" w:eastAsia="宋体" w:hAnsi="Times New Roman" w:cs="Times New Roman"/>
          <w:kern w:val="0"/>
          <w:szCs w:val="21"/>
        </w:rPr>
      </w:pPr>
      <w:r w:rsidRPr="00165BEE">
        <w:rPr>
          <w:rFonts w:ascii="Times New Roman" w:eastAsia="宋体" w:hAnsi="Times New Roman" w:cs="Times New Roman"/>
          <w:kern w:val="0"/>
          <w:szCs w:val="21"/>
        </w:rPr>
        <w:t>2</w:t>
      </w:r>
      <w:r w:rsidRPr="00165BEE">
        <w:rPr>
          <w:rFonts w:ascii="Times New Roman" w:eastAsia="宋体" w:hAnsi="Times New Roman" w:cs="Times New Roman"/>
          <w:kern w:val="0"/>
          <w:szCs w:val="21"/>
        </w:rPr>
        <w:t>）投标保证金必须在项目开标前一个工作日到账。</w:t>
      </w:r>
    </w:p>
    <w:p w14:paraId="6F4D85F9" w14:textId="77777777" w:rsidR="00827F93" w:rsidRPr="00165BEE" w:rsidRDefault="00827F93" w:rsidP="00827F93">
      <w:pPr>
        <w:spacing w:line="240" w:lineRule="atLeast"/>
        <w:ind w:leftChars="200" w:left="735" w:hangingChars="150" w:hanging="315"/>
        <w:rPr>
          <w:rFonts w:ascii="Times New Roman" w:eastAsia="宋体" w:hAnsi="Times New Roman" w:cs="Times New Roman"/>
          <w:kern w:val="0"/>
          <w:szCs w:val="21"/>
        </w:rPr>
      </w:pPr>
      <w:r w:rsidRPr="00165BEE">
        <w:rPr>
          <w:rFonts w:ascii="Times New Roman" w:eastAsia="宋体" w:hAnsi="Times New Roman" w:cs="Times New Roman"/>
          <w:kern w:val="0"/>
          <w:szCs w:val="21"/>
        </w:rPr>
        <w:t>3</w:t>
      </w:r>
      <w:r w:rsidRPr="00165BEE">
        <w:rPr>
          <w:rFonts w:ascii="Times New Roman" w:eastAsia="宋体" w:hAnsi="Times New Roman" w:cs="Times New Roman"/>
          <w:kern w:val="0"/>
          <w:szCs w:val="21"/>
        </w:rPr>
        <w:t>）交纳投标保证金应一律从投标供应商账户转出</w:t>
      </w:r>
      <w:r w:rsidRPr="00165BEE">
        <w:rPr>
          <w:rFonts w:ascii="Times New Roman" w:eastAsia="宋体" w:hAnsi="Times New Roman" w:cs="Times New Roman"/>
          <w:kern w:val="0"/>
          <w:szCs w:val="21"/>
        </w:rPr>
        <w:t>,</w:t>
      </w:r>
      <w:r w:rsidRPr="00165BEE">
        <w:rPr>
          <w:rFonts w:ascii="Times New Roman" w:eastAsia="宋体" w:hAnsi="Times New Roman" w:cs="Times New Roman"/>
          <w:kern w:val="0"/>
          <w:szCs w:val="21"/>
        </w:rPr>
        <w:t>否则按隐瞒真实情况，提供虚假资料处理。</w:t>
      </w:r>
      <w:r w:rsidRPr="00165BEE">
        <w:rPr>
          <w:rFonts w:ascii="Times New Roman" w:eastAsia="宋体" w:hAnsi="Times New Roman" w:cs="Times New Roman"/>
          <w:szCs w:val="21"/>
        </w:rPr>
        <w:t>不得采用现金汇款、个人银行结算账户转出和第三方代交等方式</w:t>
      </w:r>
      <w:r w:rsidRPr="00165BEE">
        <w:rPr>
          <w:rFonts w:ascii="Times New Roman" w:eastAsia="宋体" w:hAnsi="Times New Roman" w:cs="Times New Roman"/>
          <w:kern w:val="0"/>
          <w:szCs w:val="21"/>
        </w:rPr>
        <w:t>。</w:t>
      </w:r>
    </w:p>
    <w:p w14:paraId="0C1988B6" w14:textId="77777777" w:rsidR="00827F93" w:rsidRPr="00165BEE" w:rsidRDefault="00827F93" w:rsidP="00827F93">
      <w:pPr>
        <w:ind w:firstLineChars="200" w:firstLine="420"/>
        <w:rPr>
          <w:rFonts w:ascii="Times New Roman" w:eastAsia="宋体" w:hAnsi="Times New Roman" w:cs="Times New Roman"/>
          <w:szCs w:val="21"/>
          <w:u w:val="single"/>
        </w:rPr>
      </w:pPr>
      <w:r w:rsidRPr="00165BEE">
        <w:rPr>
          <w:rFonts w:ascii="Times New Roman" w:eastAsia="宋体" w:hAnsi="Times New Roman" w:cs="Times New Roman"/>
          <w:kern w:val="0"/>
          <w:szCs w:val="21"/>
        </w:rPr>
        <w:t>4</w:t>
      </w:r>
      <w:r w:rsidRPr="00165BEE">
        <w:rPr>
          <w:rFonts w:ascii="Times New Roman" w:eastAsia="宋体" w:hAnsi="Times New Roman" w:cs="Times New Roman"/>
          <w:kern w:val="0"/>
          <w:szCs w:val="21"/>
        </w:rPr>
        <w:t>）投标保证金账户信息：</w:t>
      </w:r>
    </w:p>
    <w:p w14:paraId="4A9E6D48" w14:textId="77777777" w:rsidR="00827F93" w:rsidRPr="00165BEE" w:rsidRDefault="00827F93" w:rsidP="00827F93">
      <w:pPr>
        <w:spacing w:line="276" w:lineRule="auto"/>
        <w:ind w:firstLineChars="393" w:firstLine="829"/>
        <w:rPr>
          <w:rFonts w:ascii="Times New Roman" w:eastAsia="宋体" w:hAnsi="Times New Roman" w:cs="Times New Roman"/>
          <w:b/>
          <w:kern w:val="0"/>
          <w:szCs w:val="21"/>
          <w:u w:val="single"/>
        </w:rPr>
      </w:pPr>
      <w:r w:rsidRPr="00165BEE">
        <w:rPr>
          <w:rFonts w:ascii="Times New Roman" w:eastAsia="宋体" w:hAnsi="Times New Roman" w:cs="Times New Roman"/>
          <w:b/>
          <w:kern w:val="0"/>
          <w:szCs w:val="21"/>
          <w:u w:val="single"/>
        </w:rPr>
        <w:t>户</w:t>
      </w:r>
      <w:r w:rsidRPr="00165BEE">
        <w:rPr>
          <w:rFonts w:ascii="Times New Roman" w:eastAsia="宋体" w:hAnsi="Times New Roman" w:cs="Times New Roman"/>
          <w:b/>
          <w:kern w:val="0"/>
          <w:szCs w:val="21"/>
          <w:u w:val="single"/>
        </w:rPr>
        <w:t xml:space="preserve">    </w:t>
      </w:r>
      <w:r w:rsidRPr="00165BEE">
        <w:rPr>
          <w:rFonts w:ascii="Times New Roman" w:eastAsia="宋体" w:hAnsi="Times New Roman" w:cs="Times New Roman"/>
          <w:b/>
          <w:kern w:val="0"/>
          <w:szCs w:val="21"/>
          <w:u w:val="single"/>
        </w:rPr>
        <w:t>名：深圳大学</w:t>
      </w:r>
      <w:r w:rsidRPr="00165BEE">
        <w:rPr>
          <w:rFonts w:ascii="Times New Roman" w:eastAsia="宋体" w:hAnsi="Times New Roman" w:cs="Times New Roman"/>
          <w:b/>
          <w:kern w:val="0"/>
          <w:szCs w:val="21"/>
          <w:u w:val="single"/>
        </w:rPr>
        <w:t xml:space="preserve"> </w:t>
      </w:r>
    </w:p>
    <w:p w14:paraId="3AD341B7" w14:textId="77777777" w:rsidR="00827F93" w:rsidRPr="00165BEE" w:rsidRDefault="00827F93" w:rsidP="00827F93">
      <w:pPr>
        <w:spacing w:line="276" w:lineRule="auto"/>
        <w:ind w:firstLineChars="393" w:firstLine="829"/>
        <w:rPr>
          <w:rFonts w:ascii="Times New Roman" w:eastAsia="宋体" w:hAnsi="Times New Roman" w:cs="Times New Roman"/>
          <w:b/>
          <w:kern w:val="0"/>
          <w:szCs w:val="21"/>
          <w:u w:val="single"/>
        </w:rPr>
      </w:pPr>
      <w:r w:rsidRPr="00165BEE">
        <w:rPr>
          <w:rFonts w:ascii="Times New Roman" w:eastAsia="宋体" w:hAnsi="Times New Roman" w:cs="Times New Roman"/>
          <w:b/>
          <w:kern w:val="0"/>
          <w:szCs w:val="21"/>
          <w:u w:val="single"/>
        </w:rPr>
        <w:t>账</w:t>
      </w:r>
      <w:r w:rsidRPr="00165BEE">
        <w:rPr>
          <w:rFonts w:ascii="Times New Roman" w:eastAsia="宋体" w:hAnsi="Times New Roman" w:cs="Times New Roman"/>
          <w:b/>
          <w:kern w:val="0"/>
          <w:szCs w:val="21"/>
          <w:u w:val="single"/>
        </w:rPr>
        <w:t xml:space="preserve">    </w:t>
      </w:r>
      <w:r w:rsidRPr="00165BEE">
        <w:rPr>
          <w:rFonts w:ascii="Times New Roman" w:eastAsia="宋体" w:hAnsi="Times New Roman" w:cs="Times New Roman"/>
          <w:b/>
          <w:kern w:val="0"/>
          <w:szCs w:val="21"/>
          <w:u w:val="single"/>
        </w:rPr>
        <w:t>户：</w:t>
      </w:r>
      <w:r w:rsidRPr="005B00F6">
        <w:rPr>
          <w:rFonts w:ascii="Times New Roman" w:eastAsia="宋体" w:hAnsi="Times New Roman" w:cs="Times New Roman"/>
          <w:b/>
          <w:kern w:val="0"/>
          <w:szCs w:val="21"/>
          <w:u w:val="single"/>
        </w:rPr>
        <w:t>754968350439</w:t>
      </w:r>
    </w:p>
    <w:p w14:paraId="558CEC29" w14:textId="77777777" w:rsidR="00827F93" w:rsidRPr="00165BEE" w:rsidRDefault="00827F93" w:rsidP="00827F93">
      <w:pPr>
        <w:spacing w:line="276" w:lineRule="auto"/>
        <w:ind w:firstLineChars="393" w:firstLine="829"/>
        <w:rPr>
          <w:rFonts w:ascii="Times New Roman" w:eastAsia="宋体" w:hAnsi="Times New Roman" w:cs="Times New Roman"/>
          <w:b/>
          <w:kern w:val="0"/>
          <w:szCs w:val="21"/>
          <w:u w:val="single"/>
        </w:rPr>
      </w:pPr>
      <w:r w:rsidRPr="00165BEE">
        <w:rPr>
          <w:rFonts w:ascii="Times New Roman" w:eastAsia="宋体" w:hAnsi="Times New Roman" w:cs="Times New Roman"/>
          <w:b/>
          <w:kern w:val="0"/>
          <w:szCs w:val="21"/>
          <w:u w:val="single"/>
        </w:rPr>
        <w:t>开户银行：中国银行深圳深大支行</w:t>
      </w:r>
    </w:p>
    <w:p w14:paraId="1A4CC334" w14:textId="77777777" w:rsidR="00827F93" w:rsidRDefault="00827F93" w:rsidP="00827F93">
      <w:pPr>
        <w:spacing w:line="260" w:lineRule="exact"/>
        <w:rPr>
          <w:rFonts w:ascii="Times New Roman" w:eastAsia="宋体" w:hAnsi="Times New Roman" w:cs="Times New Roman"/>
          <w:kern w:val="0"/>
          <w:szCs w:val="21"/>
        </w:rPr>
      </w:pPr>
      <w:r w:rsidRPr="00165BEE">
        <w:rPr>
          <w:rFonts w:ascii="Times New Roman" w:eastAsia="宋体" w:hAnsi="Times New Roman" w:cs="Times New Roman"/>
          <w:kern w:val="0"/>
          <w:szCs w:val="21"/>
        </w:rPr>
        <w:t>5</w:t>
      </w:r>
      <w:r w:rsidRPr="00165BEE">
        <w:rPr>
          <w:rFonts w:ascii="Times New Roman" w:eastAsia="宋体" w:hAnsi="Times New Roman" w:cs="Times New Roman"/>
          <w:kern w:val="0"/>
          <w:szCs w:val="21"/>
        </w:rPr>
        <w:t>）转账汇款时请在备注中填写：投标保证金：项目编号。</w:t>
      </w:r>
    </w:p>
    <w:p w14:paraId="4D48B421" w14:textId="77777777" w:rsidR="00827F93" w:rsidRPr="00165BEE" w:rsidRDefault="00827F93" w:rsidP="00827F93">
      <w:pPr>
        <w:spacing w:line="260" w:lineRule="exact"/>
        <w:rPr>
          <w:rFonts w:ascii="Times New Roman" w:eastAsia="宋体" w:hAnsi="Times New Roman" w:cs="Times New Roman"/>
          <w:szCs w:val="21"/>
          <w:u w:val="single"/>
        </w:rPr>
      </w:pPr>
    </w:p>
    <w:p w14:paraId="7933282E" w14:textId="77777777" w:rsidR="00827F93" w:rsidRPr="007C112B" w:rsidRDefault="00827F93" w:rsidP="00827F93">
      <w:pPr>
        <w:spacing w:beforeLines="50" w:before="231" w:line="260" w:lineRule="exact"/>
        <w:jc w:val="right"/>
        <w:rPr>
          <w:rFonts w:ascii="Times New Roman" w:eastAsia="宋体" w:hAnsi="Times New Roman" w:cs="Times New Roman"/>
          <w:color w:val="000000"/>
          <w:sz w:val="24"/>
        </w:rPr>
      </w:pPr>
      <w:r w:rsidRPr="00165BEE">
        <w:rPr>
          <w:rFonts w:ascii="Times New Roman" w:eastAsia="宋体" w:hAnsi="Times New Roman" w:cs="Times New Roman"/>
          <w:kern w:val="0"/>
          <w:szCs w:val="21"/>
        </w:rPr>
        <w:t xml:space="preserve">                                           </w:t>
      </w:r>
      <w:bookmarkStart w:id="19" w:name="投标邀请书"/>
      <w:r w:rsidRPr="007C112B">
        <w:rPr>
          <w:rFonts w:ascii="Times New Roman" w:eastAsia="宋体" w:hAnsi="Times New Roman" w:cs="Times New Roman"/>
          <w:color w:val="000000"/>
        </w:rPr>
        <w:t>招标机构名称：深圳大学招投标管理中心</w:t>
      </w:r>
      <w:r w:rsidRPr="007C112B">
        <w:rPr>
          <w:rFonts w:ascii="Times New Roman" w:eastAsia="宋体" w:hAnsi="Times New Roman" w:cs="Times New Roman"/>
          <w:color w:val="000000"/>
        </w:rPr>
        <w:t xml:space="preserve"> </w:t>
      </w:r>
    </w:p>
    <w:p w14:paraId="3A9976E1"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联</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系</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人：吕老师</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电话：（</w:t>
      </w:r>
      <w:r w:rsidRPr="007C112B">
        <w:rPr>
          <w:rFonts w:ascii="Times New Roman" w:eastAsia="宋体" w:hAnsi="Times New Roman" w:cs="Times New Roman"/>
          <w:color w:val="000000"/>
        </w:rPr>
        <w:t>0755</w:t>
      </w:r>
      <w:r w:rsidRPr="007C112B">
        <w:rPr>
          <w:rFonts w:ascii="Times New Roman" w:eastAsia="宋体" w:hAnsi="Times New Roman" w:cs="Times New Roman"/>
          <w:color w:val="000000"/>
        </w:rPr>
        <w:t>）</w:t>
      </w:r>
      <w:r w:rsidRPr="007C112B">
        <w:rPr>
          <w:rFonts w:ascii="Times New Roman" w:eastAsia="宋体" w:hAnsi="Times New Roman" w:cs="Times New Roman"/>
          <w:color w:val="000000"/>
        </w:rPr>
        <w:t>2699 9664</w:t>
      </w:r>
    </w:p>
    <w:p w14:paraId="2C726D7B"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招投标投诉电话：</w:t>
      </w:r>
      <w:r w:rsidRPr="007C112B">
        <w:rPr>
          <w:rFonts w:ascii="Times New Roman" w:eastAsia="宋体" w:hAnsi="Times New Roman" w:cs="Times New Roman"/>
          <w:color w:val="000000"/>
        </w:rPr>
        <w:t xml:space="preserve">0755-26535738  </w:t>
      </w:r>
      <w:r w:rsidRPr="007C112B">
        <w:rPr>
          <w:rFonts w:ascii="Times New Roman" w:eastAsia="宋体" w:hAnsi="Times New Roman" w:cs="Times New Roman"/>
          <w:color w:val="000000"/>
        </w:rPr>
        <w:t>投诉邮箱：</w:t>
      </w:r>
      <w:hyperlink r:id="rId10" w:history="1">
        <w:r w:rsidRPr="007C112B">
          <w:rPr>
            <w:rFonts w:ascii="Times New Roman" w:eastAsia="宋体" w:hAnsi="Times New Roman" w:cs="Times New Roman"/>
            <w:color w:val="0000FF"/>
            <w:u w:val="single"/>
          </w:rPr>
          <w:t>CHENJC@SZU.EDU.CN</w:t>
        </w:r>
      </w:hyperlink>
    </w:p>
    <w:p w14:paraId="3CDED60F"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受理单位</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深圳大学招投标管理中心</w:t>
      </w:r>
    </w:p>
    <w:p w14:paraId="4BC6D723"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纪委监督电话：</w:t>
      </w:r>
      <w:r w:rsidRPr="007C112B">
        <w:rPr>
          <w:rFonts w:ascii="Times New Roman" w:eastAsia="宋体" w:hAnsi="Times New Roman" w:cs="Times New Roman"/>
          <w:color w:val="000000"/>
        </w:rPr>
        <w:t>(0755)2653 4925</w:t>
      </w:r>
      <w:bookmarkEnd w:id="19"/>
    </w:p>
    <w:p w14:paraId="263843D1" w14:textId="77777777" w:rsidR="00827F93" w:rsidRPr="00993D1D" w:rsidRDefault="00827F93" w:rsidP="00993D1D">
      <w:pPr>
        <w:spacing w:beforeLines="50" w:before="231" w:line="260" w:lineRule="exact"/>
        <w:jc w:val="right"/>
        <w:rPr>
          <w:rFonts w:ascii="Times New Roman" w:eastAsia="宋体" w:hAnsi="Times New Roman" w:cs="Times New Roman"/>
          <w:color w:val="000000"/>
        </w:rPr>
      </w:pPr>
    </w:p>
    <w:p w14:paraId="578E6431" w14:textId="77777777" w:rsidR="00827F93" w:rsidRPr="00993D1D" w:rsidRDefault="00827F93" w:rsidP="00993D1D">
      <w:pPr>
        <w:spacing w:beforeLines="50" w:before="231" w:line="260" w:lineRule="exact"/>
        <w:jc w:val="right"/>
        <w:rPr>
          <w:rFonts w:ascii="Times New Roman" w:eastAsia="宋体" w:hAnsi="Times New Roman" w:cs="Times New Roman"/>
          <w:color w:val="000000"/>
        </w:rPr>
      </w:pPr>
      <w:r w:rsidRPr="00993D1D">
        <w:rPr>
          <w:rFonts w:ascii="Times New Roman" w:eastAsia="宋体" w:hAnsi="Times New Roman" w:cs="Times New Roman"/>
          <w:color w:val="000000"/>
        </w:rPr>
        <w:lastRenderedPageBreak/>
        <w:t>深圳大学招投标管理中心</w:t>
      </w:r>
      <w:r w:rsidRPr="00993D1D">
        <w:rPr>
          <w:rFonts w:ascii="Times New Roman" w:eastAsia="宋体" w:hAnsi="Times New Roman" w:cs="Times New Roman"/>
          <w:color w:val="000000"/>
        </w:rPr>
        <w:t xml:space="preserve"> </w:t>
      </w:r>
    </w:p>
    <w:p w14:paraId="7D7B3AC2" w14:textId="4315D082" w:rsidR="00AB03A9" w:rsidRPr="00F36075" w:rsidRDefault="00827F93" w:rsidP="00F36075">
      <w:pPr>
        <w:spacing w:beforeLines="50" w:before="231" w:line="260" w:lineRule="exact"/>
        <w:jc w:val="right"/>
        <w:rPr>
          <w:rFonts w:ascii="Times New Roman" w:eastAsia="宋体" w:hAnsi="Times New Roman" w:cs="Times New Roman"/>
          <w:color w:val="000000"/>
        </w:rPr>
      </w:pPr>
      <w:r w:rsidRPr="00993D1D">
        <w:rPr>
          <w:rFonts w:ascii="Times New Roman" w:eastAsia="宋体" w:hAnsi="Times New Roman" w:cs="Times New Roman"/>
          <w:color w:val="000000"/>
        </w:rPr>
        <w:t>2018</w:t>
      </w:r>
      <w:r w:rsidRPr="00993D1D">
        <w:rPr>
          <w:rFonts w:ascii="Times New Roman" w:eastAsia="宋体" w:hAnsi="Times New Roman" w:cs="Times New Roman"/>
          <w:color w:val="000000"/>
        </w:rPr>
        <w:t>年</w:t>
      </w:r>
      <w:r w:rsidR="00861F7D">
        <w:rPr>
          <w:rFonts w:ascii="Times New Roman" w:eastAsia="宋体" w:hAnsi="Times New Roman" w:cs="Times New Roman"/>
          <w:color w:val="000000"/>
        </w:rPr>
        <w:t>11</w:t>
      </w:r>
      <w:r w:rsidRPr="00993D1D">
        <w:rPr>
          <w:rFonts w:ascii="Times New Roman" w:eastAsia="宋体" w:hAnsi="Times New Roman" w:cs="Times New Roman"/>
          <w:color w:val="000000"/>
        </w:rPr>
        <w:t>月</w:t>
      </w:r>
      <w:r w:rsidR="00DC6C2C">
        <w:rPr>
          <w:rFonts w:ascii="Times New Roman" w:eastAsia="宋体" w:hAnsi="Times New Roman" w:cs="Times New Roman"/>
          <w:color w:val="000000"/>
        </w:rPr>
        <w:t>28</w:t>
      </w:r>
      <w:r w:rsidRPr="00993D1D">
        <w:rPr>
          <w:rFonts w:ascii="Times New Roman" w:eastAsia="宋体" w:hAnsi="Times New Roman" w:cs="Times New Roman"/>
          <w:color w:val="000000"/>
        </w:rPr>
        <w:t>日</w:t>
      </w:r>
      <w:r w:rsidRPr="00993D1D">
        <w:rPr>
          <w:rFonts w:ascii="Times New Roman" w:eastAsia="宋体" w:hAnsi="Times New Roman" w:cs="Times New Roman" w:hint="eastAsia"/>
          <w:color w:val="000000"/>
        </w:rPr>
        <w:t xml:space="preserve"> </w:t>
      </w:r>
    </w:p>
    <w:p w14:paraId="7B8A2DAB" w14:textId="77777777" w:rsidR="00AB03A9" w:rsidRPr="001D376E" w:rsidRDefault="00AB03A9" w:rsidP="004200AB">
      <w:pPr>
        <w:pageBreakBefore/>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kern w:val="0"/>
          <w:sz w:val="24"/>
          <w:szCs w:val="20"/>
        </w:rPr>
        <w:lastRenderedPageBreak/>
        <w:t>第二章  招标项目需求</w:t>
      </w:r>
    </w:p>
    <w:p w14:paraId="7F06E96F" w14:textId="77777777" w:rsidR="00AB03A9" w:rsidRP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0" w:name="_Toc60560625"/>
      <w:bookmarkStart w:id="21" w:name="_Toc60631620"/>
      <w:bookmarkStart w:id="22" w:name="_Toc73517639"/>
      <w:bookmarkStart w:id="23" w:name="_Toc73518117"/>
      <w:bookmarkStart w:id="24" w:name="_Toc73521547"/>
      <w:bookmarkStart w:id="25" w:name="_Toc73521635"/>
      <w:bookmarkStart w:id="26" w:name="_Toc100052364"/>
      <w:bookmarkStart w:id="27"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993D1D" w14:paraId="3396A054" w14:textId="77777777" w:rsidTr="0010431D">
        <w:trPr>
          <w:cantSplit/>
          <w:trHeight w:val="20"/>
          <w:jc w:val="center"/>
        </w:trPr>
        <w:tc>
          <w:tcPr>
            <w:tcW w:w="807" w:type="dxa"/>
            <w:vAlign w:val="center"/>
          </w:tcPr>
          <w:bookmarkEnd w:id="20"/>
          <w:bookmarkEnd w:id="21"/>
          <w:bookmarkEnd w:id="22"/>
          <w:bookmarkEnd w:id="23"/>
          <w:bookmarkEnd w:id="24"/>
          <w:bookmarkEnd w:id="25"/>
          <w:bookmarkEnd w:id="26"/>
          <w:bookmarkEnd w:id="27"/>
          <w:p w14:paraId="47365251" w14:textId="77777777" w:rsidR="00AB03A9" w:rsidRPr="00993D1D" w:rsidRDefault="00AB03A9" w:rsidP="00AB03A9">
            <w:pPr>
              <w:jc w:val="center"/>
              <w:rPr>
                <w:rFonts w:ascii="Times New Roman" w:eastAsia="宋体" w:hAnsi="Times New Roman" w:cs="Times New Roman"/>
                <w:b/>
                <w:bCs/>
                <w:szCs w:val="24"/>
              </w:rPr>
            </w:pPr>
            <w:r w:rsidRPr="00993D1D">
              <w:rPr>
                <w:rFonts w:ascii="Times New Roman" w:eastAsia="宋体" w:hAnsi="Times New Roman" w:cs="Times New Roman"/>
                <w:b/>
                <w:bCs/>
                <w:szCs w:val="24"/>
              </w:rPr>
              <w:t>序号</w:t>
            </w:r>
          </w:p>
        </w:tc>
        <w:tc>
          <w:tcPr>
            <w:tcW w:w="2160" w:type="dxa"/>
            <w:vAlign w:val="center"/>
          </w:tcPr>
          <w:p w14:paraId="0A00C52C" w14:textId="77777777" w:rsidR="00AB03A9" w:rsidRPr="00993D1D" w:rsidRDefault="00AB03A9" w:rsidP="00AB03A9">
            <w:pPr>
              <w:jc w:val="center"/>
              <w:rPr>
                <w:rFonts w:ascii="Times New Roman" w:eastAsia="宋体" w:hAnsi="Times New Roman" w:cs="Times New Roman"/>
                <w:b/>
                <w:bCs/>
                <w:szCs w:val="24"/>
              </w:rPr>
            </w:pPr>
            <w:r w:rsidRPr="00993D1D">
              <w:rPr>
                <w:rFonts w:ascii="Times New Roman" w:eastAsia="宋体" w:hAnsi="Times New Roman" w:cs="Times New Roman"/>
                <w:b/>
                <w:bCs/>
                <w:szCs w:val="24"/>
              </w:rPr>
              <w:t>内</w:t>
            </w:r>
            <w:r w:rsidRPr="00993D1D">
              <w:rPr>
                <w:rFonts w:ascii="Times New Roman" w:eastAsia="宋体" w:hAnsi="Times New Roman" w:cs="Times New Roman"/>
                <w:b/>
                <w:bCs/>
                <w:szCs w:val="24"/>
              </w:rPr>
              <w:t xml:space="preserve">   </w:t>
            </w:r>
            <w:r w:rsidRPr="00993D1D">
              <w:rPr>
                <w:rFonts w:ascii="Times New Roman" w:eastAsia="宋体" w:hAnsi="Times New Roman" w:cs="Times New Roman"/>
                <w:b/>
                <w:bCs/>
                <w:szCs w:val="24"/>
              </w:rPr>
              <w:t>容</w:t>
            </w:r>
          </w:p>
        </w:tc>
        <w:tc>
          <w:tcPr>
            <w:tcW w:w="5400" w:type="dxa"/>
            <w:vAlign w:val="center"/>
          </w:tcPr>
          <w:p w14:paraId="5A98D0FF" w14:textId="77777777" w:rsidR="00AB03A9" w:rsidRPr="00993D1D" w:rsidRDefault="00AB03A9" w:rsidP="00AB03A9">
            <w:pPr>
              <w:jc w:val="center"/>
              <w:rPr>
                <w:rFonts w:ascii="Times New Roman" w:eastAsia="宋体" w:hAnsi="Times New Roman" w:cs="Times New Roman"/>
                <w:b/>
                <w:bCs/>
                <w:szCs w:val="24"/>
              </w:rPr>
            </w:pPr>
            <w:r w:rsidRPr="00993D1D">
              <w:rPr>
                <w:rFonts w:ascii="Times New Roman" w:eastAsia="宋体" w:hAnsi="Times New Roman" w:cs="Times New Roman"/>
                <w:b/>
                <w:bCs/>
                <w:szCs w:val="24"/>
              </w:rPr>
              <w:t>规</w:t>
            </w:r>
            <w:r w:rsidRPr="00993D1D">
              <w:rPr>
                <w:rFonts w:ascii="Times New Roman" w:eastAsia="宋体" w:hAnsi="Times New Roman" w:cs="Times New Roman"/>
                <w:b/>
                <w:bCs/>
                <w:szCs w:val="24"/>
              </w:rPr>
              <w:t xml:space="preserve">      </w:t>
            </w:r>
            <w:r w:rsidRPr="00993D1D">
              <w:rPr>
                <w:rFonts w:ascii="Times New Roman" w:eastAsia="宋体" w:hAnsi="Times New Roman" w:cs="Times New Roman"/>
                <w:b/>
                <w:bCs/>
                <w:szCs w:val="24"/>
              </w:rPr>
              <w:t>定</w:t>
            </w:r>
          </w:p>
        </w:tc>
      </w:tr>
      <w:tr w:rsidR="00AB03A9" w:rsidRPr="00993D1D" w14:paraId="07DCB991" w14:textId="77777777" w:rsidTr="0010431D">
        <w:trPr>
          <w:cantSplit/>
          <w:trHeight w:val="20"/>
          <w:jc w:val="center"/>
        </w:trPr>
        <w:tc>
          <w:tcPr>
            <w:tcW w:w="807" w:type="dxa"/>
            <w:vAlign w:val="center"/>
          </w:tcPr>
          <w:p w14:paraId="34917A40"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1</w:t>
            </w:r>
          </w:p>
        </w:tc>
        <w:tc>
          <w:tcPr>
            <w:tcW w:w="2160" w:type="dxa"/>
            <w:vAlign w:val="center"/>
          </w:tcPr>
          <w:p w14:paraId="4C0BCAE2"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联合体投标</w:t>
            </w:r>
          </w:p>
        </w:tc>
        <w:tc>
          <w:tcPr>
            <w:tcW w:w="5400" w:type="dxa"/>
            <w:vAlign w:val="center"/>
          </w:tcPr>
          <w:p w14:paraId="7B730D93" w14:textId="77777777" w:rsidR="00AB03A9" w:rsidRPr="00993D1D" w:rsidRDefault="00AB03A9" w:rsidP="00AB03A9">
            <w:pPr>
              <w:rPr>
                <w:rFonts w:ascii="Times New Roman" w:eastAsia="宋体" w:hAnsi="Times New Roman" w:cs="Times New Roman"/>
                <w:snapToGrid w:val="0"/>
                <w:kern w:val="0"/>
                <w:szCs w:val="32"/>
                <w:u w:val="single"/>
                <w:lang w:val="zh-CN"/>
              </w:rPr>
            </w:pPr>
            <w:r w:rsidRPr="00993D1D">
              <w:rPr>
                <w:rFonts w:ascii="Times New Roman" w:eastAsia="宋体" w:hAnsi="Times New Roman" w:cs="Times New Roman"/>
                <w:snapToGrid w:val="0"/>
                <w:kern w:val="0"/>
                <w:szCs w:val="32"/>
                <w:u w:val="single"/>
                <w:lang w:val="zh-CN"/>
              </w:rPr>
              <w:t>见《招标公告》中</w:t>
            </w:r>
            <w:r w:rsidRPr="00993D1D">
              <w:rPr>
                <w:rFonts w:ascii="Times New Roman" w:eastAsia="宋体" w:hAnsi="Times New Roman" w:cs="Times New Roman"/>
                <w:snapToGrid w:val="0"/>
                <w:kern w:val="0"/>
                <w:szCs w:val="32"/>
                <w:u w:val="single"/>
                <w:lang w:val="zh-CN"/>
              </w:rPr>
              <w:t>“</w:t>
            </w:r>
            <w:r w:rsidRPr="00993D1D">
              <w:rPr>
                <w:rFonts w:ascii="Times New Roman" w:eastAsia="宋体" w:hAnsi="Times New Roman" w:cs="Times New Roman"/>
                <w:snapToGrid w:val="0"/>
                <w:kern w:val="0"/>
                <w:szCs w:val="32"/>
                <w:u w:val="single"/>
                <w:lang w:val="zh-CN"/>
              </w:rPr>
              <w:t>投标人资格要求</w:t>
            </w:r>
            <w:r w:rsidRPr="00993D1D">
              <w:rPr>
                <w:rFonts w:ascii="Times New Roman" w:eastAsia="宋体" w:hAnsi="Times New Roman" w:cs="Times New Roman"/>
                <w:snapToGrid w:val="0"/>
                <w:kern w:val="0"/>
                <w:szCs w:val="32"/>
                <w:u w:val="single"/>
                <w:lang w:val="zh-CN"/>
              </w:rPr>
              <w:t>”</w:t>
            </w:r>
            <w:r w:rsidRPr="00993D1D">
              <w:rPr>
                <w:rFonts w:ascii="Times New Roman" w:eastAsia="宋体" w:hAnsi="Times New Roman" w:cs="Times New Roman"/>
                <w:snapToGrid w:val="0"/>
                <w:kern w:val="0"/>
                <w:szCs w:val="32"/>
                <w:u w:val="single"/>
                <w:lang w:val="zh-CN"/>
              </w:rPr>
              <w:t>部分的相关内容</w:t>
            </w:r>
          </w:p>
        </w:tc>
      </w:tr>
      <w:tr w:rsidR="00AB03A9" w:rsidRPr="00993D1D" w14:paraId="5A2925C2" w14:textId="77777777" w:rsidTr="0010431D">
        <w:trPr>
          <w:cantSplit/>
          <w:trHeight w:val="20"/>
          <w:jc w:val="center"/>
        </w:trPr>
        <w:tc>
          <w:tcPr>
            <w:tcW w:w="807" w:type="dxa"/>
            <w:vAlign w:val="center"/>
          </w:tcPr>
          <w:p w14:paraId="39C79836"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2</w:t>
            </w:r>
          </w:p>
        </w:tc>
        <w:tc>
          <w:tcPr>
            <w:tcW w:w="2160" w:type="dxa"/>
            <w:vAlign w:val="center"/>
          </w:tcPr>
          <w:p w14:paraId="392733B9"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投标有效期</w:t>
            </w:r>
          </w:p>
        </w:tc>
        <w:tc>
          <w:tcPr>
            <w:tcW w:w="5400" w:type="dxa"/>
            <w:vAlign w:val="center"/>
          </w:tcPr>
          <w:p w14:paraId="2FF80D76" w14:textId="5D3039E9" w:rsidR="00AB03A9" w:rsidRPr="00993D1D" w:rsidRDefault="00993D1D" w:rsidP="00AB03A9">
            <w:pPr>
              <w:rPr>
                <w:rFonts w:ascii="Times New Roman" w:eastAsia="宋体" w:hAnsi="Times New Roman" w:cs="Times New Roman"/>
                <w:szCs w:val="24"/>
              </w:rPr>
            </w:pPr>
            <w:r w:rsidRPr="00993D1D">
              <w:rPr>
                <w:rFonts w:ascii="Times New Roman" w:eastAsia="宋体" w:hAnsi="Times New Roman" w:cs="Times New Roman"/>
                <w:szCs w:val="24"/>
                <w:u w:val="single"/>
              </w:rPr>
              <w:t>9</w:t>
            </w:r>
            <w:r w:rsidR="00AB03A9" w:rsidRPr="00993D1D">
              <w:rPr>
                <w:rFonts w:ascii="Times New Roman" w:eastAsia="宋体" w:hAnsi="Times New Roman" w:cs="Times New Roman"/>
                <w:szCs w:val="24"/>
                <w:u w:val="single"/>
              </w:rPr>
              <w:t>0</w:t>
            </w:r>
            <w:r w:rsidR="00AB03A9" w:rsidRPr="00993D1D">
              <w:rPr>
                <w:rFonts w:ascii="Times New Roman" w:eastAsia="宋体" w:hAnsi="Times New Roman" w:cs="Times New Roman"/>
                <w:szCs w:val="24"/>
                <w:u w:val="single"/>
              </w:rPr>
              <w:t>日历天</w:t>
            </w:r>
            <w:r w:rsidR="00AB03A9" w:rsidRPr="00993D1D">
              <w:rPr>
                <w:rFonts w:ascii="Times New Roman" w:eastAsia="宋体" w:hAnsi="Times New Roman" w:cs="Times New Roman"/>
                <w:szCs w:val="24"/>
              </w:rPr>
              <w:t>（从投标截止之日算起）</w:t>
            </w:r>
          </w:p>
        </w:tc>
      </w:tr>
      <w:tr w:rsidR="00AB03A9" w:rsidRPr="00993D1D" w14:paraId="3638F9E8" w14:textId="77777777" w:rsidTr="0010431D">
        <w:trPr>
          <w:cantSplit/>
          <w:trHeight w:val="20"/>
          <w:jc w:val="center"/>
        </w:trPr>
        <w:tc>
          <w:tcPr>
            <w:tcW w:w="807" w:type="dxa"/>
            <w:vAlign w:val="center"/>
          </w:tcPr>
          <w:p w14:paraId="779A5EA9"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3</w:t>
            </w:r>
          </w:p>
        </w:tc>
        <w:tc>
          <w:tcPr>
            <w:tcW w:w="2160" w:type="dxa"/>
            <w:vAlign w:val="center"/>
          </w:tcPr>
          <w:p w14:paraId="782E7BC4"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投标人的替代方案</w:t>
            </w:r>
          </w:p>
        </w:tc>
        <w:tc>
          <w:tcPr>
            <w:tcW w:w="5400" w:type="dxa"/>
            <w:vAlign w:val="center"/>
          </w:tcPr>
          <w:p w14:paraId="2A4F1081"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不允许</w:t>
            </w:r>
          </w:p>
        </w:tc>
      </w:tr>
      <w:tr w:rsidR="00AB03A9" w:rsidRPr="00993D1D" w14:paraId="3BA0D409" w14:textId="77777777" w:rsidTr="0010431D">
        <w:trPr>
          <w:cantSplit/>
          <w:trHeight w:val="20"/>
          <w:jc w:val="center"/>
        </w:trPr>
        <w:tc>
          <w:tcPr>
            <w:tcW w:w="807" w:type="dxa"/>
            <w:vAlign w:val="center"/>
          </w:tcPr>
          <w:p w14:paraId="42D81957"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4</w:t>
            </w:r>
          </w:p>
        </w:tc>
        <w:tc>
          <w:tcPr>
            <w:tcW w:w="2160" w:type="dxa"/>
            <w:vAlign w:val="center"/>
          </w:tcPr>
          <w:p w14:paraId="7750F332"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投标文件的投递</w:t>
            </w:r>
          </w:p>
        </w:tc>
        <w:tc>
          <w:tcPr>
            <w:tcW w:w="5400" w:type="dxa"/>
            <w:vAlign w:val="center"/>
          </w:tcPr>
          <w:p w14:paraId="778EC823"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投标人必须在招标文件规定的投标截止时间前将密封的投标文件递送到深圳大学招投标管理中心</w:t>
            </w:r>
          </w:p>
        </w:tc>
      </w:tr>
      <w:tr w:rsidR="007F22BF" w:rsidRPr="00993D1D" w14:paraId="3D62BE17"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1B974B83" w14:textId="3EFD2CCA" w:rsidR="007F22BF" w:rsidRPr="00993D1D" w:rsidRDefault="007F22BF" w:rsidP="007F22BF">
            <w:pPr>
              <w:jc w:val="center"/>
              <w:rPr>
                <w:rFonts w:ascii="Times New Roman" w:eastAsia="宋体" w:hAnsi="Times New Roman" w:cs="Times New Roman"/>
                <w:szCs w:val="24"/>
              </w:rPr>
            </w:pPr>
            <w:r w:rsidRPr="00993D1D">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1638A12E" w14:textId="77777777" w:rsidR="007F22BF" w:rsidRPr="00993D1D" w:rsidRDefault="007F22BF" w:rsidP="007F22BF">
            <w:pPr>
              <w:rPr>
                <w:rFonts w:ascii="Times New Roman" w:eastAsia="宋体" w:hAnsi="Times New Roman" w:cs="Times New Roman"/>
                <w:szCs w:val="24"/>
              </w:rPr>
            </w:pPr>
            <w:r w:rsidRPr="00993D1D">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F5F49F2" w14:textId="77777777" w:rsidR="007F22BF" w:rsidRPr="007F22BF" w:rsidRDefault="007F22BF" w:rsidP="007F22BF">
            <w:pPr>
              <w:adjustRightInd w:val="0"/>
              <w:snapToGrid w:val="0"/>
              <w:spacing w:line="360" w:lineRule="auto"/>
              <w:jc w:val="left"/>
              <w:rPr>
                <w:rFonts w:ascii="Times New Roman" w:eastAsia="宋体" w:hAnsi="Times New Roman" w:cs="Times New Roman"/>
                <w:szCs w:val="24"/>
              </w:rPr>
            </w:pPr>
            <w:r w:rsidRPr="007F22BF">
              <w:rPr>
                <w:rFonts w:ascii="Times New Roman" w:eastAsia="宋体" w:hAnsi="Times New Roman" w:cs="Times New Roman"/>
                <w:szCs w:val="24"/>
              </w:rPr>
              <w:t>投标文件正本</w:t>
            </w:r>
            <w:r w:rsidRPr="007F22BF">
              <w:rPr>
                <w:rFonts w:ascii="Times New Roman" w:eastAsia="宋体" w:hAnsi="Times New Roman" w:cs="Times New Roman"/>
                <w:color w:val="FF0000"/>
                <w:szCs w:val="24"/>
              </w:rPr>
              <w:t>一</w:t>
            </w:r>
            <w:r w:rsidRPr="007F22BF">
              <w:rPr>
                <w:rFonts w:ascii="Times New Roman" w:eastAsia="宋体" w:hAnsi="Times New Roman" w:cs="Times New Roman"/>
                <w:szCs w:val="24"/>
              </w:rPr>
              <w:t>份，副本</w:t>
            </w:r>
            <w:r w:rsidRPr="007F22BF">
              <w:rPr>
                <w:rFonts w:ascii="Times New Roman" w:eastAsia="宋体" w:hAnsi="Times New Roman" w:cs="Times New Roman"/>
                <w:szCs w:val="24"/>
              </w:rPr>
              <w:t xml:space="preserve"> </w:t>
            </w:r>
            <w:r w:rsidRPr="007F22BF">
              <w:rPr>
                <w:rFonts w:ascii="Times New Roman" w:eastAsia="宋体" w:hAnsi="Times New Roman" w:cs="Times New Roman"/>
                <w:color w:val="FF0000"/>
                <w:szCs w:val="24"/>
              </w:rPr>
              <w:t>四</w:t>
            </w:r>
            <w:r w:rsidRPr="007F22BF">
              <w:rPr>
                <w:rFonts w:ascii="Times New Roman" w:eastAsia="宋体" w:hAnsi="Times New Roman" w:cs="Times New Roman"/>
                <w:szCs w:val="24"/>
              </w:rPr>
              <w:t xml:space="preserve"> </w:t>
            </w:r>
            <w:r w:rsidRPr="007F22BF">
              <w:rPr>
                <w:rFonts w:ascii="Times New Roman" w:eastAsia="宋体" w:hAnsi="Times New Roman" w:cs="Times New Roman"/>
                <w:szCs w:val="24"/>
              </w:rPr>
              <w:t>份</w:t>
            </w:r>
            <w:r w:rsidRPr="007F22BF">
              <w:rPr>
                <w:rFonts w:ascii="Times New Roman" w:eastAsia="宋体" w:hAnsi="Times New Roman" w:cs="Times New Roman" w:hint="eastAsia"/>
                <w:szCs w:val="24"/>
              </w:rPr>
              <w:t>，份</w:t>
            </w:r>
            <w:r w:rsidRPr="007F22BF">
              <w:rPr>
                <w:rFonts w:ascii="Times New Roman" w:eastAsia="宋体" w:hAnsi="Times New Roman" w:cs="Times New Roman"/>
                <w:szCs w:val="24"/>
              </w:rPr>
              <w:t>数不足</w:t>
            </w:r>
            <w:r w:rsidRPr="007F22BF">
              <w:rPr>
                <w:rFonts w:ascii="Times New Roman" w:eastAsia="宋体" w:hAnsi="Times New Roman" w:cs="Times New Roman" w:hint="eastAsia"/>
                <w:szCs w:val="24"/>
              </w:rPr>
              <w:t>按</w:t>
            </w:r>
            <w:r w:rsidRPr="007F22BF">
              <w:rPr>
                <w:rFonts w:ascii="Times New Roman" w:eastAsia="宋体" w:hAnsi="Times New Roman" w:cs="Times New Roman"/>
                <w:szCs w:val="24"/>
              </w:rPr>
              <w:t>废标处理</w:t>
            </w:r>
            <w:r w:rsidRPr="007F22BF">
              <w:rPr>
                <w:rFonts w:ascii="Times New Roman" w:eastAsia="宋体" w:hAnsi="Times New Roman" w:cs="Times New Roman" w:hint="eastAsia"/>
                <w:szCs w:val="24"/>
              </w:rPr>
              <w:t>。</w:t>
            </w:r>
          </w:p>
          <w:p w14:paraId="158C2B38" w14:textId="60D6FF04" w:rsidR="007F22BF" w:rsidRPr="008668A6" w:rsidRDefault="007F22BF" w:rsidP="008668A6">
            <w:pPr>
              <w:adjustRightInd w:val="0"/>
              <w:snapToGrid w:val="0"/>
              <w:spacing w:line="360" w:lineRule="auto"/>
              <w:jc w:val="left"/>
              <w:rPr>
                <w:rFonts w:ascii="Times New Roman" w:eastAsia="宋体" w:hAnsi="Times New Roman" w:cs="Times New Roman"/>
                <w:szCs w:val="24"/>
              </w:rPr>
            </w:pPr>
            <w:r w:rsidRPr="007F22BF">
              <w:rPr>
                <w:rFonts w:ascii="Times New Roman" w:eastAsia="宋体" w:hAnsi="Times New Roman" w:cs="Times New Roman" w:hint="eastAsia"/>
                <w:szCs w:val="24"/>
              </w:rPr>
              <w:t>投标文件采用</w:t>
            </w:r>
            <w:r w:rsidRPr="007F22BF">
              <w:rPr>
                <w:rFonts w:ascii="Times New Roman" w:eastAsia="宋体" w:hAnsi="Times New Roman" w:cs="Times New Roman" w:hint="eastAsia"/>
                <w:szCs w:val="24"/>
              </w:rPr>
              <w:t>A4</w:t>
            </w:r>
            <w:r w:rsidRPr="007F22BF">
              <w:rPr>
                <w:rFonts w:ascii="Times New Roman" w:eastAsia="宋体" w:hAnsi="Times New Roman" w:cs="Times New Roman" w:hint="eastAsia"/>
                <w:szCs w:val="24"/>
              </w:rPr>
              <w:t>版胶印装订，不得采用活页夹装订，投标文件中的任何一页不能是裁剪粘贴式的，否则按废标处理。</w:t>
            </w:r>
          </w:p>
        </w:tc>
      </w:tr>
      <w:tr w:rsidR="007F22BF" w:rsidRPr="00993D1D" w14:paraId="6BABA8EF" w14:textId="77777777" w:rsidTr="0010431D">
        <w:trPr>
          <w:cantSplit/>
          <w:trHeight w:val="20"/>
          <w:jc w:val="center"/>
        </w:trPr>
        <w:tc>
          <w:tcPr>
            <w:tcW w:w="807" w:type="dxa"/>
            <w:vAlign w:val="center"/>
          </w:tcPr>
          <w:p w14:paraId="10233B6B" w14:textId="146636D2" w:rsidR="007F22BF" w:rsidRPr="00993D1D" w:rsidRDefault="007F22BF" w:rsidP="007F22BF">
            <w:pPr>
              <w:jc w:val="center"/>
              <w:rPr>
                <w:rFonts w:ascii="Times New Roman" w:eastAsia="宋体" w:hAnsi="Times New Roman" w:cs="Times New Roman"/>
                <w:szCs w:val="24"/>
              </w:rPr>
            </w:pPr>
            <w:r w:rsidRPr="00993D1D">
              <w:rPr>
                <w:rFonts w:ascii="Times New Roman" w:eastAsia="宋体" w:hAnsi="Times New Roman" w:cs="Times New Roman"/>
                <w:szCs w:val="24"/>
              </w:rPr>
              <w:t>6</w:t>
            </w:r>
          </w:p>
        </w:tc>
        <w:tc>
          <w:tcPr>
            <w:tcW w:w="2160" w:type="dxa"/>
            <w:vAlign w:val="center"/>
          </w:tcPr>
          <w:p w14:paraId="32AB4127" w14:textId="77777777" w:rsidR="007F22BF" w:rsidRPr="00993D1D" w:rsidRDefault="007F22BF" w:rsidP="007F22BF">
            <w:pPr>
              <w:rPr>
                <w:rFonts w:ascii="Times New Roman" w:eastAsia="宋体" w:hAnsi="Times New Roman" w:cs="Times New Roman"/>
                <w:szCs w:val="24"/>
              </w:rPr>
            </w:pPr>
            <w:r w:rsidRPr="00993D1D">
              <w:rPr>
                <w:rFonts w:ascii="Times New Roman" w:eastAsia="宋体" w:hAnsi="Times New Roman" w:cs="Times New Roman"/>
                <w:szCs w:val="24"/>
              </w:rPr>
              <w:t>履约担保金额</w:t>
            </w:r>
            <w:r w:rsidRPr="00993D1D">
              <w:rPr>
                <w:rFonts w:ascii="Times New Roman" w:eastAsia="宋体" w:hAnsi="Times New Roman" w:cs="Times New Roman"/>
                <w:szCs w:val="24"/>
                <w:u w:val="single"/>
              </w:rPr>
              <w:t>（不得超过合同金额的</w:t>
            </w:r>
            <w:r w:rsidRPr="00993D1D">
              <w:rPr>
                <w:rFonts w:ascii="Times New Roman" w:eastAsia="宋体" w:hAnsi="Times New Roman" w:cs="Times New Roman"/>
                <w:szCs w:val="24"/>
                <w:u w:val="single"/>
              </w:rPr>
              <w:t>5%</w:t>
            </w:r>
            <w:r w:rsidRPr="00993D1D">
              <w:rPr>
                <w:rFonts w:ascii="Times New Roman" w:eastAsia="宋体" w:hAnsi="Times New Roman" w:cs="Times New Roman"/>
                <w:szCs w:val="24"/>
                <w:u w:val="single"/>
              </w:rPr>
              <w:t>）</w:t>
            </w:r>
          </w:p>
        </w:tc>
        <w:tc>
          <w:tcPr>
            <w:tcW w:w="5400" w:type="dxa"/>
            <w:vAlign w:val="center"/>
          </w:tcPr>
          <w:p w14:paraId="6EEF415E" w14:textId="77777777" w:rsidR="007F22BF" w:rsidRPr="00993D1D" w:rsidRDefault="007F22BF" w:rsidP="007F22BF">
            <w:pPr>
              <w:rPr>
                <w:rFonts w:ascii="Times New Roman" w:eastAsia="宋体" w:hAnsi="Times New Roman" w:cs="Times New Roman"/>
                <w:szCs w:val="24"/>
              </w:rPr>
            </w:pPr>
            <w:r w:rsidRPr="00993D1D">
              <w:rPr>
                <w:rFonts w:ascii="Times New Roman" w:eastAsia="宋体" w:hAnsi="Times New Roman" w:cs="Times New Roman"/>
                <w:szCs w:val="24"/>
              </w:rPr>
              <w:t>无</w:t>
            </w:r>
            <w:r w:rsidRPr="00993D1D">
              <w:rPr>
                <w:rFonts w:ascii="Times New Roman" w:eastAsia="宋体" w:hAnsi="Times New Roman" w:cs="Times New Roman"/>
                <w:szCs w:val="24"/>
              </w:rPr>
              <w:t xml:space="preserve"> </w:t>
            </w:r>
          </w:p>
        </w:tc>
      </w:tr>
    </w:tbl>
    <w:p w14:paraId="337CC758"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54F851CF" w14:textId="77777777" w:rsidR="00AB03A9" w:rsidRPr="00AB03A9" w:rsidRDefault="00AB03A9" w:rsidP="00AB03A9">
      <w:pPr>
        <w:rPr>
          <w:rFonts w:ascii="Times New Roman" w:eastAsia="宋体" w:hAnsi="Times New Roman" w:cs="Times New Roman"/>
          <w:b/>
          <w:szCs w:val="24"/>
        </w:rPr>
      </w:pPr>
    </w:p>
    <w:p w14:paraId="5567600B" w14:textId="77777777" w:rsid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8" w:name="_Toc128884461"/>
      <w:r>
        <w:rPr>
          <w:rFonts w:ascii="宋体" w:eastAsia="宋体" w:hAnsi="宋体" w:cs="Times New Roman" w:hint="eastAsia"/>
          <w:b/>
          <w:bCs/>
          <w:kern w:val="0"/>
          <w:sz w:val="28"/>
          <w:szCs w:val="28"/>
        </w:rPr>
        <w:t>二、项目概况</w:t>
      </w:r>
      <w:bookmarkEnd w:id="28"/>
    </w:p>
    <w:p w14:paraId="05487A49" w14:textId="7D00618A" w:rsidR="008206BD" w:rsidRDefault="00DF2879" w:rsidP="007F22BF">
      <w:pPr>
        <w:ind w:firstLineChars="200" w:firstLine="420"/>
        <w:rPr>
          <w:rFonts w:ascii="Times New Roman" w:eastAsia="宋体" w:hAnsi="Times New Roman" w:cs="Times New Roman"/>
          <w:szCs w:val="24"/>
        </w:rPr>
      </w:pPr>
      <w:r>
        <w:rPr>
          <w:rFonts w:ascii="Times New Roman" w:eastAsia="宋体" w:hAnsi="Times New Roman" w:cs="Times New Roman" w:hint="eastAsia"/>
          <w:color w:val="000000" w:themeColor="text1"/>
          <w:szCs w:val="21"/>
        </w:rPr>
        <w:t>本</w:t>
      </w:r>
      <w:r>
        <w:rPr>
          <w:rFonts w:ascii="Times New Roman" w:eastAsia="宋体" w:hAnsi="Times New Roman" w:cs="Times New Roman"/>
          <w:color w:val="000000" w:themeColor="text1"/>
          <w:szCs w:val="21"/>
        </w:rPr>
        <w:t>项目采购</w:t>
      </w:r>
      <w:r w:rsidR="007F22BF" w:rsidRPr="008E6353">
        <w:rPr>
          <w:rFonts w:ascii="Times New Roman" w:eastAsia="宋体" w:hAnsi="Times New Roman" w:cs="Times New Roman" w:hint="eastAsia"/>
          <w:color w:val="000000" w:themeColor="text1"/>
          <w:szCs w:val="21"/>
        </w:rPr>
        <w:t>深圳大学北校区进驻洗衣机服务，原有</w:t>
      </w:r>
      <w:r w:rsidR="007F22BF" w:rsidRPr="008E6353">
        <w:rPr>
          <w:rFonts w:ascii="Times New Roman" w:eastAsia="宋体" w:hAnsi="Times New Roman" w:cs="Times New Roman"/>
          <w:color w:val="000000" w:themeColor="text1"/>
          <w:szCs w:val="21"/>
        </w:rPr>
        <w:t>服务</w:t>
      </w:r>
      <w:r w:rsidR="007F22BF" w:rsidRPr="008E6353">
        <w:rPr>
          <w:rFonts w:ascii="Times New Roman" w:eastAsia="宋体" w:hAnsi="Times New Roman" w:cs="Times New Roman" w:hint="eastAsia"/>
          <w:color w:val="000000" w:themeColor="text1"/>
          <w:szCs w:val="21"/>
        </w:rPr>
        <w:t>商合同到期</w:t>
      </w:r>
      <w:r w:rsidR="007F22BF" w:rsidRPr="007F22BF">
        <w:rPr>
          <w:rFonts w:ascii="Times New Roman" w:eastAsia="宋体" w:hAnsi="Times New Roman" w:cs="Times New Roman"/>
          <w:szCs w:val="24"/>
        </w:rPr>
        <w:t>，允许不同投标人以同一品牌、型号洗衣机进行投标。</w:t>
      </w:r>
    </w:p>
    <w:p w14:paraId="4887FE76" w14:textId="77777777" w:rsid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w:t>
      </w:r>
      <w:r>
        <w:rPr>
          <w:rFonts w:ascii="宋体" w:eastAsia="宋体" w:hAnsi="宋体" w:cs="Times New Roman"/>
          <w:b/>
          <w:bCs/>
          <w:kern w:val="0"/>
          <w:sz w:val="28"/>
          <w:szCs w:val="28"/>
        </w:rPr>
        <w:t>及技术要求</w:t>
      </w:r>
    </w:p>
    <w:p w14:paraId="7BD62BFF" w14:textId="1A77378E" w:rsidR="00322507" w:rsidRPr="00534B03" w:rsidRDefault="00322507" w:rsidP="00827CA2">
      <w:pPr>
        <w:jc w:val="left"/>
        <w:rPr>
          <w:rFonts w:ascii="Times New Roman" w:eastAsia="宋体" w:hAnsi="Times New Roman" w:cs="Times New Roman"/>
          <w:b/>
        </w:rPr>
      </w:pPr>
      <w:r w:rsidRPr="00534B03">
        <w:rPr>
          <w:rFonts w:ascii="Times New Roman" w:eastAsia="宋体" w:hAnsi="Times New Roman" w:cs="Times New Roman"/>
          <w:b/>
        </w:rPr>
        <w:t>（一）项目服务要求</w:t>
      </w:r>
    </w:p>
    <w:p w14:paraId="59A98FFB" w14:textId="56665FEA" w:rsidR="007F22BF" w:rsidRPr="00534B03" w:rsidRDefault="007F22BF" w:rsidP="007F22BF">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1</w:t>
      </w:r>
      <w:r w:rsidRPr="00534B03">
        <w:rPr>
          <w:rFonts w:ascii="Times New Roman" w:eastAsia="宋体" w:hAnsi="Times New Roman" w:cs="Times New Roman"/>
          <w:szCs w:val="24"/>
        </w:rPr>
        <w:t>、北校区满住人员为</w:t>
      </w:r>
      <w:r w:rsidRPr="00534B03">
        <w:rPr>
          <w:rFonts w:ascii="Times New Roman" w:eastAsia="宋体" w:hAnsi="Times New Roman" w:cs="Times New Roman"/>
          <w:szCs w:val="24"/>
        </w:rPr>
        <w:t>20000</w:t>
      </w:r>
      <w:r w:rsidRPr="00534B03">
        <w:rPr>
          <w:rFonts w:ascii="Times New Roman" w:eastAsia="宋体" w:hAnsi="Times New Roman" w:cs="Times New Roman"/>
          <w:szCs w:val="24"/>
        </w:rPr>
        <w:t>人左右，按照</w:t>
      </w:r>
      <w:r w:rsidRPr="00534B03">
        <w:rPr>
          <w:rFonts w:ascii="Times New Roman" w:eastAsia="宋体" w:hAnsi="Times New Roman" w:cs="Times New Roman"/>
          <w:szCs w:val="24"/>
        </w:rPr>
        <w:t>50-100</w:t>
      </w:r>
      <w:r w:rsidRPr="00534B03">
        <w:rPr>
          <w:rFonts w:ascii="Times New Roman" w:eastAsia="宋体" w:hAnsi="Times New Roman" w:cs="Times New Roman"/>
          <w:szCs w:val="24"/>
        </w:rPr>
        <w:t>人配置一台洗衣机安排洗衣房，满足同学洗衣需求</w:t>
      </w:r>
      <w:r w:rsidR="000C50E6" w:rsidRPr="00534B03">
        <w:rPr>
          <w:rFonts w:ascii="Times New Roman" w:eastAsia="宋体" w:hAnsi="Times New Roman" w:cs="Times New Roman"/>
          <w:szCs w:val="24"/>
        </w:rPr>
        <w:t>。</w:t>
      </w:r>
    </w:p>
    <w:p w14:paraId="082A16D5"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2</w:t>
      </w:r>
      <w:r w:rsidRPr="00534B03">
        <w:rPr>
          <w:rFonts w:ascii="Times New Roman" w:eastAsia="宋体" w:hAnsi="Times New Roman" w:cs="Times New Roman"/>
          <w:szCs w:val="24"/>
        </w:rPr>
        <w:t>、深圳大学北校区总计约</w:t>
      </w:r>
      <w:r w:rsidRPr="00534B03">
        <w:rPr>
          <w:rFonts w:ascii="Times New Roman" w:eastAsia="宋体" w:hAnsi="Times New Roman" w:cs="Times New Roman"/>
          <w:szCs w:val="24"/>
        </w:rPr>
        <w:t>30</w:t>
      </w:r>
      <w:r w:rsidRPr="00534B03">
        <w:rPr>
          <w:rFonts w:ascii="Times New Roman" w:eastAsia="宋体" w:hAnsi="Times New Roman" w:cs="Times New Roman"/>
          <w:szCs w:val="24"/>
        </w:rPr>
        <w:t>栋楼需要安装洗衣机，大部分地方无需额外装修，部分地方需进行适当装修，如雨棚搭建等，具体以现场情况为准。实际中标后每栋楼宇的洗衣机房实际布置及装修方案需与采购方沟通确认，经采购方同意后方可实施。在项目服务期限内，</w:t>
      </w:r>
      <w:r w:rsidRPr="00534B03">
        <w:rPr>
          <w:rFonts w:ascii="Times New Roman" w:eastAsia="宋体" w:hAnsi="Times New Roman" w:cs="Times New Roman"/>
          <w:szCs w:val="24"/>
        </w:rPr>
        <w:lastRenderedPageBreak/>
        <w:t>由于学校可能调整楼宇布局或使用功能等，中标人需配合采购方进行调整。</w:t>
      </w:r>
      <w:r w:rsidRPr="00534B03">
        <w:rPr>
          <w:rFonts w:ascii="Times New Roman" w:eastAsia="宋体" w:hAnsi="Times New Roman" w:cs="Times New Roman"/>
          <w:szCs w:val="24"/>
        </w:rPr>
        <w:t xml:space="preserve">  </w:t>
      </w:r>
    </w:p>
    <w:p w14:paraId="51BA9A9B"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3</w:t>
      </w:r>
      <w:r w:rsidRPr="00534B03">
        <w:rPr>
          <w:rFonts w:ascii="Times New Roman" w:eastAsia="宋体" w:hAnsi="Times New Roman" w:cs="Times New Roman"/>
          <w:szCs w:val="24"/>
        </w:rPr>
        <w:t>、提供合理，有效的装修方案，制作施工方案，机器投放方案，施工效果图等。</w:t>
      </w:r>
    </w:p>
    <w:p w14:paraId="7ECA131B"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4</w:t>
      </w:r>
      <w:r w:rsidRPr="00534B03">
        <w:rPr>
          <w:rFonts w:ascii="Times New Roman" w:eastAsia="宋体" w:hAnsi="Times New Roman" w:cs="Times New Roman"/>
          <w:szCs w:val="24"/>
        </w:rPr>
        <w:t>、投放设备要求为原装正品，无改装。滚筒洗衣机和波轮洗衣机比例约各占</w:t>
      </w:r>
      <w:r w:rsidRPr="00534B03">
        <w:rPr>
          <w:rFonts w:ascii="Times New Roman" w:eastAsia="宋体" w:hAnsi="Times New Roman" w:cs="Times New Roman"/>
          <w:szCs w:val="24"/>
        </w:rPr>
        <w:t>50%</w:t>
      </w:r>
      <w:r w:rsidRPr="00534B03">
        <w:rPr>
          <w:rFonts w:ascii="Times New Roman" w:eastAsia="宋体" w:hAnsi="Times New Roman" w:cs="Times New Roman"/>
          <w:szCs w:val="24"/>
        </w:rPr>
        <w:t>，上下浮动不超过</w:t>
      </w:r>
      <w:r w:rsidRPr="00534B03">
        <w:rPr>
          <w:rFonts w:ascii="Times New Roman" w:eastAsia="宋体" w:hAnsi="Times New Roman" w:cs="Times New Roman"/>
          <w:szCs w:val="24"/>
        </w:rPr>
        <w:t>20%</w:t>
      </w:r>
      <w:r w:rsidRPr="00534B03">
        <w:rPr>
          <w:rFonts w:ascii="Times New Roman" w:eastAsia="宋体" w:hAnsi="Times New Roman" w:cs="Times New Roman"/>
          <w:szCs w:val="24"/>
        </w:rPr>
        <w:t>。</w:t>
      </w:r>
    </w:p>
    <w:p w14:paraId="294BFB1B"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5</w:t>
      </w:r>
      <w:r w:rsidRPr="00534B03">
        <w:rPr>
          <w:rFonts w:ascii="Times New Roman" w:eastAsia="宋体" w:hAnsi="Times New Roman" w:cs="Times New Roman"/>
          <w:szCs w:val="24"/>
        </w:rPr>
        <w:t>、要求价格不高于现有南区洗衣机服务价格标准，要求服务及时到位，队伍配备完善，提供</w:t>
      </w:r>
      <w:r w:rsidRPr="00534B03">
        <w:rPr>
          <w:rFonts w:ascii="Times New Roman" w:eastAsia="宋体" w:hAnsi="Times New Roman" w:cs="Times New Roman"/>
          <w:szCs w:val="24"/>
        </w:rPr>
        <w:t>24</w:t>
      </w:r>
      <w:r w:rsidRPr="00534B03">
        <w:rPr>
          <w:rFonts w:ascii="Times New Roman" w:eastAsia="宋体" w:hAnsi="Times New Roman" w:cs="Times New Roman"/>
          <w:szCs w:val="24"/>
        </w:rPr>
        <w:t>小时响应服务。</w:t>
      </w:r>
    </w:p>
    <w:p w14:paraId="62ECFDDE"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6</w:t>
      </w:r>
      <w:r w:rsidRPr="00534B03">
        <w:rPr>
          <w:rFonts w:ascii="Times New Roman" w:eastAsia="宋体" w:hAnsi="Times New Roman" w:cs="Times New Roman"/>
          <w:szCs w:val="24"/>
        </w:rPr>
        <w:t>、洗衣机应大小规格齐全，有干衣机。提供洗鞋机服务、熨烫服务，提供勤工俭学岗位等增值服务。</w:t>
      </w:r>
    </w:p>
    <w:p w14:paraId="1B6B7353" w14:textId="38D41D4B" w:rsidR="00544F03"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7</w:t>
      </w:r>
      <w:r w:rsidRPr="00534B03">
        <w:rPr>
          <w:rFonts w:ascii="Times New Roman" w:eastAsia="宋体" w:hAnsi="Times New Roman" w:cs="Times New Roman"/>
          <w:szCs w:val="24"/>
        </w:rPr>
        <w:t>、合同签订后</w:t>
      </w:r>
      <w:r w:rsidRPr="00534B03">
        <w:rPr>
          <w:rFonts w:ascii="Times New Roman" w:eastAsia="宋体" w:hAnsi="Times New Roman" w:cs="Times New Roman"/>
          <w:szCs w:val="24"/>
        </w:rPr>
        <w:t>45</w:t>
      </w:r>
      <w:r w:rsidRPr="00534B03">
        <w:rPr>
          <w:rFonts w:ascii="Times New Roman" w:eastAsia="宋体" w:hAnsi="Times New Roman" w:cs="Times New Roman"/>
          <w:szCs w:val="24"/>
        </w:rPr>
        <w:t>日内，中标人需完成所有安装工程，开始服务。</w:t>
      </w:r>
    </w:p>
    <w:p w14:paraId="09AE1C2B" w14:textId="77777777" w:rsidR="00322507" w:rsidRDefault="00322507" w:rsidP="00322507">
      <w:pPr>
        <w:adjustRightInd w:val="0"/>
        <w:snapToGrid w:val="0"/>
        <w:spacing w:line="360" w:lineRule="auto"/>
        <w:ind w:firstLineChars="202" w:firstLine="424"/>
        <w:jc w:val="left"/>
        <w:rPr>
          <w:b/>
        </w:rPr>
      </w:pPr>
    </w:p>
    <w:p w14:paraId="6A9AFC0E" w14:textId="775217C2" w:rsidR="00322507" w:rsidRPr="00534B03" w:rsidRDefault="00322507" w:rsidP="00827CA2">
      <w:pPr>
        <w:adjustRightInd w:val="0"/>
        <w:snapToGrid w:val="0"/>
        <w:spacing w:line="360" w:lineRule="auto"/>
        <w:jc w:val="left"/>
        <w:rPr>
          <w:rFonts w:ascii="Times New Roman" w:eastAsia="宋体" w:hAnsi="Times New Roman" w:cs="Times New Roman"/>
          <w:b/>
        </w:rPr>
      </w:pPr>
      <w:r w:rsidRPr="00534B03">
        <w:rPr>
          <w:rFonts w:ascii="Times New Roman" w:eastAsia="宋体" w:hAnsi="Times New Roman" w:cs="Times New Roman"/>
          <w:b/>
        </w:rPr>
        <w:t>（二）洗衣机技术要求</w:t>
      </w:r>
    </w:p>
    <w:p w14:paraId="61827A7E" w14:textId="77777777" w:rsidR="00322507" w:rsidRPr="00322507" w:rsidRDefault="00322507" w:rsidP="00322507">
      <w:pPr>
        <w:adjustRightInd w:val="0"/>
        <w:snapToGrid w:val="0"/>
        <w:spacing w:line="360" w:lineRule="auto"/>
        <w:ind w:firstLineChars="200" w:firstLine="422"/>
        <w:jc w:val="left"/>
        <w:rPr>
          <w:rFonts w:ascii="Times New Roman" w:eastAsia="宋体" w:hAnsi="Times New Roman" w:cs="Times New Roman"/>
          <w:b/>
          <w:szCs w:val="21"/>
        </w:rPr>
      </w:pPr>
      <w:r w:rsidRPr="00322507">
        <w:rPr>
          <w:rFonts w:ascii="Times New Roman" w:eastAsia="宋体" w:hAnsi="Times New Roman" w:cs="Times New Roman"/>
          <w:b/>
          <w:szCs w:val="21"/>
        </w:rPr>
        <w:t xml:space="preserve">1. </w:t>
      </w:r>
      <w:r w:rsidRPr="00322507">
        <w:rPr>
          <w:rFonts w:ascii="Times New Roman" w:eastAsia="宋体" w:hAnsi="Times New Roman" w:cs="Times New Roman"/>
          <w:b/>
          <w:szCs w:val="21"/>
        </w:rPr>
        <w:t>投标人须如实填写《技术规格偏离表》，并按招标文件的要求提供相关证明资料，包括产品原厂说明书或产品彩页等。提供的证明资料与投标响应情况不相符的，视为《技术规格偏离表》填写不实。</w:t>
      </w:r>
    </w:p>
    <w:p w14:paraId="6ABF2920" w14:textId="1A419D86" w:rsidR="00322507" w:rsidRDefault="00322507" w:rsidP="00322507">
      <w:pPr>
        <w:adjustRightInd w:val="0"/>
        <w:snapToGrid w:val="0"/>
        <w:spacing w:line="360" w:lineRule="auto"/>
        <w:ind w:firstLineChars="202" w:firstLine="426"/>
        <w:jc w:val="left"/>
        <w:rPr>
          <w:b/>
        </w:rPr>
      </w:pPr>
      <w:r w:rsidRPr="00322507">
        <w:rPr>
          <w:rFonts w:ascii="Times New Roman" w:eastAsia="宋体" w:hAnsi="Times New Roman" w:cs="Times New Roman"/>
          <w:b/>
          <w:szCs w:val="21"/>
        </w:rPr>
        <w:t xml:space="preserve">2. </w:t>
      </w:r>
      <w:r w:rsidRPr="00322507">
        <w:rPr>
          <w:rFonts w:ascii="Times New Roman" w:eastAsia="宋体" w:hAnsi="Times New Roman" w:cs="Times New Roman"/>
          <w:b/>
          <w:szCs w:val="21"/>
        </w:rPr>
        <w:t>带</w:t>
      </w:r>
      <w:r w:rsidRPr="00322507">
        <w:rPr>
          <w:rFonts w:ascii="Segoe UI Symbol" w:eastAsia="宋体" w:hAnsi="Segoe UI Symbol" w:cs="Segoe UI Symbol"/>
          <w:b/>
          <w:szCs w:val="21"/>
        </w:rPr>
        <w:t>★</w:t>
      </w:r>
      <w:r w:rsidRPr="00322507">
        <w:rPr>
          <w:rFonts w:ascii="Times New Roman" w:eastAsia="宋体" w:hAnsi="Times New Roman" w:cs="Times New Roman"/>
          <w:b/>
          <w:szCs w:val="21"/>
        </w:rPr>
        <w:t>的参数为不可负偏离项。若负偏离即属于符合性检查表：</w:t>
      </w:r>
      <w:r w:rsidRPr="00322507">
        <w:rPr>
          <w:rFonts w:ascii="Times New Roman" w:eastAsia="宋体" w:hAnsi="Times New Roman" w:cs="Times New Roman"/>
          <w:b/>
          <w:szCs w:val="21"/>
        </w:rPr>
        <w:t>“</w:t>
      </w:r>
      <w:r w:rsidRPr="00322507">
        <w:rPr>
          <w:rFonts w:ascii="Times New Roman" w:eastAsia="宋体" w:hAnsi="Times New Roman" w:cs="Times New Roman"/>
          <w:b/>
          <w:szCs w:val="21"/>
        </w:rPr>
        <w:t>所投产品、工程、服务在质量、技术、方案等方面没有实质性满足招标文件要求</w:t>
      </w:r>
      <w:r w:rsidRPr="00322507">
        <w:rPr>
          <w:rFonts w:ascii="Times New Roman" w:eastAsia="宋体" w:hAnsi="Times New Roman" w:cs="Times New Roman"/>
          <w:b/>
          <w:szCs w:val="21"/>
        </w:rPr>
        <w:t>”</w:t>
      </w:r>
      <w:r w:rsidRPr="00322507">
        <w:rPr>
          <w:rFonts w:ascii="Times New Roman" w:eastAsia="宋体" w:hAnsi="Times New Roman" w:cs="Times New Roman"/>
          <w:b/>
          <w:szCs w:val="21"/>
        </w:rPr>
        <w:t>的情况，初审不通过。</w:t>
      </w:r>
    </w:p>
    <w:tbl>
      <w:tblPr>
        <w:tblStyle w:val="afe"/>
        <w:tblW w:w="8851" w:type="dxa"/>
        <w:tblLook w:val="04A0" w:firstRow="1" w:lastRow="0" w:firstColumn="1" w:lastColumn="0" w:noHBand="0" w:noVBand="1"/>
      </w:tblPr>
      <w:tblGrid>
        <w:gridCol w:w="1039"/>
        <w:gridCol w:w="1383"/>
        <w:gridCol w:w="6429"/>
      </w:tblGrid>
      <w:tr w:rsidR="00322507" w:rsidRPr="00322507" w14:paraId="4E24F21D" w14:textId="77777777" w:rsidTr="00A23F57">
        <w:trPr>
          <w:trHeight w:val="567"/>
        </w:trPr>
        <w:tc>
          <w:tcPr>
            <w:tcW w:w="1039" w:type="dxa"/>
            <w:noWrap/>
            <w:vAlign w:val="center"/>
            <w:hideMark/>
          </w:tcPr>
          <w:p w14:paraId="10176D05" w14:textId="77777777" w:rsidR="00322507" w:rsidRPr="00322507" w:rsidRDefault="00322507" w:rsidP="00322507">
            <w:pPr>
              <w:jc w:val="center"/>
              <w:rPr>
                <w:sz w:val="21"/>
                <w:szCs w:val="21"/>
              </w:rPr>
            </w:pPr>
            <w:r w:rsidRPr="00322507">
              <w:rPr>
                <w:sz w:val="21"/>
                <w:szCs w:val="21"/>
              </w:rPr>
              <w:t>序号</w:t>
            </w:r>
          </w:p>
        </w:tc>
        <w:tc>
          <w:tcPr>
            <w:tcW w:w="1383" w:type="dxa"/>
            <w:noWrap/>
            <w:vAlign w:val="center"/>
            <w:hideMark/>
          </w:tcPr>
          <w:p w14:paraId="6DBE1FEC" w14:textId="77777777" w:rsidR="00322507" w:rsidRPr="00322507" w:rsidRDefault="00322507" w:rsidP="00322507">
            <w:pPr>
              <w:jc w:val="center"/>
              <w:rPr>
                <w:sz w:val="21"/>
                <w:szCs w:val="21"/>
              </w:rPr>
            </w:pPr>
            <w:r w:rsidRPr="00322507">
              <w:rPr>
                <w:sz w:val="21"/>
                <w:szCs w:val="21"/>
              </w:rPr>
              <w:t>货物名称</w:t>
            </w:r>
          </w:p>
        </w:tc>
        <w:tc>
          <w:tcPr>
            <w:tcW w:w="6429" w:type="dxa"/>
            <w:noWrap/>
            <w:vAlign w:val="center"/>
            <w:hideMark/>
          </w:tcPr>
          <w:p w14:paraId="31DB8909" w14:textId="77777777" w:rsidR="00322507" w:rsidRPr="00322507" w:rsidRDefault="00322507" w:rsidP="00322507">
            <w:pPr>
              <w:jc w:val="center"/>
              <w:rPr>
                <w:sz w:val="21"/>
                <w:szCs w:val="21"/>
              </w:rPr>
            </w:pPr>
            <w:r w:rsidRPr="00322507">
              <w:rPr>
                <w:sz w:val="21"/>
                <w:szCs w:val="21"/>
              </w:rPr>
              <w:t>招标技术要求</w:t>
            </w:r>
          </w:p>
        </w:tc>
      </w:tr>
      <w:tr w:rsidR="001C7578" w:rsidRPr="00322507" w14:paraId="6B95B3E8" w14:textId="77777777" w:rsidTr="001C7578">
        <w:trPr>
          <w:trHeight w:val="567"/>
        </w:trPr>
        <w:tc>
          <w:tcPr>
            <w:tcW w:w="1039" w:type="dxa"/>
            <w:vMerge w:val="restart"/>
            <w:noWrap/>
            <w:vAlign w:val="center"/>
            <w:hideMark/>
          </w:tcPr>
          <w:p w14:paraId="7A692630" w14:textId="77777777" w:rsidR="001C7578" w:rsidRPr="00322507" w:rsidRDefault="001C7578" w:rsidP="001C7578">
            <w:pPr>
              <w:jc w:val="center"/>
              <w:rPr>
                <w:sz w:val="21"/>
                <w:szCs w:val="21"/>
              </w:rPr>
            </w:pPr>
            <w:r w:rsidRPr="00322507">
              <w:rPr>
                <w:sz w:val="21"/>
                <w:szCs w:val="21"/>
              </w:rPr>
              <w:t>1</w:t>
            </w:r>
          </w:p>
        </w:tc>
        <w:tc>
          <w:tcPr>
            <w:tcW w:w="1383" w:type="dxa"/>
            <w:vMerge w:val="restart"/>
            <w:noWrap/>
            <w:vAlign w:val="center"/>
            <w:hideMark/>
          </w:tcPr>
          <w:p w14:paraId="2EEAEF9B" w14:textId="12232E98" w:rsidR="001C7578" w:rsidRPr="00322507" w:rsidRDefault="001C7578" w:rsidP="001C7578">
            <w:pPr>
              <w:jc w:val="center"/>
              <w:rPr>
                <w:sz w:val="21"/>
                <w:szCs w:val="21"/>
              </w:rPr>
            </w:pPr>
            <w:r>
              <w:rPr>
                <w:rFonts w:hint="eastAsia"/>
                <w:sz w:val="21"/>
                <w:szCs w:val="21"/>
              </w:rPr>
              <w:t>洗衣机</w:t>
            </w:r>
          </w:p>
        </w:tc>
        <w:tc>
          <w:tcPr>
            <w:tcW w:w="6429" w:type="dxa"/>
            <w:noWrap/>
            <w:vAlign w:val="center"/>
            <w:hideMark/>
          </w:tcPr>
          <w:p w14:paraId="05F6E401" w14:textId="67AE7D9D" w:rsidR="001C7578" w:rsidRPr="001C7578" w:rsidRDefault="001C7578" w:rsidP="001C7578">
            <w:pPr>
              <w:rPr>
                <w:sz w:val="21"/>
                <w:szCs w:val="21"/>
              </w:rPr>
            </w:pPr>
            <w:r w:rsidRPr="001C7578">
              <w:rPr>
                <w:rFonts w:ascii="Segoe UI Symbol" w:hAnsi="Segoe UI Symbol" w:cs="Segoe UI Symbol"/>
                <w:sz w:val="21"/>
                <w:szCs w:val="21"/>
              </w:rPr>
              <w:t>★</w:t>
            </w:r>
            <w:r w:rsidRPr="001C7578">
              <w:rPr>
                <w:sz w:val="21"/>
                <w:szCs w:val="21"/>
              </w:rPr>
              <w:t>1.1</w:t>
            </w:r>
            <w:r w:rsidRPr="001C7578">
              <w:rPr>
                <w:color w:val="000000"/>
                <w:sz w:val="21"/>
                <w:szCs w:val="21"/>
              </w:rPr>
              <w:t>要求投标人提供的设备必须全新</w:t>
            </w:r>
            <w:r w:rsidRPr="001C7578">
              <w:rPr>
                <w:sz w:val="21"/>
                <w:szCs w:val="21"/>
              </w:rPr>
              <w:t>。</w:t>
            </w:r>
          </w:p>
        </w:tc>
      </w:tr>
      <w:tr w:rsidR="001C7578" w:rsidRPr="00322507" w14:paraId="04034B02" w14:textId="77777777" w:rsidTr="001C7578">
        <w:trPr>
          <w:trHeight w:val="567"/>
        </w:trPr>
        <w:tc>
          <w:tcPr>
            <w:tcW w:w="1039" w:type="dxa"/>
            <w:vMerge/>
            <w:vAlign w:val="center"/>
            <w:hideMark/>
          </w:tcPr>
          <w:p w14:paraId="6923B84D" w14:textId="77777777" w:rsidR="001C7578" w:rsidRPr="00322507" w:rsidRDefault="001C7578" w:rsidP="001C7578">
            <w:pPr>
              <w:jc w:val="center"/>
              <w:rPr>
                <w:sz w:val="21"/>
                <w:szCs w:val="21"/>
              </w:rPr>
            </w:pPr>
          </w:p>
        </w:tc>
        <w:tc>
          <w:tcPr>
            <w:tcW w:w="1383" w:type="dxa"/>
            <w:vMerge/>
            <w:vAlign w:val="center"/>
            <w:hideMark/>
          </w:tcPr>
          <w:p w14:paraId="1A6246E7" w14:textId="77777777" w:rsidR="001C7578" w:rsidRPr="00322507" w:rsidRDefault="001C7578" w:rsidP="001C7578">
            <w:pPr>
              <w:jc w:val="center"/>
              <w:rPr>
                <w:sz w:val="21"/>
                <w:szCs w:val="21"/>
              </w:rPr>
            </w:pPr>
          </w:p>
        </w:tc>
        <w:tc>
          <w:tcPr>
            <w:tcW w:w="6429" w:type="dxa"/>
            <w:noWrap/>
            <w:vAlign w:val="center"/>
            <w:hideMark/>
          </w:tcPr>
          <w:p w14:paraId="4746D918" w14:textId="5E3E78E6" w:rsidR="001C7578" w:rsidRPr="001C7578" w:rsidRDefault="001C7578" w:rsidP="001C7578">
            <w:pPr>
              <w:rPr>
                <w:sz w:val="21"/>
                <w:szCs w:val="21"/>
              </w:rPr>
            </w:pPr>
            <w:r w:rsidRPr="001C7578">
              <w:rPr>
                <w:sz w:val="21"/>
                <w:szCs w:val="21"/>
              </w:rPr>
              <w:t xml:space="preserve">▲1.2 </w:t>
            </w:r>
            <w:r w:rsidRPr="001C7578">
              <w:rPr>
                <w:color w:val="000000"/>
                <w:sz w:val="21"/>
                <w:szCs w:val="21"/>
              </w:rPr>
              <w:t>内置互联网模块（非外接）</w:t>
            </w:r>
            <w:r w:rsidRPr="001C7578">
              <w:rPr>
                <w:sz w:val="21"/>
                <w:szCs w:val="21"/>
              </w:rPr>
              <w:t>。</w:t>
            </w:r>
          </w:p>
        </w:tc>
      </w:tr>
      <w:tr w:rsidR="001C7578" w:rsidRPr="00322507" w14:paraId="0B12F66C" w14:textId="77777777" w:rsidTr="001C7578">
        <w:trPr>
          <w:trHeight w:val="567"/>
        </w:trPr>
        <w:tc>
          <w:tcPr>
            <w:tcW w:w="1039" w:type="dxa"/>
            <w:vMerge/>
            <w:vAlign w:val="center"/>
            <w:hideMark/>
          </w:tcPr>
          <w:p w14:paraId="0D6144AD" w14:textId="77777777" w:rsidR="001C7578" w:rsidRPr="00322507" w:rsidRDefault="001C7578" w:rsidP="001C7578">
            <w:pPr>
              <w:jc w:val="center"/>
              <w:rPr>
                <w:sz w:val="21"/>
                <w:szCs w:val="21"/>
              </w:rPr>
            </w:pPr>
          </w:p>
        </w:tc>
        <w:tc>
          <w:tcPr>
            <w:tcW w:w="1383" w:type="dxa"/>
            <w:vMerge/>
            <w:vAlign w:val="center"/>
            <w:hideMark/>
          </w:tcPr>
          <w:p w14:paraId="6794561F" w14:textId="77777777" w:rsidR="001C7578" w:rsidRPr="00322507" w:rsidRDefault="001C7578" w:rsidP="001C7578">
            <w:pPr>
              <w:jc w:val="center"/>
              <w:rPr>
                <w:sz w:val="21"/>
                <w:szCs w:val="21"/>
              </w:rPr>
            </w:pPr>
          </w:p>
        </w:tc>
        <w:tc>
          <w:tcPr>
            <w:tcW w:w="6429" w:type="dxa"/>
            <w:noWrap/>
            <w:vAlign w:val="center"/>
            <w:hideMark/>
          </w:tcPr>
          <w:p w14:paraId="40B8C2B8" w14:textId="2752953A" w:rsidR="001C7578" w:rsidRPr="001C7578" w:rsidRDefault="001C7578" w:rsidP="001C7578">
            <w:pPr>
              <w:rPr>
                <w:sz w:val="21"/>
                <w:szCs w:val="21"/>
              </w:rPr>
            </w:pPr>
            <w:r w:rsidRPr="001C7578">
              <w:rPr>
                <w:sz w:val="21"/>
                <w:szCs w:val="21"/>
              </w:rPr>
              <w:t>▲1.3</w:t>
            </w:r>
            <w:r w:rsidRPr="001C7578">
              <w:rPr>
                <w:color w:val="000000"/>
                <w:sz w:val="21"/>
                <w:szCs w:val="21"/>
              </w:rPr>
              <w:t>具有</w:t>
            </w:r>
            <w:r w:rsidRPr="001C7578">
              <w:rPr>
                <w:sz w:val="21"/>
                <w:szCs w:val="21"/>
              </w:rPr>
              <w:t>自动提醒与搜索附近空置机器的功能。</w:t>
            </w:r>
          </w:p>
        </w:tc>
      </w:tr>
      <w:tr w:rsidR="001C7578" w:rsidRPr="00322507" w14:paraId="4AE69801" w14:textId="77777777" w:rsidTr="001C7578">
        <w:trPr>
          <w:trHeight w:val="567"/>
        </w:trPr>
        <w:tc>
          <w:tcPr>
            <w:tcW w:w="1039" w:type="dxa"/>
            <w:vMerge/>
            <w:vAlign w:val="center"/>
            <w:hideMark/>
          </w:tcPr>
          <w:p w14:paraId="71843E16" w14:textId="77777777" w:rsidR="001C7578" w:rsidRPr="00322507" w:rsidRDefault="001C7578" w:rsidP="001C7578">
            <w:pPr>
              <w:jc w:val="center"/>
              <w:rPr>
                <w:sz w:val="21"/>
                <w:szCs w:val="21"/>
              </w:rPr>
            </w:pPr>
          </w:p>
        </w:tc>
        <w:tc>
          <w:tcPr>
            <w:tcW w:w="1383" w:type="dxa"/>
            <w:vMerge/>
            <w:vAlign w:val="center"/>
            <w:hideMark/>
          </w:tcPr>
          <w:p w14:paraId="794EBC50" w14:textId="77777777" w:rsidR="001C7578" w:rsidRPr="00322507" w:rsidRDefault="001C7578" w:rsidP="001C7578">
            <w:pPr>
              <w:jc w:val="center"/>
              <w:rPr>
                <w:sz w:val="21"/>
                <w:szCs w:val="21"/>
              </w:rPr>
            </w:pPr>
          </w:p>
        </w:tc>
        <w:tc>
          <w:tcPr>
            <w:tcW w:w="6429" w:type="dxa"/>
            <w:noWrap/>
            <w:vAlign w:val="center"/>
            <w:hideMark/>
          </w:tcPr>
          <w:p w14:paraId="5C9B3FAC" w14:textId="24C1B910" w:rsidR="001C7578" w:rsidRPr="001C7578" w:rsidRDefault="001C7578" w:rsidP="001C7578">
            <w:pPr>
              <w:rPr>
                <w:sz w:val="21"/>
                <w:szCs w:val="21"/>
              </w:rPr>
            </w:pPr>
            <w:r w:rsidRPr="001C7578">
              <w:rPr>
                <w:sz w:val="21"/>
                <w:szCs w:val="21"/>
              </w:rPr>
              <w:t>▲1.4</w:t>
            </w:r>
            <w:r w:rsidRPr="001C7578">
              <w:rPr>
                <w:color w:val="000000"/>
                <w:sz w:val="21"/>
                <w:szCs w:val="21"/>
              </w:rPr>
              <w:t>有预约功能</w:t>
            </w:r>
            <w:r w:rsidRPr="001C7578">
              <w:rPr>
                <w:sz w:val="21"/>
                <w:szCs w:val="21"/>
              </w:rPr>
              <w:t>。</w:t>
            </w:r>
          </w:p>
        </w:tc>
      </w:tr>
      <w:tr w:rsidR="001C7578" w:rsidRPr="00322507" w14:paraId="06A41C4E" w14:textId="77777777" w:rsidTr="001C7578">
        <w:trPr>
          <w:trHeight w:val="567"/>
        </w:trPr>
        <w:tc>
          <w:tcPr>
            <w:tcW w:w="1039" w:type="dxa"/>
            <w:vMerge/>
            <w:vAlign w:val="center"/>
            <w:hideMark/>
          </w:tcPr>
          <w:p w14:paraId="0B623522" w14:textId="77777777" w:rsidR="001C7578" w:rsidRPr="00322507" w:rsidRDefault="001C7578" w:rsidP="001C7578">
            <w:pPr>
              <w:jc w:val="center"/>
              <w:rPr>
                <w:sz w:val="21"/>
                <w:szCs w:val="21"/>
              </w:rPr>
            </w:pPr>
          </w:p>
        </w:tc>
        <w:tc>
          <w:tcPr>
            <w:tcW w:w="1383" w:type="dxa"/>
            <w:vMerge/>
            <w:vAlign w:val="center"/>
            <w:hideMark/>
          </w:tcPr>
          <w:p w14:paraId="519D19DD" w14:textId="77777777" w:rsidR="001C7578" w:rsidRPr="00322507" w:rsidRDefault="001C7578" w:rsidP="001C7578">
            <w:pPr>
              <w:jc w:val="center"/>
              <w:rPr>
                <w:sz w:val="21"/>
                <w:szCs w:val="21"/>
              </w:rPr>
            </w:pPr>
          </w:p>
        </w:tc>
        <w:tc>
          <w:tcPr>
            <w:tcW w:w="6429" w:type="dxa"/>
            <w:noWrap/>
            <w:vAlign w:val="center"/>
            <w:hideMark/>
          </w:tcPr>
          <w:p w14:paraId="12F61C30" w14:textId="19F89084" w:rsidR="001C7578" w:rsidRPr="001C7578" w:rsidRDefault="001C7578" w:rsidP="001C7578">
            <w:pPr>
              <w:rPr>
                <w:sz w:val="21"/>
                <w:szCs w:val="21"/>
              </w:rPr>
            </w:pPr>
            <w:r w:rsidRPr="001C7578">
              <w:rPr>
                <w:sz w:val="21"/>
                <w:szCs w:val="21"/>
              </w:rPr>
              <w:t>▲1.5</w:t>
            </w:r>
            <w:r w:rsidRPr="001C7578">
              <w:rPr>
                <w:color w:val="000000"/>
                <w:sz w:val="21"/>
                <w:szCs w:val="21"/>
              </w:rPr>
              <w:t>洗完后自动提醒</w:t>
            </w:r>
            <w:r w:rsidRPr="001C7578">
              <w:rPr>
                <w:sz w:val="21"/>
                <w:szCs w:val="21"/>
              </w:rPr>
              <w:t>。</w:t>
            </w:r>
          </w:p>
        </w:tc>
      </w:tr>
      <w:tr w:rsidR="001C7578" w:rsidRPr="00322507" w14:paraId="00D423D4" w14:textId="77777777" w:rsidTr="001C7578">
        <w:trPr>
          <w:trHeight w:val="567"/>
        </w:trPr>
        <w:tc>
          <w:tcPr>
            <w:tcW w:w="1039" w:type="dxa"/>
            <w:vMerge/>
            <w:vAlign w:val="center"/>
            <w:hideMark/>
          </w:tcPr>
          <w:p w14:paraId="60DE9F05" w14:textId="77777777" w:rsidR="001C7578" w:rsidRPr="00322507" w:rsidRDefault="001C7578" w:rsidP="001C7578">
            <w:pPr>
              <w:jc w:val="center"/>
              <w:rPr>
                <w:sz w:val="21"/>
                <w:szCs w:val="21"/>
              </w:rPr>
            </w:pPr>
          </w:p>
        </w:tc>
        <w:tc>
          <w:tcPr>
            <w:tcW w:w="1383" w:type="dxa"/>
            <w:vMerge/>
            <w:vAlign w:val="center"/>
            <w:hideMark/>
          </w:tcPr>
          <w:p w14:paraId="578775FB" w14:textId="77777777" w:rsidR="001C7578" w:rsidRPr="00322507" w:rsidRDefault="001C7578" w:rsidP="001C7578">
            <w:pPr>
              <w:jc w:val="center"/>
              <w:rPr>
                <w:sz w:val="21"/>
                <w:szCs w:val="21"/>
              </w:rPr>
            </w:pPr>
          </w:p>
        </w:tc>
        <w:tc>
          <w:tcPr>
            <w:tcW w:w="6429" w:type="dxa"/>
            <w:noWrap/>
            <w:vAlign w:val="center"/>
            <w:hideMark/>
          </w:tcPr>
          <w:p w14:paraId="02C5FEFF" w14:textId="22EF1B3B" w:rsidR="001C7578" w:rsidRPr="001C7578" w:rsidRDefault="001C7578" w:rsidP="001C7578">
            <w:pPr>
              <w:rPr>
                <w:sz w:val="21"/>
                <w:szCs w:val="21"/>
              </w:rPr>
            </w:pPr>
            <w:r w:rsidRPr="001C7578">
              <w:rPr>
                <w:sz w:val="21"/>
                <w:szCs w:val="21"/>
              </w:rPr>
              <w:t>▲1.6</w:t>
            </w:r>
            <w:r w:rsidRPr="001C7578">
              <w:rPr>
                <w:sz w:val="21"/>
                <w:szCs w:val="21"/>
              </w:rPr>
              <w:t>支持</w:t>
            </w:r>
            <w:r w:rsidRPr="001C7578">
              <w:rPr>
                <w:color w:val="000000"/>
                <w:sz w:val="21"/>
                <w:szCs w:val="21"/>
              </w:rPr>
              <w:t>微信、支付宝等手机付款方式</w:t>
            </w:r>
            <w:r w:rsidRPr="001C7578">
              <w:rPr>
                <w:sz w:val="21"/>
                <w:szCs w:val="21"/>
              </w:rPr>
              <w:t>。</w:t>
            </w:r>
          </w:p>
        </w:tc>
      </w:tr>
      <w:tr w:rsidR="001C7578" w:rsidRPr="00322507" w14:paraId="6DD5887B" w14:textId="77777777" w:rsidTr="001C7578">
        <w:trPr>
          <w:trHeight w:val="567"/>
        </w:trPr>
        <w:tc>
          <w:tcPr>
            <w:tcW w:w="1039" w:type="dxa"/>
            <w:vMerge/>
            <w:vAlign w:val="center"/>
            <w:hideMark/>
          </w:tcPr>
          <w:p w14:paraId="656F2F6B" w14:textId="77777777" w:rsidR="001C7578" w:rsidRPr="00322507" w:rsidRDefault="001C7578" w:rsidP="001C7578">
            <w:pPr>
              <w:jc w:val="center"/>
              <w:rPr>
                <w:sz w:val="21"/>
                <w:szCs w:val="21"/>
              </w:rPr>
            </w:pPr>
          </w:p>
        </w:tc>
        <w:tc>
          <w:tcPr>
            <w:tcW w:w="1383" w:type="dxa"/>
            <w:vMerge/>
            <w:vAlign w:val="center"/>
            <w:hideMark/>
          </w:tcPr>
          <w:p w14:paraId="757AFD92" w14:textId="77777777" w:rsidR="001C7578" w:rsidRPr="00322507" w:rsidRDefault="001C7578" w:rsidP="001C7578">
            <w:pPr>
              <w:jc w:val="center"/>
              <w:rPr>
                <w:sz w:val="21"/>
                <w:szCs w:val="21"/>
              </w:rPr>
            </w:pPr>
          </w:p>
        </w:tc>
        <w:tc>
          <w:tcPr>
            <w:tcW w:w="6429" w:type="dxa"/>
            <w:noWrap/>
            <w:vAlign w:val="center"/>
            <w:hideMark/>
          </w:tcPr>
          <w:p w14:paraId="0A5EB1BE" w14:textId="43A4D235" w:rsidR="001C7578" w:rsidRPr="001C7578" w:rsidRDefault="001C7578" w:rsidP="001C7578">
            <w:pPr>
              <w:rPr>
                <w:sz w:val="21"/>
                <w:szCs w:val="21"/>
              </w:rPr>
            </w:pPr>
            <w:r w:rsidRPr="001C7578">
              <w:rPr>
                <w:rFonts w:ascii="Segoe UI Symbol" w:hAnsi="Segoe UI Symbol" w:cs="Segoe UI Symbol"/>
                <w:sz w:val="21"/>
                <w:szCs w:val="21"/>
              </w:rPr>
              <w:t>★</w:t>
            </w:r>
            <w:r w:rsidRPr="001C7578">
              <w:rPr>
                <w:sz w:val="21"/>
                <w:szCs w:val="21"/>
              </w:rPr>
              <w:t>1.7</w:t>
            </w:r>
            <w:r w:rsidRPr="001C7578">
              <w:rPr>
                <w:color w:val="000000"/>
                <w:sz w:val="21"/>
                <w:szCs w:val="21"/>
              </w:rPr>
              <w:t>洗衣机自带自洁消毒杀菌功能（桶自洁功能）</w:t>
            </w:r>
            <w:r w:rsidRPr="001C7578">
              <w:rPr>
                <w:sz w:val="21"/>
                <w:szCs w:val="21"/>
              </w:rPr>
              <w:t>。</w:t>
            </w:r>
          </w:p>
        </w:tc>
      </w:tr>
      <w:tr w:rsidR="001C7578" w:rsidRPr="00322507" w14:paraId="29B415EE" w14:textId="77777777" w:rsidTr="001C7578">
        <w:trPr>
          <w:trHeight w:val="567"/>
        </w:trPr>
        <w:tc>
          <w:tcPr>
            <w:tcW w:w="1039" w:type="dxa"/>
            <w:vMerge/>
            <w:vAlign w:val="center"/>
            <w:hideMark/>
          </w:tcPr>
          <w:p w14:paraId="33E1DB4F" w14:textId="77777777" w:rsidR="001C7578" w:rsidRPr="00322507" w:rsidRDefault="001C7578" w:rsidP="001C7578">
            <w:pPr>
              <w:jc w:val="center"/>
              <w:rPr>
                <w:sz w:val="21"/>
                <w:szCs w:val="21"/>
              </w:rPr>
            </w:pPr>
          </w:p>
        </w:tc>
        <w:tc>
          <w:tcPr>
            <w:tcW w:w="1383" w:type="dxa"/>
            <w:vMerge/>
            <w:vAlign w:val="center"/>
            <w:hideMark/>
          </w:tcPr>
          <w:p w14:paraId="7AA72CA7" w14:textId="77777777" w:rsidR="001C7578" w:rsidRPr="00322507" w:rsidRDefault="001C7578" w:rsidP="001C7578">
            <w:pPr>
              <w:jc w:val="center"/>
              <w:rPr>
                <w:sz w:val="21"/>
                <w:szCs w:val="21"/>
              </w:rPr>
            </w:pPr>
          </w:p>
        </w:tc>
        <w:tc>
          <w:tcPr>
            <w:tcW w:w="6429" w:type="dxa"/>
            <w:noWrap/>
            <w:vAlign w:val="center"/>
            <w:hideMark/>
          </w:tcPr>
          <w:p w14:paraId="7A690364" w14:textId="7EB4E819" w:rsidR="001C7578" w:rsidRPr="001C7578" w:rsidRDefault="001C7578" w:rsidP="001C7578">
            <w:pPr>
              <w:rPr>
                <w:sz w:val="21"/>
                <w:szCs w:val="21"/>
              </w:rPr>
            </w:pPr>
            <w:r w:rsidRPr="001C7578">
              <w:rPr>
                <w:rFonts w:ascii="Segoe UI Symbol" w:hAnsi="Segoe UI Symbol" w:cs="Segoe UI Symbol"/>
                <w:sz w:val="21"/>
                <w:szCs w:val="21"/>
              </w:rPr>
              <w:t>★</w:t>
            </w:r>
            <w:r w:rsidRPr="001C7578">
              <w:rPr>
                <w:sz w:val="21"/>
                <w:szCs w:val="21"/>
              </w:rPr>
              <w:t xml:space="preserve">1.8 </w:t>
            </w:r>
            <w:r w:rsidRPr="001C7578">
              <w:rPr>
                <w:color w:val="000000"/>
                <w:sz w:val="21"/>
                <w:szCs w:val="21"/>
              </w:rPr>
              <w:t>产品具有有效的</w:t>
            </w:r>
            <w:r w:rsidRPr="001C7578">
              <w:rPr>
                <w:color w:val="000000"/>
                <w:sz w:val="21"/>
                <w:szCs w:val="21"/>
              </w:rPr>
              <w:t>CCC</w:t>
            </w:r>
            <w:r w:rsidRPr="001C7578">
              <w:rPr>
                <w:color w:val="000000"/>
                <w:sz w:val="21"/>
                <w:szCs w:val="21"/>
              </w:rPr>
              <w:t>认证</w:t>
            </w:r>
            <w:r w:rsidRPr="001C7578">
              <w:rPr>
                <w:sz w:val="21"/>
                <w:szCs w:val="21"/>
              </w:rPr>
              <w:t>。</w:t>
            </w:r>
          </w:p>
        </w:tc>
      </w:tr>
      <w:tr w:rsidR="001C7578" w:rsidRPr="00322507" w14:paraId="6CA0F47B" w14:textId="77777777" w:rsidTr="001C7578">
        <w:trPr>
          <w:trHeight w:val="567"/>
        </w:trPr>
        <w:tc>
          <w:tcPr>
            <w:tcW w:w="1039" w:type="dxa"/>
            <w:vMerge/>
            <w:vAlign w:val="center"/>
            <w:hideMark/>
          </w:tcPr>
          <w:p w14:paraId="7CBA1603" w14:textId="77777777" w:rsidR="001C7578" w:rsidRPr="00322507" w:rsidRDefault="001C7578" w:rsidP="001C7578">
            <w:pPr>
              <w:jc w:val="center"/>
              <w:rPr>
                <w:sz w:val="21"/>
                <w:szCs w:val="21"/>
              </w:rPr>
            </w:pPr>
          </w:p>
        </w:tc>
        <w:tc>
          <w:tcPr>
            <w:tcW w:w="1383" w:type="dxa"/>
            <w:vMerge/>
            <w:vAlign w:val="center"/>
            <w:hideMark/>
          </w:tcPr>
          <w:p w14:paraId="09EB6708" w14:textId="77777777" w:rsidR="001C7578" w:rsidRPr="00322507" w:rsidRDefault="001C7578" w:rsidP="001C7578">
            <w:pPr>
              <w:jc w:val="center"/>
              <w:rPr>
                <w:sz w:val="21"/>
                <w:szCs w:val="21"/>
              </w:rPr>
            </w:pPr>
          </w:p>
        </w:tc>
        <w:tc>
          <w:tcPr>
            <w:tcW w:w="6429" w:type="dxa"/>
            <w:noWrap/>
            <w:vAlign w:val="center"/>
            <w:hideMark/>
          </w:tcPr>
          <w:p w14:paraId="26DC4DCA" w14:textId="0EE7D822" w:rsidR="001C7578" w:rsidRPr="001C7578" w:rsidRDefault="001C7578" w:rsidP="001C7578">
            <w:pPr>
              <w:rPr>
                <w:sz w:val="21"/>
                <w:szCs w:val="21"/>
              </w:rPr>
            </w:pPr>
            <w:r w:rsidRPr="001C7578">
              <w:rPr>
                <w:sz w:val="21"/>
                <w:szCs w:val="21"/>
              </w:rPr>
              <w:t xml:space="preserve">1.9 </w:t>
            </w:r>
            <w:r w:rsidRPr="001C7578">
              <w:rPr>
                <w:color w:val="000000"/>
                <w:sz w:val="21"/>
                <w:szCs w:val="21"/>
              </w:rPr>
              <w:t>波轮洗衣机洗衣重量</w:t>
            </w:r>
            <w:r w:rsidRPr="00D53427">
              <w:rPr>
                <w:rFonts w:ascii="宋体" w:hAnsi="宋体"/>
                <w:color w:val="000000"/>
                <w:sz w:val="21"/>
                <w:szCs w:val="21"/>
              </w:rPr>
              <w:t>≥</w:t>
            </w:r>
            <w:r w:rsidRPr="001C7578">
              <w:rPr>
                <w:color w:val="000000"/>
                <w:sz w:val="21"/>
                <w:szCs w:val="21"/>
              </w:rPr>
              <w:t>6.0</w:t>
            </w:r>
            <w:r w:rsidRPr="001C7578">
              <w:rPr>
                <w:color w:val="000000"/>
                <w:sz w:val="21"/>
                <w:szCs w:val="21"/>
              </w:rPr>
              <w:t>公斤</w:t>
            </w:r>
            <w:r w:rsidRPr="001C7578">
              <w:rPr>
                <w:sz w:val="21"/>
                <w:szCs w:val="21"/>
              </w:rPr>
              <w:t>。</w:t>
            </w:r>
          </w:p>
        </w:tc>
      </w:tr>
      <w:tr w:rsidR="001C7578" w:rsidRPr="00322507" w14:paraId="30D002FC" w14:textId="77777777" w:rsidTr="001C7578">
        <w:trPr>
          <w:trHeight w:val="567"/>
        </w:trPr>
        <w:tc>
          <w:tcPr>
            <w:tcW w:w="1039" w:type="dxa"/>
            <w:vMerge/>
            <w:vAlign w:val="center"/>
            <w:hideMark/>
          </w:tcPr>
          <w:p w14:paraId="75CFF210" w14:textId="77777777" w:rsidR="001C7578" w:rsidRPr="00322507" w:rsidRDefault="001C7578" w:rsidP="001C7578">
            <w:pPr>
              <w:jc w:val="center"/>
              <w:rPr>
                <w:sz w:val="21"/>
                <w:szCs w:val="21"/>
              </w:rPr>
            </w:pPr>
          </w:p>
        </w:tc>
        <w:tc>
          <w:tcPr>
            <w:tcW w:w="1383" w:type="dxa"/>
            <w:vMerge/>
            <w:vAlign w:val="center"/>
            <w:hideMark/>
          </w:tcPr>
          <w:p w14:paraId="458658DB" w14:textId="77777777" w:rsidR="001C7578" w:rsidRPr="00322507" w:rsidRDefault="001C7578" w:rsidP="001C7578">
            <w:pPr>
              <w:jc w:val="center"/>
              <w:rPr>
                <w:sz w:val="21"/>
                <w:szCs w:val="21"/>
              </w:rPr>
            </w:pPr>
          </w:p>
        </w:tc>
        <w:tc>
          <w:tcPr>
            <w:tcW w:w="6429" w:type="dxa"/>
            <w:noWrap/>
            <w:vAlign w:val="center"/>
            <w:hideMark/>
          </w:tcPr>
          <w:p w14:paraId="4E0BABF0" w14:textId="1C6560C2" w:rsidR="001C7578" w:rsidRPr="001C7578" w:rsidRDefault="001C7578" w:rsidP="001C7578">
            <w:pPr>
              <w:rPr>
                <w:sz w:val="21"/>
                <w:szCs w:val="21"/>
              </w:rPr>
            </w:pPr>
            <w:r w:rsidRPr="001C7578">
              <w:rPr>
                <w:sz w:val="21"/>
                <w:szCs w:val="21"/>
              </w:rPr>
              <w:t xml:space="preserve">1.10 </w:t>
            </w:r>
            <w:r w:rsidRPr="001C7578">
              <w:rPr>
                <w:sz w:val="21"/>
                <w:szCs w:val="21"/>
              </w:rPr>
              <w:t>波轮洗衣机快速洗</w:t>
            </w:r>
            <w:r w:rsidRPr="00D53427">
              <w:rPr>
                <w:rFonts w:ascii="宋体" w:hAnsi="宋体"/>
                <w:sz w:val="21"/>
                <w:szCs w:val="21"/>
              </w:rPr>
              <w:t>≥</w:t>
            </w:r>
            <w:r w:rsidRPr="001C7578">
              <w:rPr>
                <w:color w:val="000000"/>
                <w:sz w:val="21"/>
                <w:szCs w:val="21"/>
              </w:rPr>
              <w:t>15</w:t>
            </w:r>
            <w:r w:rsidRPr="001C7578">
              <w:rPr>
                <w:color w:val="000000"/>
                <w:sz w:val="21"/>
                <w:szCs w:val="21"/>
              </w:rPr>
              <w:t>分钟</w:t>
            </w:r>
            <w:r w:rsidRPr="001C7578">
              <w:rPr>
                <w:sz w:val="21"/>
                <w:szCs w:val="21"/>
              </w:rPr>
              <w:t>。</w:t>
            </w:r>
          </w:p>
        </w:tc>
      </w:tr>
      <w:tr w:rsidR="001C7578" w:rsidRPr="00322507" w14:paraId="5CFEEDC4" w14:textId="77777777" w:rsidTr="001C7578">
        <w:trPr>
          <w:trHeight w:val="567"/>
        </w:trPr>
        <w:tc>
          <w:tcPr>
            <w:tcW w:w="1039" w:type="dxa"/>
            <w:vMerge/>
            <w:vAlign w:val="center"/>
            <w:hideMark/>
          </w:tcPr>
          <w:p w14:paraId="370F4D7F" w14:textId="77777777" w:rsidR="001C7578" w:rsidRPr="00322507" w:rsidRDefault="001C7578" w:rsidP="001C7578">
            <w:pPr>
              <w:jc w:val="center"/>
              <w:rPr>
                <w:sz w:val="21"/>
                <w:szCs w:val="21"/>
              </w:rPr>
            </w:pPr>
          </w:p>
        </w:tc>
        <w:tc>
          <w:tcPr>
            <w:tcW w:w="1383" w:type="dxa"/>
            <w:vMerge/>
            <w:vAlign w:val="center"/>
            <w:hideMark/>
          </w:tcPr>
          <w:p w14:paraId="611CD3B5" w14:textId="77777777" w:rsidR="001C7578" w:rsidRPr="00322507" w:rsidRDefault="001C7578" w:rsidP="001C7578">
            <w:pPr>
              <w:jc w:val="center"/>
              <w:rPr>
                <w:sz w:val="21"/>
                <w:szCs w:val="21"/>
              </w:rPr>
            </w:pPr>
          </w:p>
        </w:tc>
        <w:tc>
          <w:tcPr>
            <w:tcW w:w="6429" w:type="dxa"/>
            <w:noWrap/>
            <w:vAlign w:val="center"/>
            <w:hideMark/>
          </w:tcPr>
          <w:p w14:paraId="29F2A70A" w14:textId="718442C2" w:rsidR="001C7578" w:rsidRPr="001C7578" w:rsidRDefault="001C7578" w:rsidP="001C7578">
            <w:pPr>
              <w:rPr>
                <w:sz w:val="21"/>
                <w:szCs w:val="21"/>
              </w:rPr>
            </w:pPr>
            <w:r w:rsidRPr="001C7578">
              <w:rPr>
                <w:sz w:val="21"/>
                <w:szCs w:val="21"/>
              </w:rPr>
              <w:t>1.11</w:t>
            </w:r>
            <w:r w:rsidRPr="001C7578">
              <w:rPr>
                <w:sz w:val="21"/>
                <w:szCs w:val="21"/>
              </w:rPr>
              <w:t>波轮洗衣机</w:t>
            </w:r>
            <w:r w:rsidRPr="001C7578">
              <w:rPr>
                <w:color w:val="000000"/>
                <w:sz w:val="21"/>
                <w:szCs w:val="21"/>
              </w:rPr>
              <w:t>标准洗</w:t>
            </w:r>
            <w:r w:rsidRPr="00D53427">
              <w:rPr>
                <w:rFonts w:ascii="宋体" w:hAnsi="宋体"/>
                <w:color w:val="000000"/>
                <w:sz w:val="21"/>
                <w:szCs w:val="21"/>
              </w:rPr>
              <w:t>≥</w:t>
            </w:r>
            <w:r w:rsidRPr="001C7578">
              <w:rPr>
                <w:color w:val="000000"/>
                <w:sz w:val="21"/>
                <w:szCs w:val="21"/>
              </w:rPr>
              <w:t>30</w:t>
            </w:r>
            <w:r w:rsidRPr="001C7578">
              <w:rPr>
                <w:color w:val="000000"/>
                <w:sz w:val="21"/>
                <w:szCs w:val="21"/>
              </w:rPr>
              <w:t>分钟</w:t>
            </w:r>
            <w:r w:rsidRPr="001C7578">
              <w:rPr>
                <w:sz w:val="21"/>
                <w:szCs w:val="21"/>
              </w:rPr>
              <w:t>。</w:t>
            </w:r>
          </w:p>
        </w:tc>
      </w:tr>
      <w:tr w:rsidR="001C7578" w:rsidRPr="00322507" w14:paraId="7294BBAD" w14:textId="77777777" w:rsidTr="001C7578">
        <w:trPr>
          <w:trHeight w:val="567"/>
        </w:trPr>
        <w:tc>
          <w:tcPr>
            <w:tcW w:w="1039" w:type="dxa"/>
            <w:vMerge/>
            <w:vAlign w:val="center"/>
          </w:tcPr>
          <w:p w14:paraId="3AF46ED1" w14:textId="77777777" w:rsidR="001C7578" w:rsidRPr="00322507" w:rsidRDefault="001C7578" w:rsidP="001C7578">
            <w:pPr>
              <w:jc w:val="center"/>
              <w:rPr>
                <w:sz w:val="21"/>
                <w:szCs w:val="21"/>
              </w:rPr>
            </w:pPr>
          </w:p>
        </w:tc>
        <w:tc>
          <w:tcPr>
            <w:tcW w:w="1383" w:type="dxa"/>
            <w:vMerge/>
            <w:vAlign w:val="center"/>
          </w:tcPr>
          <w:p w14:paraId="4E4C1002" w14:textId="77777777" w:rsidR="001C7578" w:rsidRPr="00322507" w:rsidRDefault="001C7578" w:rsidP="001C7578">
            <w:pPr>
              <w:jc w:val="center"/>
              <w:rPr>
                <w:sz w:val="21"/>
                <w:szCs w:val="21"/>
              </w:rPr>
            </w:pPr>
          </w:p>
        </w:tc>
        <w:tc>
          <w:tcPr>
            <w:tcW w:w="6429" w:type="dxa"/>
            <w:noWrap/>
            <w:vAlign w:val="center"/>
          </w:tcPr>
          <w:p w14:paraId="570EEC86" w14:textId="3751F323" w:rsidR="001C7578" w:rsidRPr="001C7578" w:rsidRDefault="001C7578" w:rsidP="001C7578">
            <w:pPr>
              <w:rPr>
                <w:sz w:val="21"/>
                <w:szCs w:val="21"/>
              </w:rPr>
            </w:pPr>
            <w:r w:rsidRPr="001C7578">
              <w:rPr>
                <w:sz w:val="21"/>
                <w:szCs w:val="21"/>
              </w:rPr>
              <w:t xml:space="preserve">1.12 </w:t>
            </w:r>
            <w:r w:rsidRPr="001C7578">
              <w:rPr>
                <w:sz w:val="21"/>
                <w:szCs w:val="21"/>
              </w:rPr>
              <w:t>波轮洗衣机</w:t>
            </w:r>
            <w:r w:rsidRPr="001C7578">
              <w:rPr>
                <w:color w:val="000000"/>
                <w:sz w:val="21"/>
                <w:szCs w:val="21"/>
              </w:rPr>
              <w:t>加强洗</w:t>
            </w:r>
            <w:r w:rsidRPr="00D53427">
              <w:rPr>
                <w:rFonts w:ascii="宋体" w:hAnsi="宋体"/>
                <w:color w:val="000000"/>
                <w:sz w:val="21"/>
                <w:szCs w:val="21"/>
              </w:rPr>
              <w:t>≥</w:t>
            </w:r>
            <w:r w:rsidRPr="001C7578">
              <w:rPr>
                <w:color w:val="000000"/>
                <w:sz w:val="21"/>
                <w:szCs w:val="21"/>
              </w:rPr>
              <w:t>40</w:t>
            </w:r>
            <w:r w:rsidRPr="001C7578">
              <w:rPr>
                <w:color w:val="000000"/>
                <w:sz w:val="21"/>
                <w:szCs w:val="21"/>
              </w:rPr>
              <w:t>分钟</w:t>
            </w:r>
            <w:r w:rsidRPr="001C7578">
              <w:rPr>
                <w:sz w:val="21"/>
                <w:szCs w:val="21"/>
              </w:rPr>
              <w:t>。</w:t>
            </w:r>
          </w:p>
        </w:tc>
      </w:tr>
      <w:tr w:rsidR="001C7578" w:rsidRPr="00322507" w14:paraId="639619AB" w14:textId="77777777" w:rsidTr="001C7578">
        <w:trPr>
          <w:trHeight w:val="567"/>
        </w:trPr>
        <w:tc>
          <w:tcPr>
            <w:tcW w:w="1039" w:type="dxa"/>
            <w:vMerge/>
            <w:vAlign w:val="center"/>
          </w:tcPr>
          <w:p w14:paraId="4EF0C45F" w14:textId="77777777" w:rsidR="001C7578" w:rsidRPr="00322507" w:rsidRDefault="001C7578" w:rsidP="001C7578">
            <w:pPr>
              <w:jc w:val="center"/>
              <w:rPr>
                <w:sz w:val="21"/>
                <w:szCs w:val="21"/>
              </w:rPr>
            </w:pPr>
          </w:p>
        </w:tc>
        <w:tc>
          <w:tcPr>
            <w:tcW w:w="1383" w:type="dxa"/>
            <w:vMerge/>
            <w:vAlign w:val="center"/>
          </w:tcPr>
          <w:p w14:paraId="05AA5957" w14:textId="77777777" w:rsidR="001C7578" w:rsidRPr="00322507" w:rsidRDefault="001C7578" w:rsidP="001C7578">
            <w:pPr>
              <w:jc w:val="center"/>
              <w:rPr>
                <w:sz w:val="21"/>
                <w:szCs w:val="21"/>
              </w:rPr>
            </w:pPr>
          </w:p>
        </w:tc>
        <w:tc>
          <w:tcPr>
            <w:tcW w:w="6429" w:type="dxa"/>
            <w:noWrap/>
            <w:vAlign w:val="center"/>
          </w:tcPr>
          <w:p w14:paraId="73321680" w14:textId="5C292616" w:rsidR="001C7578" w:rsidRPr="001C7578" w:rsidRDefault="001C7578" w:rsidP="001C7578">
            <w:pPr>
              <w:rPr>
                <w:sz w:val="21"/>
                <w:szCs w:val="21"/>
              </w:rPr>
            </w:pPr>
            <w:r w:rsidRPr="001C7578">
              <w:rPr>
                <w:sz w:val="21"/>
                <w:szCs w:val="21"/>
              </w:rPr>
              <w:t>1.13</w:t>
            </w:r>
            <w:r w:rsidRPr="001C7578">
              <w:rPr>
                <w:sz w:val="21"/>
                <w:szCs w:val="21"/>
              </w:rPr>
              <w:t>滚筒洗衣机洗衣重量</w:t>
            </w:r>
            <w:r w:rsidRPr="00D53427">
              <w:rPr>
                <w:rFonts w:ascii="宋体" w:hAnsi="宋体"/>
                <w:sz w:val="21"/>
                <w:szCs w:val="21"/>
              </w:rPr>
              <w:t>≥</w:t>
            </w:r>
            <w:r w:rsidRPr="001C7578">
              <w:rPr>
                <w:sz w:val="21"/>
                <w:szCs w:val="21"/>
              </w:rPr>
              <w:t>7.5</w:t>
            </w:r>
            <w:r w:rsidRPr="001C7578">
              <w:rPr>
                <w:sz w:val="21"/>
                <w:szCs w:val="21"/>
              </w:rPr>
              <w:t>公斤。</w:t>
            </w:r>
          </w:p>
        </w:tc>
      </w:tr>
      <w:tr w:rsidR="001C7578" w:rsidRPr="00322507" w14:paraId="1A21DA22" w14:textId="77777777" w:rsidTr="001C7578">
        <w:trPr>
          <w:trHeight w:val="567"/>
        </w:trPr>
        <w:tc>
          <w:tcPr>
            <w:tcW w:w="1039" w:type="dxa"/>
            <w:vMerge/>
            <w:vAlign w:val="center"/>
          </w:tcPr>
          <w:p w14:paraId="1063A7FD" w14:textId="77777777" w:rsidR="001C7578" w:rsidRPr="00322507" w:rsidRDefault="001C7578" w:rsidP="001C7578">
            <w:pPr>
              <w:jc w:val="center"/>
              <w:rPr>
                <w:sz w:val="21"/>
                <w:szCs w:val="21"/>
              </w:rPr>
            </w:pPr>
          </w:p>
        </w:tc>
        <w:tc>
          <w:tcPr>
            <w:tcW w:w="1383" w:type="dxa"/>
            <w:vMerge/>
            <w:vAlign w:val="center"/>
          </w:tcPr>
          <w:p w14:paraId="5A3059D8" w14:textId="77777777" w:rsidR="001C7578" w:rsidRPr="00322507" w:rsidRDefault="001C7578" w:rsidP="001C7578">
            <w:pPr>
              <w:jc w:val="center"/>
              <w:rPr>
                <w:sz w:val="21"/>
                <w:szCs w:val="21"/>
              </w:rPr>
            </w:pPr>
          </w:p>
        </w:tc>
        <w:tc>
          <w:tcPr>
            <w:tcW w:w="6429" w:type="dxa"/>
            <w:noWrap/>
            <w:vAlign w:val="center"/>
          </w:tcPr>
          <w:p w14:paraId="0BF39182" w14:textId="6DC539F6" w:rsidR="001C7578" w:rsidRPr="001C7578" w:rsidRDefault="001C7578" w:rsidP="001C7578">
            <w:pPr>
              <w:rPr>
                <w:sz w:val="21"/>
                <w:szCs w:val="21"/>
              </w:rPr>
            </w:pPr>
            <w:r w:rsidRPr="001C7578">
              <w:rPr>
                <w:sz w:val="21"/>
                <w:szCs w:val="21"/>
              </w:rPr>
              <w:t xml:space="preserve">1.14 </w:t>
            </w:r>
            <w:r w:rsidRPr="001C7578">
              <w:rPr>
                <w:sz w:val="21"/>
                <w:szCs w:val="21"/>
              </w:rPr>
              <w:t>滚筒洗衣机快速洗</w:t>
            </w:r>
            <w:r w:rsidRPr="00D53427">
              <w:rPr>
                <w:rFonts w:ascii="宋体" w:hAnsi="宋体"/>
                <w:sz w:val="21"/>
                <w:szCs w:val="21"/>
              </w:rPr>
              <w:t>≥</w:t>
            </w:r>
            <w:r w:rsidRPr="001C7578">
              <w:rPr>
                <w:sz w:val="21"/>
                <w:szCs w:val="21"/>
              </w:rPr>
              <w:t>25</w:t>
            </w:r>
            <w:r w:rsidRPr="001C7578">
              <w:rPr>
                <w:sz w:val="21"/>
                <w:szCs w:val="21"/>
              </w:rPr>
              <w:t>分钟。</w:t>
            </w:r>
          </w:p>
        </w:tc>
      </w:tr>
      <w:tr w:rsidR="001C7578" w:rsidRPr="00322507" w14:paraId="3AAC6DE7" w14:textId="77777777" w:rsidTr="001C7578">
        <w:trPr>
          <w:trHeight w:val="567"/>
        </w:trPr>
        <w:tc>
          <w:tcPr>
            <w:tcW w:w="1039" w:type="dxa"/>
            <w:vMerge/>
            <w:vAlign w:val="center"/>
          </w:tcPr>
          <w:p w14:paraId="1FB9FCC8" w14:textId="77777777" w:rsidR="001C7578" w:rsidRPr="00322507" w:rsidRDefault="001C7578" w:rsidP="001C7578">
            <w:pPr>
              <w:jc w:val="center"/>
              <w:rPr>
                <w:sz w:val="21"/>
                <w:szCs w:val="21"/>
              </w:rPr>
            </w:pPr>
          </w:p>
        </w:tc>
        <w:tc>
          <w:tcPr>
            <w:tcW w:w="1383" w:type="dxa"/>
            <w:vMerge/>
            <w:vAlign w:val="center"/>
          </w:tcPr>
          <w:p w14:paraId="3D234180" w14:textId="77777777" w:rsidR="001C7578" w:rsidRPr="00322507" w:rsidRDefault="001C7578" w:rsidP="001C7578">
            <w:pPr>
              <w:jc w:val="center"/>
              <w:rPr>
                <w:sz w:val="21"/>
                <w:szCs w:val="21"/>
              </w:rPr>
            </w:pPr>
          </w:p>
        </w:tc>
        <w:tc>
          <w:tcPr>
            <w:tcW w:w="6429" w:type="dxa"/>
            <w:noWrap/>
            <w:vAlign w:val="center"/>
          </w:tcPr>
          <w:p w14:paraId="0C9491DC" w14:textId="32BDD6A7" w:rsidR="001C7578" w:rsidRPr="001C7578" w:rsidRDefault="001C7578" w:rsidP="001C7578">
            <w:pPr>
              <w:rPr>
                <w:sz w:val="21"/>
                <w:szCs w:val="21"/>
              </w:rPr>
            </w:pPr>
            <w:r w:rsidRPr="001C7578">
              <w:rPr>
                <w:sz w:val="21"/>
                <w:szCs w:val="21"/>
              </w:rPr>
              <w:t>1.15</w:t>
            </w:r>
            <w:r w:rsidRPr="001C7578">
              <w:rPr>
                <w:sz w:val="21"/>
                <w:szCs w:val="21"/>
              </w:rPr>
              <w:t>滚筒洗衣机标准洗</w:t>
            </w:r>
            <w:r w:rsidRPr="00D53427">
              <w:rPr>
                <w:rFonts w:ascii="宋体" w:hAnsi="宋体"/>
                <w:sz w:val="21"/>
                <w:szCs w:val="21"/>
              </w:rPr>
              <w:t>≥</w:t>
            </w:r>
            <w:r w:rsidRPr="001C7578">
              <w:rPr>
                <w:sz w:val="21"/>
                <w:szCs w:val="21"/>
              </w:rPr>
              <w:t>40</w:t>
            </w:r>
            <w:r w:rsidRPr="001C7578">
              <w:rPr>
                <w:sz w:val="21"/>
                <w:szCs w:val="21"/>
              </w:rPr>
              <w:t>分钟。</w:t>
            </w:r>
          </w:p>
        </w:tc>
      </w:tr>
      <w:tr w:rsidR="001C7578" w:rsidRPr="00322507" w14:paraId="1CAAF6E0" w14:textId="77777777" w:rsidTr="001C7578">
        <w:trPr>
          <w:trHeight w:val="567"/>
        </w:trPr>
        <w:tc>
          <w:tcPr>
            <w:tcW w:w="1039" w:type="dxa"/>
            <w:vMerge/>
            <w:vAlign w:val="center"/>
          </w:tcPr>
          <w:p w14:paraId="04010D9D" w14:textId="77777777" w:rsidR="001C7578" w:rsidRPr="00322507" w:rsidRDefault="001C7578" w:rsidP="001C7578">
            <w:pPr>
              <w:jc w:val="center"/>
              <w:rPr>
                <w:sz w:val="21"/>
                <w:szCs w:val="21"/>
              </w:rPr>
            </w:pPr>
          </w:p>
        </w:tc>
        <w:tc>
          <w:tcPr>
            <w:tcW w:w="1383" w:type="dxa"/>
            <w:vMerge/>
            <w:vAlign w:val="center"/>
          </w:tcPr>
          <w:p w14:paraId="3773F995" w14:textId="77777777" w:rsidR="001C7578" w:rsidRPr="00322507" w:rsidRDefault="001C7578" w:rsidP="001C7578">
            <w:pPr>
              <w:jc w:val="center"/>
              <w:rPr>
                <w:sz w:val="21"/>
                <w:szCs w:val="21"/>
              </w:rPr>
            </w:pPr>
          </w:p>
        </w:tc>
        <w:tc>
          <w:tcPr>
            <w:tcW w:w="6429" w:type="dxa"/>
            <w:noWrap/>
            <w:vAlign w:val="center"/>
          </w:tcPr>
          <w:p w14:paraId="773A8FC9" w14:textId="3D30E9CA" w:rsidR="001C7578" w:rsidRPr="001C7578" w:rsidRDefault="001C7578" w:rsidP="001C7578">
            <w:pPr>
              <w:rPr>
                <w:sz w:val="21"/>
                <w:szCs w:val="21"/>
              </w:rPr>
            </w:pPr>
            <w:r w:rsidRPr="001C7578">
              <w:rPr>
                <w:sz w:val="21"/>
                <w:szCs w:val="21"/>
              </w:rPr>
              <w:t>1.16</w:t>
            </w:r>
            <w:r w:rsidRPr="001C7578">
              <w:rPr>
                <w:sz w:val="21"/>
                <w:szCs w:val="21"/>
              </w:rPr>
              <w:t>滚筒洗衣机加强洗</w:t>
            </w:r>
            <w:r w:rsidRPr="00D53427">
              <w:rPr>
                <w:rFonts w:ascii="宋体" w:hAnsi="宋体"/>
                <w:sz w:val="21"/>
                <w:szCs w:val="21"/>
              </w:rPr>
              <w:t>≥</w:t>
            </w:r>
            <w:r w:rsidRPr="001C7578">
              <w:rPr>
                <w:sz w:val="21"/>
                <w:szCs w:val="21"/>
              </w:rPr>
              <w:t>50</w:t>
            </w:r>
            <w:r w:rsidRPr="001C7578">
              <w:rPr>
                <w:sz w:val="21"/>
                <w:szCs w:val="21"/>
              </w:rPr>
              <w:t>分钟。</w:t>
            </w:r>
          </w:p>
        </w:tc>
      </w:tr>
    </w:tbl>
    <w:p w14:paraId="4833E7F7" w14:textId="77777777" w:rsidR="00322507" w:rsidRPr="00322507" w:rsidRDefault="00322507" w:rsidP="007F22BF">
      <w:pPr>
        <w:ind w:firstLineChars="202" w:firstLine="424"/>
        <w:jc w:val="left"/>
        <w:rPr>
          <w:rFonts w:ascii="Times New Roman" w:eastAsia="宋体" w:hAnsi="Times New Roman" w:cs="Times New Roman"/>
          <w:szCs w:val="24"/>
        </w:rPr>
      </w:pPr>
    </w:p>
    <w:p w14:paraId="176C66B7" w14:textId="77777777" w:rsidR="00AB03A9" w:rsidRP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t>四、商务</w:t>
      </w:r>
      <w:r w:rsidRPr="00AB03A9">
        <w:rPr>
          <w:rFonts w:ascii="宋体" w:eastAsia="宋体" w:hAnsi="宋体" w:cs="Times New Roman"/>
          <w:b/>
          <w:bCs/>
          <w:kern w:val="0"/>
          <w:sz w:val="28"/>
          <w:szCs w:val="28"/>
        </w:rPr>
        <w:t>需求</w:t>
      </w:r>
    </w:p>
    <w:p w14:paraId="34AD305B" w14:textId="77777777" w:rsidR="00AB03A9" w:rsidRPr="00AB03A9" w:rsidRDefault="00AB03A9" w:rsidP="00AB03A9">
      <w:pPr>
        <w:keepNext/>
        <w:keepLines/>
        <w:spacing w:before="240" w:after="64" w:line="320" w:lineRule="auto"/>
        <w:outlineLvl w:val="5"/>
        <w:rPr>
          <w:rFonts w:ascii="Arial" w:eastAsia="黑体" w:hAnsi="Arial" w:cs="Times New Roman"/>
          <w:b/>
          <w:sz w:val="24"/>
          <w:szCs w:val="20"/>
        </w:rPr>
      </w:pPr>
      <w:r w:rsidRPr="00AB03A9">
        <w:rPr>
          <w:rFonts w:ascii="Arial" w:eastAsia="黑体" w:hAnsi="Arial" w:cs="Times New Roman" w:hint="eastAsia"/>
          <w:b/>
          <w:sz w:val="24"/>
          <w:szCs w:val="20"/>
        </w:rPr>
        <w:t>（一）服务期限</w:t>
      </w:r>
    </w:p>
    <w:p w14:paraId="7324DD89" w14:textId="00DF7ACB" w:rsidR="00AB03A9" w:rsidRPr="004571DD" w:rsidRDefault="007F22BF" w:rsidP="004571DD">
      <w:pPr>
        <w:ind w:firstLineChars="202" w:firstLine="424"/>
        <w:jc w:val="left"/>
        <w:rPr>
          <w:rFonts w:ascii="Times New Roman" w:eastAsia="宋体" w:hAnsi="Times New Roman" w:cs="Times New Roman"/>
          <w:szCs w:val="21"/>
        </w:rPr>
      </w:pPr>
      <w:r w:rsidRPr="007F22BF">
        <w:rPr>
          <w:rFonts w:ascii="Times New Roman" w:eastAsia="宋体" w:hAnsi="Times New Roman" w:cs="Times New Roman"/>
          <w:szCs w:val="21"/>
        </w:rPr>
        <w:t>1</w:t>
      </w:r>
      <w:r w:rsidRPr="007F22BF">
        <w:rPr>
          <w:rFonts w:ascii="Times New Roman" w:eastAsia="宋体" w:hAnsi="Times New Roman" w:cs="Times New Roman"/>
          <w:szCs w:val="21"/>
        </w:rPr>
        <w:t>、服务合同期限：三年。合同期满后，如果服务评价为优，学生公寓管理部门可向学校申请</w:t>
      </w:r>
      <w:r w:rsidR="00BD1769">
        <w:rPr>
          <w:rFonts w:ascii="Times New Roman" w:eastAsia="宋体" w:hAnsi="Times New Roman" w:cs="Times New Roman" w:hint="eastAsia"/>
          <w:szCs w:val="21"/>
        </w:rPr>
        <w:t>奖励</w:t>
      </w:r>
      <w:r w:rsidRPr="007F22BF">
        <w:rPr>
          <w:rFonts w:ascii="Times New Roman" w:eastAsia="宋体" w:hAnsi="Times New Roman" w:cs="Times New Roman"/>
          <w:szCs w:val="21"/>
        </w:rPr>
        <w:t>续签服务合同，经批准后服务合同可以续签</w:t>
      </w:r>
      <w:r w:rsidR="003C31F5">
        <w:rPr>
          <w:rFonts w:ascii="Times New Roman" w:eastAsia="宋体" w:hAnsi="Times New Roman" w:cs="Times New Roman" w:hint="eastAsia"/>
          <w:szCs w:val="21"/>
        </w:rPr>
        <w:t>（合同</w:t>
      </w:r>
      <w:r w:rsidR="003C31F5">
        <w:rPr>
          <w:rFonts w:ascii="Times New Roman" w:eastAsia="宋体" w:hAnsi="Times New Roman" w:cs="Times New Roman"/>
          <w:szCs w:val="21"/>
        </w:rPr>
        <w:t>实质性条款不变</w:t>
      </w:r>
      <w:r w:rsidR="003C31F5">
        <w:rPr>
          <w:rFonts w:ascii="Times New Roman" w:eastAsia="宋体" w:hAnsi="Times New Roman" w:cs="Times New Roman" w:hint="eastAsia"/>
          <w:szCs w:val="21"/>
        </w:rPr>
        <w:t>）</w:t>
      </w:r>
      <w:r w:rsidRPr="007F22BF">
        <w:rPr>
          <w:rFonts w:ascii="Times New Roman" w:eastAsia="宋体" w:hAnsi="Times New Roman" w:cs="Times New Roman"/>
          <w:szCs w:val="21"/>
        </w:rPr>
        <w:t>，每次续签服务期限最长</w:t>
      </w:r>
      <w:r w:rsidRPr="007F22BF">
        <w:rPr>
          <w:rFonts w:ascii="Times New Roman" w:eastAsia="宋体" w:hAnsi="Times New Roman" w:cs="Times New Roman"/>
          <w:szCs w:val="21"/>
        </w:rPr>
        <w:t>24</w:t>
      </w:r>
      <w:r w:rsidRPr="007F22BF">
        <w:rPr>
          <w:rFonts w:ascii="Times New Roman" w:eastAsia="宋体" w:hAnsi="Times New Roman" w:cs="Times New Roman"/>
          <w:szCs w:val="21"/>
        </w:rPr>
        <w:t>个月，最多续签二次。</w:t>
      </w:r>
    </w:p>
    <w:p w14:paraId="6853BFBC" w14:textId="77777777" w:rsidR="00AB03A9" w:rsidRPr="004571DD" w:rsidRDefault="00AB03A9" w:rsidP="004571DD">
      <w:pPr>
        <w:ind w:firstLineChars="202" w:firstLine="424"/>
        <w:jc w:val="left"/>
        <w:rPr>
          <w:rFonts w:ascii="Times New Roman" w:eastAsia="宋体" w:hAnsi="Times New Roman" w:cs="Times New Roman"/>
          <w:szCs w:val="21"/>
        </w:rPr>
      </w:pPr>
      <w:r w:rsidRPr="004571DD">
        <w:rPr>
          <w:rFonts w:ascii="Times New Roman" w:eastAsia="宋体" w:hAnsi="Times New Roman" w:cs="Times New Roman" w:hint="eastAsia"/>
          <w:szCs w:val="21"/>
        </w:rPr>
        <w:t>2</w:t>
      </w:r>
      <w:r w:rsidRPr="004571DD">
        <w:rPr>
          <w:rFonts w:ascii="Times New Roman" w:eastAsia="宋体" w:hAnsi="Times New Roman" w:cs="Times New Roman" w:hint="eastAsia"/>
          <w:szCs w:val="21"/>
        </w:rPr>
        <w:t>、中标人有下述情况之一的，采购单位有权终止合同：</w:t>
      </w:r>
    </w:p>
    <w:p w14:paraId="2F424316"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1</w:t>
      </w:r>
      <w:r w:rsidRPr="00A90A78">
        <w:rPr>
          <w:rFonts w:ascii="Times New Roman" w:eastAsia="宋体" w:hAnsi="Times New Roman" w:cs="Times New Roman"/>
          <w:szCs w:val="21"/>
        </w:rPr>
        <w:t>）合同期内未经采购人书面同意，中标人擅自减少投标文件中承诺投入的人员的；</w:t>
      </w:r>
    </w:p>
    <w:p w14:paraId="1C1466E1"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2</w:t>
      </w:r>
      <w:r w:rsidRPr="00A90A78">
        <w:rPr>
          <w:rFonts w:ascii="Times New Roman" w:eastAsia="宋体" w:hAnsi="Times New Roman" w:cs="Times New Roman"/>
          <w:szCs w:val="21"/>
        </w:rPr>
        <w:t>）一年内受到两次责令限期整改的；</w:t>
      </w:r>
    </w:p>
    <w:p w14:paraId="55BB8EF1"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3</w:t>
      </w:r>
      <w:r w:rsidRPr="00A90A78">
        <w:rPr>
          <w:rFonts w:ascii="Times New Roman" w:eastAsia="宋体" w:hAnsi="Times New Roman" w:cs="Times New Roman"/>
          <w:szCs w:val="21"/>
        </w:rPr>
        <w:t>）因中标人的原因，发生重大或以上质量事故或社会公共事件，造成严重社会影响的；</w:t>
      </w:r>
    </w:p>
    <w:p w14:paraId="17679F27"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4</w:t>
      </w:r>
      <w:r w:rsidRPr="00A90A78">
        <w:rPr>
          <w:rFonts w:ascii="Times New Roman" w:eastAsia="宋体" w:hAnsi="Times New Roman" w:cs="Times New Roman"/>
          <w:szCs w:val="21"/>
        </w:rPr>
        <w:t>）由于中标人的主要责任，被媒体曝光造成严重不良社会影响，经查证属实的；</w:t>
      </w:r>
    </w:p>
    <w:p w14:paraId="57623C0D" w14:textId="171D68D7" w:rsidR="00A90A78" w:rsidRPr="00544F03" w:rsidRDefault="00A90A78" w:rsidP="00544F03">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5</w:t>
      </w:r>
      <w:r w:rsidRPr="00A90A78">
        <w:rPr>
          <w:rFonts w:ascii="Times New Roman" w:eastAsia="宋体" w:hAnsi="Times New Roman" w:cs="Times New Roman"/>
          <w:szCs w:val="21"/>
        </w:rPr>
        <w:t>）法律法规或采购文件规定的其他终止合同的情形。</w:t>
      </w:r>
    </w:p>
    <w:p w14:paraId="3D6A026A" w14:textId="363B1769" w:rsidR="00CC06C6" w:rsidRPr="00AB03A9" w:rsidRDefault="00CC06C6" w:rsidP="00CC06C6">
      <w:pPr>
        <w:keepNext/>
        <w:keepLines/>
        <w:spacing w:before="240" w:after="64" w:line="640" w:lineRule="exact"/>
        <w:outlineLvl w:val="5"/>
        <w:rPr>
          <w:rFonts w:ascii="Arial" w:eastAsia="黑体" w:hAnsi="Arial" w:cs="Times New Roman"/>
          <w:b/>
          <w:sz w:val="24"/>
          <w:szCs w:val="20"/>
        </w:rPr>
      </w:pPr>
      <w:r w:rsidRPr="00AB03A9">
        <w:rPr>
          <w:rFonts w:ascii="Arial" w:eastAsia="黑体" w:hAnsi="Arial" w:cs="Times New Roman" w:hint="eastAsia"/>
          <w:b/>
          <w:sz w:val="24"/>
          <w:szCs w:val="20"/>
        </w:rPr>
        <w:t>（</w:t>
      </w:r>
      <w:r w:rsidR="00EE2991">
        <w:rPr>
          <w:rFonts w:ascii="Arial" w:eastAsia="黑体" w:hAnsi="Arial" w:cs="Times New Roman" w:hint="eastAsia"/>
          <w:b/>
          <w:sz w:val="24"/>
          <w:szCs w:val="20"/>
        </w:rPr>
        <w:t>二</w:t>
      </w:r>
      <w:r w:rsidRPr="00AB03A9">
        <w:rPr>
          <w:rFonts w:ascii="Arial" w:eastAsia="黑体" w:hAnsi="Arial" w:cs="Times New Roman" w:hint="eastAsia"/>
          <w:b/>
          <w:sz w:val="24"/>
          <w:szCs w:val="20"/>
        </w:rPr>
        <w:t>）付款方式</w:t>
      </w:r>
    </w:p>
    <w:p w14:paraId="1844A7E3" w14:textId="77777777" w:rsidR="003C31F5" w:rsidRPr="003C31F5" w:rsidRDefault="003C31F5" w:rsidP="003C31F5">
      <w:pPr>
        <w:ind w:firstLineChars="202" w:firstLine="424"/>
        <w:jc w:val="left"/>
        <w:rPr>
          <w:rFonts w:ascii="Times New Roman" w:eastAsia="宋体" w:hAnsi="Times New Roman" w:cs="Times New Roman"/>
          <w:szCs w:val="21"/>
        </w:rPr>
      </w:pPr>
      <w:r w:rsidRPr="003C31F5">
        <w:rPr>
          <w:rFonts w:ascii="Times New Roman" w:eastAsia="宋体" w:hAnsi="Times New Roman" w:cs="Times New Roman"/>
          <w:szCs w:val="21"/>
        </w:rPr>
        <w:t>1</w:t>
      </w:r>
      <w:r w:rsidRPr="003C31F5">
        <w:rPr>
          <w:rFonts w:ascii="Times New Roman" w:eastAsia="宋体" w:hAnsi="Times New Roman" w:cs="Times New Roman"/>
          <w:szCs w:val="21"/>
        </w:rPr>
        <w:t>、中标人（服务商）需缴纳管理费用，管理费为</w:t>
      </w:r>
      <w:r w:rsidRPr="003C31F5">
        <w:rPr>
          <w:rFonts w:ascii="Times New Roman" w:eastAsia="宋体" w:hAnsi="Times New Roman" w:cs="Times New Roman"/>
          <w:szCs w:val="21"/>
        </w:rPr>
        <w:t>500</w:t>
      </w:r>
      <w:r w:rsidRPr="003C31F5">
        <w:rPr>
          <w:rFonts w:ascii="Times New Roman" w:eastAsia="宋体" w:hAnsi="Times New Roman" w:cs="Times New Roman"/>
          <w:szCs w:val="21"/>
        </w:rPr>
        <w:t>元</w:t>
      </w:r>
      <w:r w:rsidRPr="003C31F5">
        <w:rPr>
          <w:rFonts w:ascii="Times New Roman" w:eastAsia="宋体" w:hAnsi="Times New Roman" w:cs="Times New Roman"/>
          <w:szCs w:val="21"/>
        </w:rPr>
        <w:t>/</w:t>
      </w:r>
      <w:r w:rsidRPr="003C31F5">
        <w:rPr>
          <w:rFonts w:ascii="Times New Roman" w:eastAsia="宋体" w:hAnsi="Times New Roman" w:cs="Times New Roman"/>
          <w:szCs w:val="21"/>
        </w:rPr>
        <w:t>台年。</w:t>
      </w:r>
      <w:r w:rsidRPr="003C31F5">
        <w:rPr>
          <w:rFonts w:ascii="Times New Roman" w:eastAsia="宋体" w:hAnsi="Times New Roman" w:cs="Times New Roman"/>
          <w:szCs w:val="21"/>
        </w:rPr>
        <w:t>2020</w:t>
      </w:r>
      <w:r w:rsidRPr="003C31F5">
        <w:rPr>
          <w:rFonts w:ascii="Times New Roman" w:eastAsia="宋体" w:hAnsi="Times New Roman" w:cs="Times New Roman"/>
          <w:szCs w:val="21"/>
        </w:rPr>
        <w:t>年</w:t>
      </w:r>
      <w:r w:rsidRPr="003C31F5">
        <w:rPr>
          <w:rFonts w:ascii="Times New Roman" w:eastAsia="宋体" w:hAnsi="Times New Roman" w:cs="Times New Roman"/>
          <w:szCs w:val="21"/>
        </w:rPr>
        <w:t>8</w:t>
      </w:r>
      <w:r w:rsidRPr="003C31F5">
        <w:rPr>
          <w:rFonts w:ascii="Times New Roman" w:eastAsia="宋体" w:hAnsi="Times New Roman" w:cs="Times New Roman"/>
          <w:szCs w:val="21"/>
        </w:rPr>
        <w:t>月份之后按照每台</w:t>
      </w:r>
      <w:r w:rsidRPr="003C31F5">
        <w:rPr>
          <w:rFonts w:ascii="Times New Roman" w:eastAsia="宋体" w:hAnsi="Times New Roman" w:cs="Times New Roman"/>
          <w:szCs w:val="21"/>
        </w:rPr>
        <w:t>1000</w:t>
      </w:r>
      <w:r w:rsidRPr="003C31F5">
        <w:rPr>
          <w:rFonts w:ascii="Times New Roman" w:eastAsia="宋体" w:hAnsi="Times New Roman" w:cs="Times New Roman"/>
          <w:szCs w:val="21"/>
        </w:rPr>
        <w:t>元缴纳。</w:t>
      </w:r>
    </w:p>
    <w:p w14:paraId="1CE95CA6" w14:textId="77777777" w:rsidR="003C31F5" w:rsidRPr="003C31F5" w:rsidRDefault="003C31F5" w:rsidP="003C31F5">
      <w:pPr>
        <w:ind w:firstLineChars="202" w:firstLine="424"/>
        <w:jc w:val="left"/>
        <w:rPr>
          <w:rFonts w:ascii="Times New Roman" w:eastAsia="宋体" w:hAnsi="Times New Roman" w:cs="Times New Roman"/>
          <w:szCs w:val="21"/>
        </w:rPr>
      </w:pPr>
      <w:r w:rsidRPr="003C31F5">
        <w:rPr>
          <w:rFonts w:ascii="Times New Roman" w:eastAsia="宋体" w:hAnsi="Times New Roman" w:cs="Times New Roman"/>
          <w:szCs w:val="21"/>
        </w:rPr>
        <w:t>2</w:t>
      </w:r>
      <w:r w:rsidRPr="003C31F5">
        <w:rPr>
          <w:rFonts w:ascii="Times New Roman" w:eastAsia="宋体" w:hAnsi="Times New Roman" w:cs="Times New Roman"/>
          <w:szCs w:val="21"/>
        </w:rPr>
        <w:t>、中标人（服务商）按照实际使用量缴纳电费，免交水费。</w:t>
      </w:r>
    </w:p>
    <w:p w14:paraId="783D8071" w14:textId="3F941416" w:rsidR="00E14928" w:rsidRPr="003C31F5" w:rsidRDefault="003C31F5" w:rsidP="003C31F5">
      <w:pPr>
        <w:ind w:firstLineChars="202" w:firstLine="424"/>
        <w:jc w:val="left"/>
        <w:rPr>
          <w:rFonts w:ascii="宋体" w:eastAsia="宋体" w:hAnsi="宋体" w:cs="Times New Roman"/>
          <w:szCs w:val="24"/>
        </w:rPr>
      </w:pPr>
      <w:r w:rsidRPr="003C31F5">
        <w:rPr>
          <w:rFonts w:ascii="Times New Roman" w:eastAsia="宋体" w:hAnsi="Times New Roman" w:cs="Times New Roman"/>
          <w:szCs w:val="21"/>
        </w:rPr>
        <w:t>3</w:t>
      </w:r>
      <w:r w:rsidRPr="003C31F5">
        <w:rPr>
          <w:rFonts w:ascii="Times New Roman" w:eastAsia="宋体" w:hAnsi="Times New Roman" w:cs="Times New Roman"/>
          <w:szCs w:val="21"/>
        </w:rPr>
        <w:t>、深圳大学对本项目不投入任何资金，只提供场地和水电接口，装修费用和一切其他费用均由中标人（服务商）承担。</w:t>
      </w:r>
    </w:p>
    <w:p w14:paraId="6A7566B6" w14:textId="0D5B2485" w:rsidR="00AB03A9" w:rsidRPr="00AB03A9" w:rsidRDefault="00AB03A9" w:rsidP="001F5733">
      <w:pPr>
        <w:keepNext/>
        <w:keepLines/>
        <w:spacing w:before="240" w:after="64" w:line="640" w:lineRule="exact"/>
        <w:outlineLvl w:val="5"/>
        <w:rPr>
          <w:rFonts w:ascii="Arial" w:eastAsia="黑体" w:hAnsi="Arial" w:cs="Times New Roman"/>
          <w:b/>
          <w:sz w:val="24"/>
          <w:szCs w:val="20"/>
        </w:rPr>
      </w:pPr>
      <w:r w:rsidRPr="00AB03A9">
        <w:rPr>
          <w:rFonts w:ascii="Arial" w:eastAsia="黑体" w:hAnsi="Arial" w:cs="Times New Roman" w:hint="eastAsia"/>
          <w:b/>
          <w:sz w:val="24"/>
          <w:szCs w:val="20"/>
        </w:rPr>
        <w:lastRenderedPageBreak/>
        <w:t>（</w:t>
      </w:r>
      <w:r w:rsidR="00EE2991">
        <w:rPr>
          <w:rFonts w:ascii="Arial" w:eastAsia="黑体" w:hAnsi="Arial" w:cs="Times New Roman" w:hint="eastAsia"/>
          <w:b/>
          <w:sz w:val="24"/>
          <w:szCs w:val="20"/>
        </w:rPr>
        <w:t>三</w:t>
      </w:r>
      <w:r w:rsidRPr="00AB03A9">
        <w:rPr>
          <w:rFonts w:ascii="Arial" w:eastAsia="黑体" w:hAnsi="Arial" w:cs="Times New Roman" w:hint="eastAsia"/>
          <w:b/>
          <w:sz w:val="24"/>
          <w:szCs w:val="20"/>
        </w:rPr>
        <w:t>）投标</w:t>
      </w:r>
      <w:r w:rsidRPr="00AB03A9">
        <w:rPr>
          <w:rFonts w:ascii="Arial" w:eastAsia="黑体" w:hAnsi="Arial" w:cs="Times New Roman"/>
          <w:b/>
          <w:sz w:val="24"/>
          <w:szCs w:val="20"/>
        </w:rPr>
        <w:t>报价</w:t>
      </w:r>
    </w:p>
    <w:p w14:paraId="6455562A" w14:textId="5AFD1890" w:rsidR="00AB03A9" w:rsidRPr="00776CF7" w:rsidRDefault="003C31F5" w:rsidP="00FE5681">
      <w:pPr>
        <w:ind w:firstLineChars="202" w:firstLine="424"/>
        <w:jc w:val="left"/>
        <w:rPr>
          <w:rFonts w:ascii="宋体" w:eastAsia="宋体" w:hAnsi="宋体" w:cs="Times New Roman"/>
          <w:szCs w:val="21"/>
        </w:rPr>
      </w:pPr>
      <w:r w:rsidRPr="003C31F5">
        <w:rPr>
          <w:rFonts w:ascii="Times New Roman" w:eastAsia="宋体" w:hAnsi="Times New Roman" w:cs="Times New Roman"/>
          <w:szCs w:val="21"/>
        </w:rPr>
        <w:t>1</w:t>
      </w:r>
      <w:r w:rsidRPr="003C31F5">
        <w:rPr>
          <w:rFonts w:ascii="Times New Roman" w:eastAsia="宋体" w:hAnsi="Times New Roman" w:cs="Times New Roman"/>
          <w:szCs w:val="21"/>
        </w:rPr>
        <w:t>、本项目的投标报价为投标人计划收取的服务费标准。中标人的收费标准在合同期内不得涨价。</w:t>
      </w:r>
    </w:p>
    <w:p w14:paraId="38D76738" w14:textId="77777777" w:rsidR="00C62485" w:rsidRPr="00AB03A9" w:rsidRDefault="00C62485"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t>五、注意事项</w:t>
      </w:r>
    </w:p>
    <w:p w14:paraId="13254873" w14:textId="77777777" w:rsidR="00010050" w:rsidRPr="00010050"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1</w:t>
      </w:r>
      <w:r w:rsidRPr="00010050">
        <w:rPr>
          <w:rFonts w:ascii="Times New Roman" w:eastAsia="宋体" w:hAnsi="Times New Roman" w:cs="Times New Roman"/>
          <w:szCs w:val="21"/>
        </w:rPr>
        <w:t>、中标人不得将项目非法分包或转包给任何单位和个人。否则，采购单位有权即刻终止合同，并要求中标人赔偿相应损失。</w:t>
      </w:r>
    </w:p>
    <w:p w14:paraId="18591502" w14:textId="77777777" w:rsidR="00010050" w:rsidRPr="00010050"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2</w:t>
      </w:r>
      <w:r w:rsidRPr="00010050">
        <w:rPr>
          <w:rFonts w:ascii="Times New Roman" w:eastAsia="宋体" w:hAnsi="Times New Roman" w:cs="Times New Roman"/>
          <w:szCs w:val="21"/>
        </w:rPr>
        <w:t>、投标人若认为招标文件的技术要求或其他要求有倾向性或不公正性，可在招标答疑阶段提出，以维护招标行为的公平、公正。</w:t>
      </w:r>
    </w:p>
    <w:p w14:paraId="2C87AE2B" w14:textId="77777777" w:rsidR="00010050" w:rsidRPr="00010050"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3</w:t>
      </w:r>
      <w:r w:rsidRPr="00010050">
        <w:rPr>
          <w:rFonts w:ascii="Times New Roman" w:eastAsia="宋体" w:hAnsi="Times New Roman" w:cs="Times New Roman"/>
          <w:szCs w:val="21"/>
        </w:rPr>
        <w:t>、投标人使用的标准必须是国际公认或国家、或地方政府颁布的同等或更高的标准，如投标人使用的标准低于上述标准</w:t>
      </w:r>
      <w:r w:rsidRPr="00010050">
        <w:rPr>
          <w:rFonts w:ascii="Times New Roman" w:eastAsia="宋体" w:hAnsi="Times New Roman" w:cs="Times New Roman"/>
          <w:szCs w:val="21"/>
        </w:rPr>
        <w:t>,</w:t>
      </w:r>
      <w:r w:rsidRPr="00010050">
        <w:rPr>
          <w:rFonts w:ascii="Times New Roman" w:eastAsia="宋体" w:hAnsi="Times New Roman" w:cs="Times New Roman"/>
          <w:szCs w:val="21"/>
        </w:rPr>
        <w:t>评标委员会将有权不予接受，投标人必须列表将明显的差异详细说明。</w:t>
      </w:r>
    </w:p>
    <w:p w14:paraId="75B830F6" w14:textId="6C316330" w:rsidR="00FE5681" w:rsidRPr="00FE5681"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4</w:t>
      </w:r>
      <w:r w:rsidRPr="00010050">
        <w:rPr>
          <w:rFonts w:ascii="Times New Roman" w:eastAsia="宋体" w:hAnsi="Times New Roman" w:cs="Times New Roman"/>
          <w:szCs w:val="21"/>
        </w:rPr>
        <w:t>、投标人所提交的投标文件对技术参数和各项要求的响应应是列出具体内容。如果投标人只注明</w:t>
      </w:r>
      <w:r w:rsidRPr="00010050">
        <w:rPr>
          <w:rFonts w:ascii="Times New Roman" w:eastAsia="宋体" w:hAnsi="Times New Roman" w:cs="Times New Roman"/>
          <w:szCs w:val="21"/>
        </w:rPr>
        <w:t>“</w:t>
      </w:r>
      <w:r w:rsidRPr="00010050">
        <w:rPr>
          <w:rFonts w:ascii="Times New Roman" w:eastAsia="宋体" w:hAnsi="Times New Roman" w:cs="Times New Roman"/>
          <w:szCs w:val="21"/>
        </w:rPr>
        <w:t>符合</w:t>
      </w:r>
      <w:r w:rsidRPr="00010050">
        <w:rPr>
          <w:rFonts w:ascii="Times New Roman" w:eastAsia="宋体" w:hAnsi="Times New Roman" w:cs="Times New Roman"/>
          <w:szCs w:val="21"/>
        </w:rPr>
        <w:t>”</w:t>
      </w:r>
      <w:r w:rsidRPr="00010050">
        <w:rPr>
          <w:rFonts w:ascii="Times New Roman" w:eastAsia="宋体" w:hAnsi="Times New Roman" w:cs="Times New Roman"/>
          <w:szCs w:val="21"/>
        </w:rPr>
        <w:t>或</w:t>
      </w:r>
      <w:r w:rsidRPr="00010050">
        <w:rPr>
          <w:rFonts w:ascii="Times New Roman" w:eastAsia="宋体" w:hAnsi="Times New Roman" w:cs="Times New Roman"/>
          <w:szCs w:val="21"/>
        </w:rPr>
        <w:t>“</w:t>
      </w:r>
      <w:r w:rsidRPr="00010050">
        <w:rPr>
          <w:rFonts w:ascii="Times New Roman" w:eastAsia="宋体" w:hAnsi="Times New Roman" w:cs="Times New Roman"/>
          <w:szCs w:val="21"/>
        </w:rPr>
        <w:t>满足</w:t>
      </w:r>
      <w:r w:rsidRPr="00010050">
        <w:rPr>
          <w:rFonts w:ascii="Times New Roman" w:eastAsia="宋体" w:hAnsi="Times New Roman" w:cs="Times New Roman"/>
          <w:szCs w:val="21"/>
        </w:rPr>
        <w:t>”</w:t>
      </w:r>
      <w:r w:rsidRPr="00010050">
        <w:rPr>
          <w:rFonts w:ascii="Times New Roman" w:eastAsia="宋体" w:hAnsi="Times New Roman" w:cs="Times New Roman"/>
          <w:szCs w:val="21"/>
        </w:rPr>
        <w:t>，将被视为</w:t>
      </w:r>
      <w:r w:rsidRPr="00010050">
        <w:rPr>
          <w:rFonts w:ascii="Times New Roman" w:eastAsia="宋体" w:hAnsi="Times New Roman" w:cs="Times New Roman"/>
          <w:szCs w:val="21"/>
        </w:rPr>
        <w:t>“</w:t>
      </w:r>
      <w:r w:rsidRPr="00010050">
        <w:rPr>
          <w:rFonts w:ascii="Times New Roman" w:eastAsia="宋体" w:hAnsi="Times New Roman" w:cs="Times New Roman"/>
          <w:szCs w:val="21"/>
        </w:rPr>
        <w:t>不符合</w:t>
      </w:r>
      <w:r w:rsidRPr="00010050">
        <w:rPr>
          <w:rFonts w:ascii="Times New Roman" w:eastAsia="宋体" w:hAnsi="Times New Roman" w:cs="Times New Roman"/>
          <w:szCs w:val="21"/>
        </w:rPr>
        <w:t>”</w:t>
      </w:r>
      <w:r w:rsidRPr="00010050">
        <w:rPr>
          <w:rFonts w:ascii="Times New Roman" w:eastAsia="宋体" w:hAnsi="Times New Roman" w:cs="Times New Roman"/>
          <w:szCs w:val="21"/>
        </w:rPr>
        <w:t>，并可能严重影响评标结果。</w:t>
      </w:r>
    </w:p>
    <w:p w14:paraId="263DF436" w14:textId="77777777" w:rsidR="00362D9F" w:rsidRPr="00362D9F" w:rsidRDefault="00AB03A9" w:rsidP="00362D9F">
      <w:pPr>
        <w:keepNext/>
        <w:keepLines/>
        <w:adjustRightInd w:val="0"/>
        <w:spacing w:before="260" w:after="260"/>
        <w:jc w:val="center"/>
        <w:textAlignment w:val="baseline"/>
        <w:outlineLvl w:val="1"/>
        <w:rPr>
          <w:rFonts w:ascii="Times New Roman" w:eastAsia="宋体" w:hAnsi="Times New Roman" w:cs="Times New Roman"/>
          <w:b/>
          <w:sz w:val="24"/>
          <w:szCs w:val="24"/>
        </w:rPr>
      </w:pPr>
      <w:r w:rsidRPr="00FE5681">
        <w:rPr>
          <w:rFonts w:ascii="Times New Roman" w:eastAsia="宋体" w:hAnsi="Times New Roman" w:cs="Times New Roman"/>
          <w:szCs w:val="21"/>
        </w:rPr>
        <w:br w:type="page"/>
      </w:r>
      <w:r w:rsidR="00362D9F" w:rsidRPr="00362D9F">
        <w:rPr>
          <w:rFonts w:ascii="宋体" w:eastAsia="宋体" w:hAnsi="宋体" w:cs="Times New Roman" w:hint="eastAsia"/>
          <w:b/>
          <w:bCs/>
          <w:kern w:val="0"/>
          <w:sz w:val="32"/>
          <w:szCs w:val="32"/>
        </w:rPr>
        <w:lastRenderedPageBreak/>
        <w:t>第三章 投标文件</w:t>
      </w:r>
      <w:r w:rsidR="00362D9F" w:rsidRPr="00362D9F">
        <w:rPr>
          <w:rFonts w:ascii="宋体" w:eastAsia="宋体" w:hAnsi="宋体" w:cs="Times New Roman"/>
          <w:b/>
          <w:bCs/>
          <w:kern w:val="0"/>
          <w:sz w:val="32"/>
          <w:szCs w:val="32"/>
        </w:rPr>
        <w:t>格式</w:t>
      </w:r>
    </w:p>
    <w:p w14:paraId="31CE9349" w14:textId="77777777" w:rsidR="00362D9F" w:rsidRPr="00362D9F" w:rsidRDefault="00362D9F" w:rsidP="00362D9F">
      <w:pPr>
        <w:rPr>
          <w:rFonts w:ascii="黑体" w:eastAsia="黑体" w:hAnsi="等线" w:cs="Times New Roman"/>
          <w:bCs/>
          <w:color w:val="FF0000"/>
          <w:sz w:val="24"/>
        </w:rPr>
      </w:pPr>
      <w:r w:rsidRPr="00362D9F">
        <w:rPr>
          <w:rFonts w:ascii="黑体" w:eastAsia="黑体" w:hAnsi="等线" w:cs="Times New Roman" w:hint="eastAsia"/>
          <w:bCs/>
          <w:color w:val="FF0000"/>
          <w:sz w:val="24"/>
        </w:rPr>
        <w:t>特别提醒：</w:t>
      </w:r>
    </w:p>
    <w:p w14:paraId="5CF51EED" w14:textId="77777777" w:rsidR="00362D9F" w:rsidRPr="00362D9F" w:rsidRDefault="00362D9F" w:rsidP="00362D9F">
      <w:pPr>
        <w:ind w:firstLineChars="200" w:firstLine="480"/>
        <w:rPr>
          <w:rFonts w:ascii="仿宋_GB2312" w:eastAsia="仿宋_GB2312" w:hAnsi="等线" w:cs="Times New Roman"/>
          <w:color w:val="000000"/>
          <w:sz w:val="24"/>
        </w:rPr>
      </w:pPr>
      <w:r w:rsidRPr="00362D9F">
        <w:rPr>
          <w:rFonts w:ascii="仿宋_GB2312" w:eastAsia="仿宋_GB2312" w:hAnsi="等线" w:cs="Times New Roman" w:hint="eastAsia"/>
          <w:color w:val="000000"/>
          <w:sz w:val="24"/>
        </w:rPr>
        <w:t>投标文件分为第一部分和第二部分两部分，投标人在编制投标文件时，在投标文件目录中属于本节点内容的必须在本节点中填写，填写到其他节点的将可能导致废标，一切后果由供应商自行承担。</w:t>
      </w:r>
    </w:p>
    <w:p w14:paraId="42B047E8" w14:textId="77777777" w:rsidR="00362D9F" w:rsidRPr="00362D9F" w:rsidRDefault="00362D9F" w:rsidP="00362D9F">
      <w:pPr>
        <w:ind w:firstLineChars="200" w:firstLine="480"/>
        <w:rPr>
          <w:rFonts w:ascii="仿宋_GB2312" w:eastAsia="仿宋_GB2312" w:hAnsi="等线" w:cs="Times New Roman"/>
          <w:color w:val="000000"/>
          <w:sz w:val="24"/>
        </w:rPr>
      </w:pPr>
      <w:r w:rsidRPr="00362D9F">
        <w:rPr>
          <w:rFonts w:ascii="仿宋_GB2312" w:eastAsia="仿宋_GB2312" w:hAnsi="等线" w:cs="Times New Roman" w:hint="eastAsia"/>
          <w:color w:val="000000"/>
          <w:sz w:val="24"/>
        </w:rPr>
        <w:t>下文中的</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投标人</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是</w:t>
      </w:r>
      <w:r w:rsidRPr="00362D9F">
        <w:rPr>
          <w:rFonts w:ascii="仿宋_GB2312" w:eastAsia="仿宋_GB2312" w:hAnsi="等线" w:cs="Times New Roman"/>
          <w:color w:val="000000"/>
          <w:sz w:val="24"/>
        </w:rPr>
        <w:t>参与投标的公司</w:t>
      </w:r>
      <w:r w:rsidRPr="00362D9F">
        <w:rPr>
          <w:rFonts w:ascii="仿宋_GB2312" w:eastAsia="仿宋_GB2312" w:hAnsi="等线" w:cs="Times New Roman" w:hint="eastAsia"/>
          <w:color w:val="000000"/>
          <w:sz w:val="24"/>
        </w:rPr>
        <w:t>。</w:t>
      </w:r>
    </w:p>
    <w:p w14:paraId="7FC37900" w14:textId="77777777" w:rsidR="00362D9F" w:rsidRPr="00362D9F" w:rsidRDefault="00362D9F" w:rsidP="00362D9F">
      <w:pPr>
        <w:ind w:firstLineChars="200" w:firstLine="480"/>
        <w:rPr>
          <w:rFonts w:ascii="仿宋_GB2312" w:eastAsia="仿宋_GB2312" w:hAnsi="等线" w:cs="Times New Roman"/>
          <w:color w:val="000000"/>
          <w:sz w:val="24"/>
        </w:rPr>
      </w:pPr>
      <w:r w:rsidRPr="00362D9F">
        <w:rPr>
          <w:rFonts w:ascii="仿宋_GB2312" w:eastAsia="仿宋_GB2312" w:hAnsi="等线" w:cs="Times New Roman" w:hint="eastAsia"/>
          <w:color w:val="000000"/>
          <w:sz w:val="24"/>
        </w:rPr>
        <w:t>在投标</w:t>
      </w:r>
      <w:r w:rsidRPr="00362D9F">
        <w:rPr>
          <w:rFonts w:ascii="仿宋_GB2312" w:eastAsia="仿宋_GB2312" w:hAnsi="等线" w:cs="Times New Roman"/>
          <w:color w:val="000000"/>
          <w:sz w:val="24"/>
        </w:rPr>
        <w:t>文件格式中提示（</w:t>
      </w:r>
      <w:r w:rsidRPr="00362D9F">
        <w:rPr>
          <w:rFonts w:ascii="仿宋_GB2312" w:eastAsia="仿宋_GB2312" w:hAnsi="等线" w:cs="Times New Roman" w:hint="eastAsia"/>
          <w:color w:val="000000"/>
          <w:sz w:val="24"/>
        </w:rPr>
        <w:t>盖章</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或</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公章</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的</w:t>
      </w:r>
      <w:r w:rsidRPr="00362D9F">
        <w:rPr>
          <w:rFonts w:ascii="仿宋_GB2312" w:eastAsia="仿宋_GB2312" w:hAnsi="等线" w:cs="Times New Roman"/>
          <w:color w:val="000000"/>
          <w:sz w:val="24"/>
        </w:rPr>
        <w:t>位置必须盖投标人公章，提示（</w:t>
      </w:r>
      <w:r w:rsidRPr="00362D9F">
        <w:rPr>
          <w:rFonts w:ascii="仿宋_GB2312" w:eastAsia="仿宋_GB2312" w:hAnsi="等线" w:cs="Times New Roman" w:hint="eastAsia"/>
          <w:color w:val="000000"/>
          <w:sz w:val="24"/>
        </w:rPr>
        <w:t>签字</w:t>
      </w:r>
      <w:r w:rsidRPr="00362D9F">
        <w:rPr>
          <w:rFonts w:ascii="仿宋_GB2312" w:eastAsia="仿宋_GB2312" w:hAnsi="等线" w:cs="Times New Roman"/>
          <w:color w:val="000000"/>
          <w:sz w:val="24"/>
        </w:rPr>
        <w:t>或签章）</w:t>
      </w:r>
      <w:r w:rsidRPr="00362D9F">
        <w:rPr>
          <w:rFonts w:ascii="仿宋_GB2312" w:eastAsia="仿宋_GB2312" w:hAnsi="等线" w:cs="Times New Roman" w:hint="eastAsia"/>
          <w:color w:val="000000"/>
          <w:sz w:val="24"/>
        </w:rPr>
        <w:t>的</w:t>
      </w:r>
      <w:r w:rsidRPr="00362D9F">
        <w:rPr>
          <w:rFonts w:ascii="仿宋_GB2312" w:eastAsia="仿宋_GB2312" w:hAnsi="等线" w:cs="Times New Roman"/>
          <w:color w:val="000000"/>
          <w:sz w:val="24"/>
        </w:rPr>
        <w:t>地方必须由相关人员亲笔签名或加盖其名章，否则将导致废标，</w:t>
      </w:r>
      <w:r w:rsidRPr="00362D9F">
        <w:rPr>
          <w:rFonts w:ascii="仿宋_GB2312" w:eastAsia="仿宋_GB2312" w:hAnsi="等线" w:cs="Times New Roman" w:hint="eastAsia"/>
          <w:color w:val="000000"/>
          <w:sz w:val="24"/>
        </w:rPr>
        <w:t>一切后果由供应商自行承担。</w:t>
      </w:r>
    </w:p>
    <w:p w14:paraId="09060085" w14:textId="77777777" w:rsidR="00362D9F" w:rsidRPr="00362D9F" w:rsidRDefault="00362D9F" w:rsidP="00362D9F">
      <w:pPr>
        <w:rPr>
          <w:rFonts w:ascii="宋体" w:eastAsia="宋体" w:hAnsi="宋体" w:cs="Times New Roman"/>
          <w:sz w:val="24"/>
          <w:szCs w:val="24"/>
        </w:rPr>
      </w:pPr>
    </w:p>
    <w:p w14:paraId="464EAA2F" w14:textId="77777777" w:rsidR="00362D9F" w:rsidRPr="002E7E0D" w:rsidRDefault="00362D9F" w:rsidP="00362D9F">
      <w:pPr>
        <w:rPr>
          <w:rFonts w:ascii="Times New Roman" w:eastAsia="宋体" w:hAnsi="Times New Roman" w:cs="Times New Roman"/>
          <w:sz w:val="24"/>
          <w:szCs w:val="24"/>
        </w:rPr>
      </w:pPr>
      <w:r w:rsidRPr="002E7E0D">
        <w:rPr>
          <w:rFonts w:ascii="Times New Roman" w:eastAsia="宋体" w:hAnsi="Times New Roman" w:cs="Times New Roman"/>
          <w:sz w:val="24"/>
          <w:szCs w:val="24"/>
        </w:rPr>
        <w:t>投标文件组成：</w:t>
      </w:r>
    </w:p>
    <w:p w14:paraId="52E3ABEF" w14:textId="77777777" w:rsidR="00362D9F" w:rsidRPr="002E7E0D" w:rsidRDefault="00362D9F" w:rsidP="00362D9F">
      <w:pPr>
        <w:ind w:firstLineChars="400" w:firstLine="840"/>
        <w:rPr>
          <w:rFonts w:ascii="Times New Roman" w:eastAsia="宋体" w:hAnsi="Times New Roman" w:cs="Times New Roman"/>
          <w:szCs w:val="24"/>
        </w:rPr>
      </w:pPr>
      <w:r w:rsidRPr="002E7E0D">
        <w:rPr>
          <w:rFonts w:ascii="Times New Roman" w:eastAsia="宋体" w:hAnsi="Times New Roman" w:cs="Times New Roman"/>
          <w:szCs w:val="24"/>
        </w:rPr>
        <w:t>1</w:t>
      </w:r>
      <w:r w:rsidRPr="002E7E0D">
        <w:rPr>
          <w:rFonts w:ascii="Times New Roman" w:eastAsia="宋体" w:hAnsi="Times New Roman" w:cs="Times New Roman"/>
          <w:szCs w:val="24"/>
        </w:rPr>
        <w:t>、投标文件封面</w:t>
      </w:r>
    </w:p>
    <w:p w14:paraId="0347C805" w14:textId="77777777" w:rsidR="00362D9F" w:rsidRPr="002E7E0D" w:rsidRDefault="00362D9F" w:rsidP="00362D9F">
      <w:pPr>
        <w:ind w:firstLineChars="400" w:firstLine="840"/>
        <w:rPr>
          <w:rFonts w:ascii="Times New Roman" w:eastAsia="宋体" w:hAnsi="Times New Roman" w:cs="Times New Roman"/>
          <w:szCs w:val="24"/>
        </w:rPr>
      </w:pPr>
      <w:r w:rsidRPr="002E7E0D">
        <w:rPr>
          <w:rFonts w:ascii="Times New Roman" w:eastAsia="宋体" w:hAnsi="Times New Roman" w:cs="Times New Roman"/>
          <w:szCs w:val="24"/>
        </w:rPr>
        <w:t>2</w:t>
      </w:r>
      <w:r w:rsidRPr="002E7E0D">
        <w:rPr>
          <w:rFonts w:ascii="Times New Roman" w:eastAsia="宋体" w:hAnsi="Times New Roman" w:cs="Times New Roman"/>
          <w:szCs w:val="24"/>
        </w:rPr>
        <w:t>、目录</w:t>
      </w:r>
    </w:p>
    <w:p w14:paraId="73D11346" w14:textId="77777777" w:rsidR="00362D9F" w:rsidRPr="002E7E0D" w:rsidRDefault="00362D9F" w:rsidP="00362D9F">
      <w:pPr>
        <w:ind w:firstLineChars="400" w:firstLine="840"/>
        <w:rPr>
          <w:rFonts w:ascii="Times New Roman" w:eastAsia="宋体" w:hAnsi="Times New Roman" w:cs="Times New Roman"/>
          <w:szCs w:val="24"/>
        </w:rPr>
      </w:pPr>
      <w:r w:rsidRPr="002E7E0D">
        <w:rPr>
          <w:rFonts w:ascii="Times New Roman" w:eastAsia="宋体" w:hAnsi="Times New Roman" w:cs="Times New Roman"/>
          <w:szCs w:val="24"/>
        </w:rPr>
        <w:t>3</w:t>
      </w:r>
      <w:r w:rsidRPr="002E7E0D">
        <w:rPr>
          <w:rFonts w:ascii="Times New Roman" w:eastAsia="宋体" w:hAnsi="Times New Roman" w:cs="Times New Roman"/>
          <w:szCs w:val="24"/>
        </w:rPr>
        <w:t>、投标文件第一部分</w:t>
      </w:r>
    </w:p>
    <w:p w14:paraId="36DD4BC2" w14:textId="77777777" w:rsidR="00362D9F" w:rsidRPr="002E7E0D" w:rsidRDefault="00362D9F" w:rsidP="00362D9F">
      <w:pPr>
        <w:ind w:firstLineChars="450" w:firstLine="945"/>
        <w:rPr>
          <w:rFonts w:ascii="Times New Roman" w:eastAsia="宋体" w:hAnsi="Times New Roman" w:cs="Times New Roman"/>
          <w:szCs w:val="24"/>
        </w:rPr>
      </w:pPr>
      <w:r w:rsidRPr="002E7E0D">
        <w:rPr>
          <w:rFonts w:ascii="Times New Roman" w:eastAsia="宋体" w:hAnsi="Times New Roman" w:cs="Times New Roman"/>
          <w:szCs w:val="24"/>
        </w:rPr>
        <w:t>（</w:t>
      </w:r>
      <w:r w:rsidRPr="002E7E0D">
        <w:rPr>
          <w:rFonts w:ascii="Times New Roman" w:eastAsia="宋体" w:hAnsi="Times New Roman" w:cs="Times New Roman"/>
          <w:szCs w:val="24"/>
        </w:rPr>
        <w:t>1</w:t>
      </w:r>
      <w:r w:rsidRPr="002E7E0D">
        <w:rPr>
          <w:rFonts w:ascii="Times New Roman" w:eastAsia="宋体" w:hAnsi="Times New Roman" w:cs="Times New Roman"/>
          <w:szCs w:val="24"/>
        </w:rPr>
        <w:t>）投标函</w:t>
      </w:r>
    </w:p>
    <w:p w14:paraId="62B02E76" w14:textId="77777777" w:rsidR="00362D9F" w:rsidRPr="002E7E0D" w:rsidRDefault="00362D9F" w:rsidP="00362D9F">
      <w:pPr>
        <w:ind w:firstLineChars="450" w:firstLine="945"/>
        <w:rPr>
          <w:rFonts w:ascii="Times New Roman" w:eastAsia="宋体" w:hAnsi="Times New Roman" w:cs="Times New Roman"/>
          <w:szCs w:val="24"/>
        </w:rPr>
      </w:pPr>
      <w:r w:rsidRPr="002E7E0D">
        <w:rPr>
          <w:rFonts w:ascii="Times New Roman" w:eastAsia="宋体" w:hAnsi="Times New Roman" w:cs="Times New Roman"/>
          <w:szCs w:val="24"/>
        </w:rPr>
        <w:t>（</w:t>
      </w:r>
      <w:r w:rsidRPr="002E7E0D">
        <w:rPr>
          <w:rFonts w:ascii="Times New Roman" w:eastAsia="宋体" w:hAnsi="Times New Roman" w:cs="Times New Roman"/>
          <w:szCs w:val="24"/>
        </w:rPr>
        <w:t>2</w:t>
      </w:r>
      <w:r w:rsidRPr="002E7E0D">
        <w:rPr>
          <w:rFonts w:ascii="Times New Roman" w:eastAsia="宋体" w:hAnsi="Times New Roman" w:cs="Times New Roman"/>
          <w:szCs w:val="24"/>
        </w:rPr>
        <w:t>）投标及履约承诺函</w:t>
      </w:r>
    </w:p>
    <w:p w14:paraId="1BF34EAB" w14:textId="77777777"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3</w:t>
      </w:r>
      <w:r w:rsidRPr="002E7E0D">
        <w:rPr>
          <w:rFonts w:ascii="Times New Roman" w:eastAsia="宋体" w:hAnsi="Times New Roman" w:cs="Times New Roman"/>
          <w:szCs w:val="21"/>
        </w:rPr>
        <w:t>）投标人资格证明文件</w:t>
      </w:r>
    </w:p>
    <w:p w14:paraId="601DBBE1" w14:textId="77777777"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4</w:t>
      </w:r>
      <w:r w:rsidRPr="002E7E0D">
        <w:rPr>
          <w:rFonts w:ascii="Times New Roman" w:eastAsia="宋体" w:hAnsi="Times New Roman" w:cs="Times New Roman"/>
          <w:szCs w:val="21"/>
        </w:rPr>
        <w:t>）投标人资质情况及通过相关认证情况</w:t>
      </w:r>
    </w:p>
    <w:p w14:paraId="6FBD84B2" w14:textId="77777777"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5</w:t>
      </w:r>
      <w:r w:rsidRPr="002E7E0D">
        <w:rPr>
          <w:rFonts w:ascii="Times New Roman" w:eastAsia="宋体" w:hAnsi="Times New Roman" w:cs="Times New Roman"/>
          <w:szCs w:val="21"/>
        </w:rPr>
        <w:t>）投标人近期同类业绩</w:t>
      </w:r>
    </w:p>
    <w:p w14:paraId="54989853" w14:textId="68C72541"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6</w:t>
      </w:r>
      <w:r w:rsidRPr="002E7E0D">
        <w:rPr>
          <w:rFonts w:ascii="Times New Roman" w:eastAsia="宋体" w:hAnsi="Times New Roman" w:cs="Times New Roman"/>
          <w:szCs w:val="21"/>
        </w:rPr>
        <w:t>）</w:t>
      </w:r>
      <w:r w:rsidR="001C7578" w:rsidRPr="002E7E0D">
        <w:rPr>
          <w:rFonts w:ascii="Times New Roman" w:eastAsia="宋体" w:hAnsi="Times New Roman" w:cs="Times New Roman"/>
          <w:szCs w:val="21"/>
        </w:rPr>
        <w:t>拟安排的项目团队成员（含项目负责人）</w:t>
      </w:r>
    </w:p>
    <w:p w14:paraId="30B87984" w14:textId="10749488" w:rsidR="00362D9F" w:rsidRPr="002E7E0D" w:rsidRDefault="00362D9F" w:rsidP="00316339">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7</w:t>
      </w:r>
      <w:r w:rsidRPr="002E7E0D">
        <w:rPr>
          <w:rFonts w:ascii="Times New Roman" w:eastAsia="宋体" w:hAnsi="Times New Roman" w:cs="Times New Roman"/>
          <w:szCs w:val="21"/>
        </w:rPr>
        <w:t>）</w:t>
      </w:r>
      <w:r w:rsidR="001C7578" w:rsidRPr="002E7E0D">
        <w:rPr>
          <w:rFonts w:ascii="Times New Roman" w:eastAsia="宋体" w:hAnsi="Times New Roman" w:cs="Times New Roman"/>
          <w:szCs w:val="21"/>
        </w:rPr>
        <w:t>服务承诺及响应速度</w:t>
      </w:r>
    </w:p>
    <w:p w14:paraId="04155E15" w14:textId="6DAB796A" w:rsidR="00362D9F" w:rsidRPr="002E7E0D" w:rsidRDefault="00362D9F" w:rsidP="001C7578">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00316339" w:rsidRPr="002E7E0D">
        <w:rPr>
          <w:rFonts w:ascii="Times New Roman" w:eastAsia="宋体" w:hAnsi="Times New Roman" w:cs="Times New Roman"/>
          <w:szCs w:val="21"/>
        </w:rPr>
        <w:t>8</w:t>
      </w:r>
      <w:r w:rsidRPr="002E7E0D">
        <w:rPr>
          <w:rFonts w:ascii="Times New Roman" w:eastAsia="宋体" w:hAnsi="Times New Roman" w:cs="Times New Roman"/>
          <w:szCs w:val="21"/>
        </w:rPr>
        <w:t>）其它招标文件要求的内容及投标人认为需要补充的内容（格式自定）</w:t>
      </w:r>
    </w:p>
    <w:p w14:paraId="42C6F690" w14:textId="77777777" w:rsidR="00362D9F" w:rsidRPr="002E7E0D" w:rsidRDefault="00362D9F" w:rsidP="00362D9F">
      <w:pPr>
        <w:ind w:firstLineChars="400" w:firstLine="840"/>
        <w:rPr>
          <w:rFonts w:ascii="Times New Roman" w:eastAsia="宋体" w:hAnsi="Times New Roman" w:cs="Times New Roman"/>
          <w:szCs w:val="21"/>
        </w:rPr>
      </w:pPr>
      <w:r w:rsidRPr="002E7E0D">
        <w:rPr>
          <w:rFonts w:ascii="Times New Roman" w:eastAsia="宋体" w:hAnsi="Times New Roman" w:cs="Times New Roman"/>
          <w:szCs w:val="21"/>
        </w:rPr>
        <w:t>4</w:t>
      </w:r>
      <w:r w:rsidRPr="002E7E0D">
        <w:rPr>
          <w:rFonts w:ascii="Times New Roman" w:eastAsia="宋体" w:hAnsi="Times New Roman" w:cs="Times New Roman"/>
          <w:szCs w:val="21"/>
        </w:rPr>
        <w:t>、投标文件第二部分</w:t>
      </w:r>
    </w:p>
    <w:p w14:paraId="65EDCF39" w14:textId="77777777"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1</w:t>
      </w:r>
      <w:r w:rsidRPr="002E7E0D">
        <w:rPr>
          <w:rFonts w:ascii="Times New Roman" w:eastAsia="宋体" w:hAnsi="Times New Roman" w:cs="Times New Roman"/>
          <w:szCs w:val="21"/>
        </w:rPr>
        <w:t>）投标文件签署授权委托书</w:t>
      </w:r>
    </w:p>
    <w:p w14:paraId="6F33A089" w14:textId="77777777"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2</w:t>
      </w:r>
      <w:r w:rsidRPr="002E7E0D">
        <w:rPr>
          <w:rFonts w:ascii="Times New Roman" w:eastAsia="宋体" w:hAnsi="Times New Roman" w:cs="Times New Roman"/>
          <w:szCs w:val="21"/>
        </w:rPr>
        <w:t>）实施方案</w:t>
      </w:r>
    </w:p>
    <w:p w14:paraId="4520E232" w14:textId="5676A8D9" w:rsidR="00C76A71"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3</w:t>
      </w:r>
      <w:r w:rsidRPr="002E7E0D">
        <w:rPr>
          <w:rFonts w:ascii="Times New Roman" w:eastAsia="宋体" w:hAnsi="Times New Roman" w:cs="Times New Roman"/>
          <w:szCs w:val="21"/>
        </w:rPr>
        <w:t>）</w:t>
      </w:r>
      <w:r w:rsidR="00C76A71" w:rsidRPr="002E7E0D">
        <w:rPr>
          <w:rFonts w:ascii="Times New Roman" w:eastAsia="宋体" w:hAnsi="Times New Roman" w:cs="Times New Roman"/>
          <w:szCs w:val="21"/>
        </w:rPr>
        <w:t>技术规格证明文件</w:t>
      </w:r>
    </w:p>
    <w:p w14:paraId="2AA29804" w14:textId="1DE1472D" w:rsidR="00362D9F" w:rsidRPr="002E7E0D" w:rsidRDefault="00C76A71"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Pr="002E7E0D">
        <w:rPr>
          <w:rFonts w:ascii="Times New Roman" w:eastAsia="宋体" w:hAnsi="Times New Roman" w:cs="Times New Roman"/>
          <w:szCs w:val="21"/>
        </w:rPr>
        <w:t>4</w:t>
      </w:r>
      <w:r w:rsidRPr="002E7E0D">
        <w:rPr>
          <w:rFonts w:ascii="Times New Roman" w:eastAsia="宋体" w:hAnsi="Times New Roman" w:cs="Times New Roman"/>
          <w:szCs w:val="21"/>
        </w:rPr>
        <w:t>）</w:t>
      </w:r>
      <w:r w:rsidR="00E55BF0" w:rsidRPr="002E7E0D">
        <w:rPr>
          <w:rFonts w:ascii="Times New Roman" w:eastAsia="宋体" w:hAnsi="Times New Roman" w:cs="Times New Roman"/>
          <w:szCs w:val="21"/>
        </w:rPr>
        <w:t>技术规格偏离表</w:t>
      </w:r>
    </w:p>
    <w:p w14:paraId="3AAE88D3" w14:textId="17399AB4"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00C76A71" w:rsidRPr="002E7E0D">
        <w:rPr>
          <w:rFonts w:ascii="Times New Roman" w:eastAsia="宋体" w:hAnsi="Times New Roman" w:cs="Times New Roman"/>
          <w:szCs w:val="21"/>
        </w:rPr>
        <w:t>5</w:t>
      </w:r>
      <w:r w:rsidRPr="002E7E0D">
        <w:rPr>
          <w:rFonts w:ascii="Times New Roman" w:eastAsia="宋体" w:hAnsi="Times New Roman" w:cs="Times New Roman"/>
          <w:szCs w:val="21"/>
        </w:rPr>
        <w:t>）</w:t>
      </w:r>
      <w:r w:rsidR="001C7578" w:rsidRPr="002E7E0D">
        <w:rPr>
          <w:rFonts w:ascii="Times New Roman" w:eastAsia="宋体" w:hAnsi="Times New Roman" w:cs="Times New Roman"/>
          <w:szCs w:val="21"/>
        </w:rPr>
        <w:t>维护保养服务承诺，卫生与清洁清洗</w:t>
      </w:r>
    </w:p>
    <w:p w14:paraId="54C3E968" w14:textId="0561B872"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00C76A71" w:rsidRPr="002E7E0D">
        <w:rPr>
          <w:rFonts w:ascii="Times New Roman" w:eastAsia="宋体" w:hAnsi="Times New Roman" w:cs="Times New Roman"/>
          <w:szCs w:val="21"/>
        </w:rPr>
        <w:t>6</w:t>
      </w:r>
      <w:r w:rsidRPr="002E7E0D">
        <w:rPr>
          <w:rFonts w:ascii="Times New Roman" w:eastAsia="宋体" w:hAnsi="Times New Roman" w:cs="Times New Roman"/>
          <w:szCs w:val="21"/>
        </w:rPr>
        <w:t>）</w:t>
      </w:r>
      <w:r w:rsidR="001C7578" w:rsidRPr="002E7E0D">
        <w:rPr>
          <w:rFonts w:ascii="Times New Roman" w:eastAsia="宋体" w:hAnsi="Times New Roman" w:cs="Times New Roman"/>
          <w:szCs w:val="21"/>
        </w:rPr>
        <w:t>装修设计方案</w:t>
      </w:r>
    </w:p>
    <w:p w14:paraId="7ADE240D" w14:textId="05E92C06"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lastRenderedPageBreak/>
        <w:t>（</w:t>
      </w:r>
      <w:r w:rsidR="00C76A71" w:rsidRPr="002E7E0D">
        <w:rPr>
          <w:rFonts w:ascii="Times New Roman" w:eastAsia="宋体" w:hAnsi="Times New Roman" w:cs="Times New Roman"/>
          <w:szCs w:val="21"/>
        </w:rPr>
        <w:t>7</w:t>
      </w:r>
      <w:r w:rsidRPr="002E7E0D">
        <w:rPr>
          <w:rFonts w:ascii="Times New Roman" w:eastAsia="宋体" w:hAnsi="Times New Roman" w:cs="Times New Roman"/>
          <w:szCs w:val="21"/>
        </w:rPr>
        <w:t>）</w:t>
      </w:r>
      <w:r w:rsidR="001C7578" w:rsidRPr="002E7E0D">
        <w:rPr>
          <w:rFonts w:ascii="Times New Roman" w:eastAsia="宋体" w:hAnsi="Times New Roman" w:cs="Times New Roman"/>
          <w:szCs w:val="21"/>
        </w:rPr>
        <w:t>违约承诺</w:t>
      </w:r>
    </w:p>
    <w:p w14:paraId="371A0ECB" w14:textId="10A9E7B9" w:rsidR="00362D9F" w:rsidRPr="002E7E0D" w:rsidRDefault="00362D9F" w:rsidP="00362D9F">
      <w:pPr>
        <w:ind w:firstLineChars="450" w:firstLine="945"/>
        <w:rPr>
          <w:rFonts w:ascii="Times New Roman" w:eastAsia="宋体" w:hAnsi="Times New Roman" w:cs="Times New Roman"/>
          <w:szCs w:val="21"/>
        </w:rPr>
      </w:pPr>
      <w:r w:rsidRPr="002E7E0D">
        <w:rPr>
          <w:rFonts w:ascii="Times New Roman" w:eastAsia="宋体" w:hAnsi="Times New Roman" w:cs="Times New Roman"/>
          <w:szCs w:val="21"/>
        </w:rPr>
        <w:t>（</w:t>
      </w:r>
      <w:r w:rsidR="00C76A71" w:rsidRPr="002E7E0D">
        <w:rPr>
          <w:rFonts w:ascii="Times New Roman" w:eastAsia="宋体" w:hAnsi="Times New Roman" w:cs="Times New Roman"/>
          <w:szCs w:val="21"/>
        </w:rPr>
        <w:t>8</w:t>
      </w:r>
      <w:r w:rsidRPr="002E7E0D">
        <w:rPr>
          <w:rFonts w:ascii="Times New Roman" w:eastAsia="宋体" w:hAnsi="Times New Roman" w:cs="Times New Roman"/>
          <w:szCs w:val="21"/>
        </w:rPr>
        <w:t>）其它招标文件要求的内容及投标人认为需要补充的内容（格式自定）</w:t>
      </w:r>
    </w:p>
    <w:p w14:paraId="57156479" w14:textId="77777777" w:rsidR="00362D9F" w:rsidRPr="00362D9F" w:rsidRDefault="00362D9F" w:rsidP="00362D9F">
      <w:pPr>
        <w:keepNext/>
        <w:keepLines/>
        <w:spacing w:before="260" w:after="260"/>
        <w:outlineLvl w:val="2"/>
        <w:rPr>
          <w:rFonts w:ascii="宋体" w:eastAsia="宋体" w:hAnsi="宋体" w:cs="Times New Roman"/>
          <w:b/>
          <w:bCs/>
          <w:color w:val="FF0000"/>
          <w:sz w:val="28"/>
          <w:szCs w:val="32"/>
        </w:rPr>
      </w:pPr>
      <w:r w:rsidRPr="002E7E0D">
        <w:rPr>
          <w:rFonts w:ascii="Times New Roman" w:eastAsia="宋体" w:hAnsi="Times New Roman" w:cs="Times New Roman"/>
          <w:b/>
          <w:bCs/>
          <w:kern w:val="0"/>
          <w:sz w:val="24"/>
          <w:szCs w:val="24"/>
          <w:lang w:val="x-none" w:eastAsia="x-none"/>
        </w:rPr>
        <w:br w:type="page"/>
      </w:r>
      <w:r w:rsidRPr="00362D9F">
        <w:rPr>
          <w:rFonts w:ascii="宋体" w:eastAsia="宋体" w:hAnsi="宋体" w:cs="Times New Roman" w:hint="eastAsia"/>
          <w:b/>
          <w:bCs/>
          <w:color w:val="FF0000"/>
          <w:sz w:val="28"/>
          <w:szCs w:val="32"/>
        </w:rPr>
        <w:lastRenderedPageBreak/>
        <w:t>封面</w:t>
      </w:r>
    </w:p>
    <w:p w14:paraId="6ABC6BAB" w14:textId="77777777" w:rsidR="00362D9F" w:rsidRPr="00362D9F" w:rsidRDefault="00362D9F" w:rsidP="00362D9F">
      <w:pPr>
        <w:jc w:val="right"/>
        <w:rPr>
          <w:rFonts w:ascii="宋体" w:eastAsia="宋体" w:hAnsi="宋体" w:cs="Times New Roman"/>
          <w:b/>
          <w:sz w:val="36"/>
          <w:szCs w:val="36"/>
        </w:rPr>
      </w:pPr>
      <w:r w:rsidRPr="00362D9F">
        <w:rPr>
          <w:rFonts w:ascii="宋体" w:eastAsia="宋体" w:hAnsi="宋体" w:cs="Times New Roman" w:hint="eastAsia"/>
          <w:b/>
          <w:sz w:val="36"/>
          <w:szCs w:val="36"/>
          <w:highlight w:val="yellow"/>
        </w:rPr>
        <w:t>正本</w:t>
      </w:r>
      <w:r w:rsidRPr="00362D9F">
        <w:rPr>
          <w:rFonts w:ascii="宋体" w:eastAsia="宋体" w:hAnsi="宋体" w:cs="Times New Roman"/>
          <w:b/>
          <w:sz w:val="36"/>
          <w:szCs w:val="36"/>
          <w:highlight w:val="yellow"/>
        </w:rPr>
        <w:t>/副本</w:t>
      </w:r>
    </w:p>
    <w:p w14:paraId="597B66AC" w14:textId="77777777" w:rsidR="00362D9F" w:rsidRPr="00362D9F" w:rsidRDefault="00362D9F" w:rsidP="00362D9F">
      <w:pPr>
        <w:jc w:val="center"/>
        <w:rPr>
          <w:rFonts w:ascii="宋体" w:eastAsia="宋体" w:hAnsi="宋体" w:cs="Times New Roman"/>
          <w:b/>
          <w:sz w:val="52"/>
          <w:szCs w:val="52"/>
        </w:rPr>
      </w:pPr>
    </w:p>
    <w:p w14:paraId="6E1EAF5F" w14:textId="77777777" w:rsidR="00362D9F" w:rsidRPr="00362D9F" w:rsidRDefault="00362D9F" w:rsidP="00362D9F">
      <w:pPr>
        <w:jc w:val="center"/>
        <w:rPr>
          <w:rFonts w:ascii="宋体" w:eastAsia="宋体" w:hAnsi="宋体" w:cs="Times New Roman"/>
          <w:b/>
          <w:sz w:val="52"/>
          <w:szCs w:val="52"/>
        </w:rPr>
      </w:pPr>
    </w:p>
    <w:p w14:paraId="2A3AB604" w14:textId="77777777" w:rsidR="00362D9F" w:rsidRPr="00362D9F" w:rsidRDefault="00362D9F" w:rsidP="00362D9F">
      <w:pPr>
        <w:jc w:val="center"/>
        <w:rPr>
          <w:rFonts w:ascii="宋体" w:eastAsia="宋体" w:hAnsi="宋体" w:cs="Times New Roman"/>
          <w:b/>
          <w:sz w:val="84"/>
          <w:szCs w:val="84"/>
        </w:rPr>
      </w:pPr>
      <w:r w:rsidRPr="00362D9F">
        <w:rPr>
          <w:rFonts w:ascii="宋体" w:eastAsia="宋体" w:hAnsi="宋体" w:cs="Times New Roman" w:hint="eastAsia"/>
          <w:b/>
          <w:sz w:val="84"/>
          <w:szCs w:val="84"/>
        </w:rPr>
        <w:t>投 标 文 件</w:t>
      </w:r>
    </w:p>
    <w:p w14:paraId="29657D83" w14:textId="77777777" w:rsidR="00362D9F" w:rsidRPr="00362D9F" w:rsidRDefault="00362D9F" w:rsidP="00362D9F">
      <w:pPr>
        <w:rPr>
          <w:rFonts w:ascii="宋体" w:eastAsia="宋体" w:hAnsi="宋体" w:cs="Times New Roman"/>
          <w:b/>
          <w:sz w:val="30"/>
          <w:szCs w:val="30"/>
        </w:rPr>
      </w:pPr>
    </w:p>
    <w:p w14:paraId="358CDE10" w14:textId="77777777" w:rsidR="00362D9F" w:rsidRPr="00362D9F" w:rsidRDefault="00362D9F" w:rsidP="00362D9F">
      <w:pPr>
        <w:rPr>
          <w:rFonts w:ascii="宋体" w:eastAsia="宋体" w:hAnsi="宋体" w:cs="Times New Roman"/>
          <w:b/>
          <w:sz w:val="30"/>
          <w:szCs w:val="30"/>
        </w:rPr>
      </w:pPr>
    </w:p>
    <w:p w14:paraId="782FCC9F" w14:textId="77777777" w:rsidR="00362D9F" w:rsidRPr="00362D9F" w:rsidRDefault="00362D9F" w:rsidP="00362D9F">
      <w:pPr>
        <w:rPr>
          <w:rFonts w:ascii="宋体" w:eastAsia="宋体" w:hAnsi="宋体" w:cs="Times New Roman"/>
          <w:b/>
          <w:sz w:val="30"/>
          <w:szCs w:val="30"/>
        </w:rPr>
      </w:pPr>
    </w:p>
    <w:p w14:paraId="5CC9F489" w14:textId="77777777" w:rsidR="00362D9F" w:rsidRPr="00362D9F" w:rsidRDefault="00362D9F" w:rsidP="00362D9F">
      <w:pPr>
        <w:rPr>
          <w:rFonts w:ascii="宋体" w:eastAsia="宋体" w:hAnsi="宋体" w:cs="Times New Roman"/>
          <w:b/>
          <w:sz w:val="32"/>
          <w:szCs w:val="32"/>
        </w:rPr>
      </w:pPr>
      <w:r w:rsidRPr="00362D9F">
        <w:rPr>
          <w:rFonts w:ascii="宋体" w:eastAsia="宋体" w:hAnsi="宋体" w:cs="Times New Roman" w:hint="eastAsia"/>
          <w:b/>
          <w:sz w:val="32"/>
          <w:szCs w:val="32"/>
        </w:rPr>
        <w:t>项目编号：</w:t>
      </w:r>
    </w:p>
    <w:p w14:paraId="4AB70083" w14:textId="77777777" w:rsidR="00362D9F" w:rsidRPr="00362D9F" w:rsidRDefault="00362D9F" w:rsidP="00362D9F">
      <w:pPr>
        <w:rPr>
          <w:rFonts w:ascii="宋体" w:eastAsia="宋体" w:hAnsi="宋体" w:cs="Times New Roman"/>
          <w:b/>
          <w:sz w:val="32"/>
          <w:szCs w:val="32"/>
        </w:rPr>
      </w:pPr>
    </w:p>
    <w:p w14:paraId="699B8C23" w14:textId="77777777" w:rsidR="00362D9F" w:rsidRPr="00362D9F" w:rsidRDefault="00362D9F" w:rsidP="00362D9F">
      <w:pPr>
        <w:rPr>
          <w:rFonts w:ascii="宋体" w:eastAsia="宋体" w:hAnsi="宋体" w:cs="Times New Roman"/>
          <w:b/>
          <w:sz w:val="32"/>
          <w:szCs w:val="32"/>
        </w:rPr>
      </w:pPr>
      <w:r w:rsidRPr="00362D9F">
        <w:rPr>
          <w:rFonts w:ascii="宋体" w:eastAsia="宋体" w:hAnsi="宋体" w:cs="Times New Roman" w:hint="eastAsia"/>
          <w:b/>
          <w:sz w:val="32"/>
          <w:szCs w:val="32"/>
        </w:rPr>
        <w:t>项目</w:t>
      </w:r>
      <w:r w:rsidRPr="00362D9F">
        <w:rPr>
          <w:rFonts w:ascii="宋体" w:eastAsia="宋体" w:hAnsi="宋体" w:cs="Times New Roman"/>
          <w:b/>
          <w:sz w:val="32"/>
          <w:szCs w:val="32"/>
        </w:rPr>
        <w:t>名称：</w:t>
      </w:r>
    </w:p>
    <w:p w14:paraId="0F5BFFCC" w14:textId="77777777" w:rsidR="00362D9F" w:rsidRPr="00362D9F" w:rsidRDefault="00362D9F" w:rsidP="00362D9F">
      <w:pPr>
        <w:rPr>
          <w:rFonts w:ascii="宋体" w:eastAsia="宋体" w:hAnsi="宋体" w:cs="Times New Roman"/>
          <w:b/>
          <w:sz w:val="30"/>
          <w:szCs w:val="30"/>
        </w:rPr>
      </w:pPr>
    </w:p>
    <w:p w14:paraId="5770E9DC" w14:textId="77777777" w:rsidR="00362D9F" w:rsidRPr="00362D9F" w:rsidRDefault="00362D9F" w:rsidP="00362D9F">
      <w:pPr>
        <w:rPr>
          <w:rFonts w:ascii="宋体" w:eastAsia="宋体" w:hAnsi="宋体" w:cs="Times New Roman"/>
          <w:b/>
          <w:sz w:val="30"/>
          <w:szCs w:val="30"/>
        </w:rPr>
      </w:pPr>
    </w:p>
    <w:p w14:paraId="21C871F8" w14:textId="77777777" w:rsidR="00362D9F" w:rsidRPr="00362D9F" w:rsidRDefault="00362D9F" w:rsidP="00362D9F">
      <w:pPr>
        <w:rPr>
          <w:rFonts w:ascii="宋体" w:eastAsia="宋体" w:hAnsi="宋体" w:cs="Times New Roman"/>
          <w:b/>
          <w:sz w:val="30"/>
          <w:szCs w:val="30"/>
        </w:rPr>
      </w:pPr>
    </w:p>
    <w:p w14:paraId="21C8F0CA" w14:textId="77777777" w:rsidR="00362D9F" w:rsidRPr="00362D9F" w:rsidRDefault="00362D9F" w:rsidP="00362D9F">
      <w:pPr>
        <w:rPr>
          <w:rFonts w:ascii="宋体" w:eastAsia="宋体" w:hAnsi="宋体" w:cs="Times New Roman"/>
          <w:b/>
          <w:sz w:val="30"/>
          <w:szCs w:val="30"/>
        </w:rPr>
      </w:pPr>
    </w:p>
    <w:p w14:paraId="34CA49FA" w14:textId="77777777" w:rsidR="00362D9F" w:rsidRPr="00362D9F" w:rsidRDefault="00362D9F" w:rsidP="00362D9F">
      <w:pPr>
        <w:rPr>
          <w:rFonts w:ascii="宋体" w:eastAsia="宋体" w:hAnsi="宋体" w:cs="Times New Roman"/>
          <w:b/>
          <w:sz w:val="30"/>
          <w:szCs w:val="30"/>
        </w:rPr>
      </w:pPr>
    </w:p>
    <w:p w14:paraId="4F84D86E" w14:textId="77777777" w:rsidR="00362D9F" w:rsidRPr="00362D9F" w:rsidRDefault="00362D9F" w:rsidP="00362D9F">
      <w:pPr>
        <w:rPr>
          <w:rFonts w:ascii="宋体" w:eastAsia="宋体" w:hAnsi="宋体" w:cs="Times New Roman"/>
          <w:b/>
          <w:sz w:val="30"/>
          <w:szCs w:val="30"/>
        </w:rPr>
      </w:pPr>
    </w:p>
    <w:p w14:paraId="366FE148" w14:textId="77777777" w:rsidR="00362D9F" w:rsidRPr="00362D9F" w:rsidRDefault="00362D9F" w:rsidP="00362D9F">
      <w:pPr>
        <w:rPr>
          <w:rFonts w:ascii="宋体" w:eastAsia="宋体" w:hAnsi="宋体" w:cs="Times New Roman"/>
          <w:b/>
          <w:sz w:val="30"/>
          <w:szCs w:val="30"/>
        </w:rPr>
      </w:pPr>
    </w:p>
    <w:p w14:paraId="7D226184" w14:textId="77777777" w:rsidR="00362D9F" w:rsidRPr="00362D9F" w:rsidRDefault="00362D9F" w:rsidP="00362D9F">
      <w:pPr>
        <w:rPr>
          <w:rFonts w:ascii="宋体" w:eastAsia="宋体" w:hAnsi="宋体" w:cs="Times New Roman"/>
          <w:b/>
          <w:sz w:val="30"/>
          <w:szCs w:val="30"/>
        </w:rPr>
      </w:pPr>
    </w:p>
    <w:p w14:paraId="2B040768" w14:textId="77777777" w:rsidR="00362D9F" w:rsidRPr="00362D9F" w:rsidRDefault="00362D9F" w:rsidP="00362D9F">
      <w:pPr>
        <w:rPr>
          <w:rFonts w:ascii="宋体" w:eastAsia="宋体" w:hAnsi="宋体" w:cs="Times New Roman"/>
          <w:b/>
          <w:sz w:val="32"/>
          <w:szCs w:val="32"/>
        </w:rPr>
      </w:pPr>
      <w:r w:rsidRPr="00362D9F">
        <w:rPr>
          <w:rFonts w:ascii="宋体" w:eastAsia="宋体" w:hAnsi="宋体" w:cs="Times New Roman" w:hint="eastAsia"/>
          <w:b/>
          <w:sz w:val="32"/>
          <w:szCs w:val="32"/>
        </w:rPr>
        <w:t>投标人</w:t>
      </w:r>
      <w:r w:rsidRPr="00362D9F">
        <w:rPr>
          <w:rFonts w:ascii="宋体" w:eastAsia="宋体" w:hAnsi="宋体" w:cs="Times New Roman"/>
          <w:b/>
          <w:sz w:val="32"/>
          <w:szCs w:val="32"/>
        </w:rPr>
        <w:t>（供应商</w:t>
      </w:r>
      <w:r w:rsidRPr="00362D9F">
        <w:rPr>
          <w:rFonts w:ascii="宋体" w:eastAsia="宋体" w:hAnsi="宋体" w:cs="Times New Roman" w:hint="eastAsia"/>
          <w:b/>
          <w:sz w:val="32"/>
          <w:szCs w:val="32"/>
        </w:rPr>
        <w:t>）</w:t>
      </w:r>
      <w:r w:rsidRPr="00362D9F">
        <w:rPr>
          <w:rFonts w:ascii="宋体" w:eastAsia="宋体" w:hAnsi="宋体" w:cs="Times New Roman"/>
          <w:b/>
          <w:sz w:val="32"/>
          <w:szCs w:val="32"/>
        </w:rPr>
        <w:t>：</w:t>
      </w:r>
    </w:p>
    <w:p w14:paraId="549CDD66" w14:textId="77777777" w:rsidR="00362D9F" w:rsidRPr="00362D9F" w:rsidRDefault="00362D9F" w:rsidP="00362D9F">
      <w:pPr>
        <w:rPr>
          <w:rFonts w:ascii="宋体" w:eastAsia="宋体" w:hAnsi="宋体" w:cs="Times New Roman"/>
          <w:b/>
          <w:color w:val="FF0000"/>
          <w:sz w:val="30"/>
          <w:szCs w:val="30"/>
        </w:rPr>
      </w:pPr>
    </w:p>
    <w:p w14:paraId="20E669DF" w14:textId="77777777" w:rsidR="00362D9F" w:rsidRPr="00362D9F" w:rsidRDefault="00362D9F" w:rsidP="00362D9F">
      <w:pPr>
        <w:rPr>
          <w:rFonts w:ascii="宋体" w:eastAsia="宋体" w:hAnsi="宋体" w:cs="Times New Roman"/>
          <w:b/>
          <w:color w:val="FF0000"/>
          <w:sz w:val="30"/>
          <w:szCs w:val="30"/>
        </w:rPr>
      </w:pPr>
    </w:p>
    <w:p w14:paraId="4278655B" w14:textId="77777777" w:rsidR="00362D9F" w:rsidRPr="00362D9F" w:rsidRDefault="00362D9F" w:rsidP="00362D9F">
      <w:pPr>
        <w:widowControl/>
        <w:jc w:val="left"/>
        <w:rPr>
          <w:rFonts w:ascii="宋体" w:eastAsia="宋体" w:hAnsi="宋体" w:cs="Times New Roman"/>
          <w:b/>
          <w:color w:val="FF0000"/>
          <w:sz w:val="30"/>
          <w:szCs w:val="30"/>
        </w:rPr>
      </w:pPr>
    </w:p>
    <w:p w14:paraId="1FD529A1" w14:textId="77777777" w:rsidR="00362D9F" w:rsidRPr="00362D9F" w:rsidRDefault="00362D9F" w:rsidP="00362D9F">
      <w:pPr>
        <w:rPr>
          <w:rFonts w:ascii="仿宋_GB2312" w:eastAsia="仿宋_GB2312" w:hAnsi="Times New Roman" w:cs="Times New Roman"/>
          <w:sz w:val="24"/>
          <w:szCs w:val="24"/>
        </w:rPr>
      </w:pPr>
    </w:p>
    <w:p w14:paraId="4FAAC999" w14:textId="77777777" w:rsidR="00362D9F" w:rsidRPr="00362D9F" w:rsidRDefault="00362D9F" w:rsidP="00362D9F">
      <w:pPr>
        <w:keepNext/>
        <w:keepLines/>
        <w:spacing w:before="260" w:after="260"/>
        <w:jc w:val="center"/>
        <w:outlineLvl w:val="2"/>
        <w:rPr>
          <w:rFonts w:ascii="宋体" w:eastAsia="宋体" w:hAnsi="宋体" w:cs="Times New Roman"/>
          <w:b/>
          <w:bCs/>
          <w:sz w:val="36"/>
          <w:szCs w:val="36"/>
        </w:rPr>
      </w:pPr>
      <w:r w:rsidRPr="00362D9F">
        <w:rPr>
          <w:rFonts w:ascii="仿宋_GB2312" w:eastAsia="仿宋_GB2312" w:hAnsi="Times New Roman" w:cs="Times New Roman"/>
          <w:bCs/>
          <w:kern w:val="0"/>
          <w:sz w:val="30"/>
          <w:szCs w:val="30"/>
          <w:lang w:val="x-none" w:eastAsia="x-none"/>
        </w:rPr>
        <w:br w:type="page"/>
      </w:r>
      <w:r w:rsidRPr="00362D9F">
        <w:rPr>
          <w:rFonts w:ascii="宋体" w:eastAsia="宋体" w:hAnsi="宋体" w:cs="Times New Roman" w:hint="eastAsia"/>
          <w:b/>
          <w:bCs/>
          <w:sz w:val="36"/>
          <w:szCs w:val="36"/>
        </w:rPr>
        <w:lastRenderedPageBreak/>
        <w:t>目录</w:t>
      </w:r>
    </w:p>
    <w:p w14:paraId="6604D0B1" w14:textId="77777777" w:rsidR="00362D9F" w:rsidRPr="00362D9F" w:rsidRDefault="00362D9F" w:rsidP="00362D9F">
      <w:pPr>
        <w:rPr>
          <w:rFonts w:ascii="仿宋_GB2312" w:eastAsia="仿宋_GB2312" w:hAnsi="Times New Roman" w:cs="Times New Roman"/>
          <w:sz w:val="30"/>
          <w:szCs w:val="30"/>
        </w:rPr>
      </w:pPr>
      <w:r w:rsidRPr="00362D9F">
        <w:rPr>
          <w:rFonts w:ascii="仿宋_GB2312" w:eastAsia="仿宋_GB2312" w:hAnsi="Times New Roman" w:cs="Times New Roman" w:hint="eastAsia"/>
          <w:sz w:val="30"/>
          <w:szCs w:val="30"/>
        </w:rPr>
        <w:t>投标文件第一部分</w:t>
      </w:r>
    </w:p>
    <w:p w14:paraId="61C6F588"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一、投标函                                             页码</w:t>
      </w:r>
    </w:p>
    <w:p w14:paraId="28C65D71"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二</w:t>
      </w:r>
      <w:r w:rsidRPr="00362D9F">
        <w:rPr>
          <w:rFonts w:ascii="宋体" w:eastAsia="宋体" w:hAnsi="宋体" w:cs="Times New Roman"/>
          <w:sz w:val="28"/>
          <w:szCs w:val="28"/>
        </w:rPr>
        <w:t>、</w:t>
      </w:r>
      <w:r w:rsidRPr="00362D9F">
        <w:rPr>
          <w:rFonts w:ascii="宋体" w:eastAsia="宋体" w:hAnsi="宋体" w:cs="Times New Roman" w:hint="eastAsia"/>
          <w:sz w:val="28"/>
          <w:szCs w:val="28"/>
        </w:rPr>
        <w:t>投标及履约承诺函                                   页码</w:t>
      </w:r>
    </w:p>
    <w:p w14:paraId="5CFB7544"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三</w:t>
      </w:r>
      <w:r w:rsidRPr="00362D9F">
        <w:rPr>
          <w:rFonts w:ascii="宋体" w:eastAsia="宋体" w:hAnsi="宋体" w:cs="Times New Roman"/>
          <w:sz w:val="28"/>
          <w:szCs w:val="28"/>
        </w:rPr>
        <w:t>、</w:t>
      </w:r>
      <w:r w:rsidRPr="00362D9F">
        <w:rPr>
          <w:rFonts w:ascii="宋体" w:eastAsia="宋体" w:hAnsi="宋体" w:cs="Times New Roman" w:hint="eastAsia"/>
          <w:sz w:val="28"/>
          <w:szCs w:val="28"/>
        </w:rPr>
        <w:t>投标人资格证明文件</w:t>
      </w:r>
    </w:p>
    <w:p w14:paraId="35CE9AE7"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四</w:t>
      </w:r>
      <w:r w:rsidRPr="00362D9F">
        <w:rPr>
          <w:rFonts w:ascii="宋体" w:eastAsia="宋体" w:hAnsi="宋体" w:cs="Times New Roman"/>
          <w:sz w:val="28"/>
          <w:szCs w:val="28"/>
        </w:rPr>
        <w:t>、</w:t>
      </w:r>
      <w:r w:rsidRPr="00362D9F">
        <w:rPr>
          <w:rFonts w:ascii="宋体" w:eastAsia="宋体" w:hAnsi="宋体" w:cs="Times New Roman" w:hint="eastAsia"/>
          <w:sz w:val="28"/>
          <w:szCs w:val="28"/>
        </w:rPr>
        <w:t>投标人资质情况及通过相关认证情况</w:t>
      </w:r>
    </w:p>
    <w:p w14:paraId="52196AA8"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五、投标人</w:t>
      </w:r>
      <w:r w:rsidRPr="00362D9F">
        <w:rPr>
          <w:rFonts w:ascii="宋体" w:eastAsia="宋体" w:hAnsi="宋体" w:cs="Times New Roman"/>
          <w:sz w:val="28"/>
          <w:szCs w:val="28"/>
        </w:rPr>
        <w:t>近期</w:t>
      </w:r>
      <w:r w:rsidRPr="00362D9F">
        <w:rPr>
          <w:rFonts w:ascii="宋体" w:eastAsia="宋体" w:hAnsi="宋体" w:cs="Times New Roman" w:hint="eastAsia"/>
          <w:sz w:val="28"/>
          <w:szCs w:val="28"/>
        </w:rPr>
        <w:t>同类业绩</w:t>
      </w:r>
    </w:p>
    <w:p w14:paraId="341D8799" w14:textId="45D07C0C"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六、</w:t>
      </w:r>
      <w:r w:rsidR="001C7578" w:rsidRPr="001C7578">
        <w:rPr>
          <w:rFonts w:ascii="宋体" w:eastAsia="宋体" w:hAnsi="宋体" w:cs="Times New Roman" w:hint="eastAsia"/>
          <w:sz w:val="28"/>
          <w:szCs w:val="28"/>
        </w:rPr>
        <w:t>拟安排的项目团队成员（含项目负责人）</w:t>
      </w:r>
    </w:p>
    <w:p w14:paraId="6BE7C6E1" w14:textId="00F93C14"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七</w:t>
      </w:r>
      <w:r w:rsidRPr="00362D9F">
        <w:rPr>
          <w:rFonts w:ascii="宋体" w:eastAsia="宋体" w:hAnsi="宋体" w:cs="Times New Roman"/>
          <w:sz w:val="28"/>
          <w:szCs w:val="28"/>
        </w:rPr>
        <w:t>、</w:t>
      </w:r>
      <w:r w:rsidR="001C7578" w:rsidRPr="001C7578">
        <w:rPr>
          <w:rFonts w:ascii="宋体" w:eastAsia="宋体" w:hAnsi="宋体" w:cs="Times New Roman" w:hint="eastAsia"/>
          <w:sz w:val="28"/>
          <w:szCs w:val="28"/>
        </w:rPr>
        <w:t>服务承诺及响应速度</w:t>
      </w:r>
    </w:p>
    <w:p w14:paraId="1134787D" w14:textId="222BBC59"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八</w:t>
      </w:r>
      <w:r w:rsidRPr="00362D9F">
        <w:rPr>
          <w:rFonts w:ascii="宋体" w:eastAsia="宋体" w:hAnsi="宋体" w:cs="Times New Roman"/>
          <w:sz w:val="28"/>
          <w:szCs w:val="28"/>
        </w:rPr>
        <w:t>、其它招标文件要求的内容及投标人认为需要补充的内容</w:t>
      </w:r>
    </w:p>
    <w:p w14:paraId="24FEFE32" w14:textId="77777777" w:rsidR="00362D9F" w:rsidRPr="00362D9F" w:rsidRDefault="00362D9F" w:rsidP="00362D9F">
      <w:pPr>
        <w:rPr>
          <w:rFonts w:ascii="仿宋_GB2312" w:eastAsia="仿宋_GB2312" w:hAnsi="Times New Roman" w:cs="Times New Roman"/>
          <w:sz w:val="30"/>
          <w:szCs w:val="30"/>
        </w:rPr>
      </w:pPr>
    </w:p>
    <w:p w14:paraId="656A9323" w14:textId="77777777" w:rsidR="00362D9F" w:rsidRPr="00362D9F" w:rsidRDefault="00362D9F" w:rsidP="00362D9F">
      <w:pPr>
        <w:rPr>
          <w:rFonts w:ascii="仿宋_GB2312" w:eastAsia="仿宋_GB2312" w:hAnsi="Times New Roman" w:cs="Times New Roman"/>
          <w:sz w:val="30"/>
          <w:szCs w:val="30"/>
        </w:rPr>
      </w:pPr>
      <w:r w:rsidRPr="00362D9F">
        <w:rPr>
          <w:rFonts w:ascii="仿宋_GB2312" w:eastAsia="仿宋_GB2312" w:hAnsi="Times New Roman" w:cs="Times New Roman" w:hint="eastAsia"/>
          <w:sz w:val="30"/>
          <w:szCs w:val="30"/>
        </w:rPr>
        <w:t>投标文件第二部分</w:t>
      </w:r>
    </w:p>
    <w:p w14:paraId="449B90CA" w14:textId="77777777"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一、</w:t>
      </w:r>
      <w:r w:rsidRPr="00362D9F">
        <w:rPr>
          <w:rFonts w:ascii="宋体" w:eastAsia="宋体" w:hAnsi="宋体" w:cs="Times New Roman"/>
          <w:sz w:val="28"/>
          <w:szCs w:val="28"/>
        </w:rPr>
        <w:t>投标文件签署授权委托书</w:t>
      </w:r>
    </w:p>
    <w:p w14:paraId="1F0E5E84" w14:textId="77777777"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二</w:t>
      </w:r>
      <w:r w:rsidRPr="00362D9F">
        <w:rPr>
          <w:rFonts w:ascii="宋体" w:eastAsia="宋体" w:hAnsi="宋体" w:cs="Times New Roman"/>
          <w:sz w:val="28"/>
          <w:szCs w:val="28"/>
        </w:rPr>
        <w:t>、实施方案</w:t>
      </w:r>
    </w:p>
    <w:p w14:paraId="7D5C8379" w14:textId="134685F1" w:rsidR="00666D07"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三</w:t>
      </w:r>
      <w:r w:rsidRPr="00362D9F">
        <w:rPr>
          <w:rFonts w:ascii="宋体" w:eastAsia="宋体" w:hAnsi="宋体" w:cs="Times New Roman"/>
          <w:sz w:val="28"/>
          <w:szCs w:val="28"/>
        </w:rPr>
        <w:t>、</w:t>
      </w:r>
      <w:r w:rsidR="00666D07">
        <w:rPr>
          <w:rFonts w:ascii="宋体" w:eastAsia="宋体" w:hAnsi="宋体" w:cs="Times New Roman" w:hint="eastAsia"/>
          <w:sz w:val="28"/>
          <w:szCs w:val="28"/>
        </w:rPr>
        <w:t>技术</w:t>
      </w:r>
      <w:r w:rsidR="00666D07">
        <w:rPr>
          <w:rFonts w:ascii="宋体" w:eastAsia="宋体" w:hAnsi="宋体" w:cs="Times New Roman"/>
          <w:sz w:val="28"/>
          <w:szCs w:val="28"/>
        </w:rPr>
        <w:t>规格证明文件</w:t>
      </w:r>
    </w:p>
    <w:p w14:paraId="054CAC39" w14:textId="3C2128F5" w:rsidR="00362D9F" w:rsidRPr="00362D9F" w:rsidRDefault="00666D07" w:rsidP="00362D9F">
      <w:pPr>
        <w:widowControl/>
        <w:jc w:val="left"/>
        <w:rPr>
          <w:rFonts w:ascii="宋体" w:eastAsia="宋体" w:hAnsi="宋体" w:cs="Times New Roman"/>
          <w:sz w:val="28"/>
          <w:szCs w:val="28"/>
        </w:rPr>
      </w:pPr>
      <w:r w:rsidRPr="00666D07">
        <w:rPr>
          <w:rFonts w:ascii="宋体" w:eastAsia="宋体" w:hAnsi="宋体" w:cs="Times New Roman" w:hint="eastAsia"/>
          <w:sz w:val="28"/>
          <w:szCs w:val="28"/>
        </w:rPr>
        <w:t>四、</w:t>
      </w:r>
      <w:r w:rsidR="00E55BF0">
        <w:rPr>
          <w:rFonts w:ascii="宋体" w:eastAsia="宋体" w:hAnsi="宋体" w:cs="Times New Roman" w:hint="eastAsia"/>
          <w:sz w:val="28"/>
          <w:szCs w:val="28"/>
        </w:rPr>
        <w:t>技术规格</w:t>
      </w:r>
      <w:r w:rsidR="00E55BF0">
        <w:rPr>
          <w:rFonts w:ascii="宋体" w:eastAsia="宋体" w:hAnsi="宋体" w:cs="Times New Roman"/>
          <w:sz w:val="28"/>
          <w:szCs w:val="28"/>
        </w:rPr>
        <w:t>偏离表</w:t>
      </w:r>
    </w:p>
    <w:p w14:paraId="6977B802" w14:textId="6132DBB9" w:rsidR="00362D9F" w:rsidRPr="00362D9F" w:rsidRDefault="00666D07" w:rsidP="00362D9F">
      <w:pPr>
        <w:widowControl/>
        <w:jc w:val="left"/>
        <w:rPr>
          <w:rFonts w:ascii="宋体" w:eastAsia="宋体" w:hAnsi="宋体" w:cs="Times New Roman"/>
          <w:sz w:val="28"/>
          <w:szCs w:val="28"/>
        </w:rPr>
      </w:pPr>
      <w:r>
        <w:rPr>
          <w:rFonts w:ascii="宋体" w:eastAsia="宋体" w:hAnsi="宋体" w:cs="Times New Roman" w:hint="eastAsia"/>
          <w:sz w:val="28"/>
          <w:szCs w:val="28"/>
        </w:rPr>
        <w:t>五</w:t>
      </w:r>
      <w:r w:rsidR="00362D9F" w:rsidRPr="00362D9F">
        <w:rPr>
          <w:rFonts w:ascii="宋体" w:eastAsia="宋体" w:hAnsi="宋体" w:cs="Times New Roman" w:hint="eastAsia"/>
          <w:sz w:val="28"/>
          <w:szCs w:val="28"/>
        </w:rPr>
        <w:t>、</w:t>
      </w:r>
      <w:r w:rsidR="001C7578" w:rsidRPr="001C7578">
        <w:rPr>
          <w:rFonts w:ascii="宋体" w:eastAsia="宋体" w:hAnsi="宋体" w:cs="Times New Roman" w:hint="eastAsia"/>
          <w:sz w:val="28"/>
          <w:szCs w:val="28"/>
        </w:rPr>
        <w:t>维护保养服务承诺，卫生与清洁清洗</w:t>
      </w:r>
    </w:p>
    <w:p w14:paraId="30DB127F" w14:textId="441D8B49" w:rsidR="00362D9F" w:rsidRPr="00362D9F" w:rsidRDefault="00666D07" w:rsidP="00362D9F">
      <w:pPr>
        <w:widowControl/>
        <w:jc w:val="left"/>
        <w:rPr>
          <w:rFonts w:ascii="宋体" w:eastAsia="宋体" w:hAnsi="宋体" w:cs="Times New Roman"/>
          <w:sz w:val="28"/>
          <w:szCs w:val="28"/>
        </w:rPr>
      </w:pPr>
      <w:r>
        <w:rPr>
          <w:rFonts w:ascii="宋体" w:eastAsia="宋体" w:hAnsi="宋体" w:cs="Times New Roman" w:hint="eastAsia"/>
          <w:sz w:val="28"/>
          <w:szCs w:val="28"/>
        </w:rPr>
        <w:t>六</w:t>
      </w:r>
      <w:r w:rsidR="00362D9F" w:rsidRPr="00362D9F">
        <w:rPr>
          <w:rFonts w:ascii="宋体" w:eastAsia="宋体" w:hAnsi="宋体" w:cs="Times New Roman"/>
          <w:sz w:val="28"/>
          <w:szCs w:val="28"/>
        </w:rPr>
        <w:t>、</w:t>
      </w:r>
      <w:r w:rsidR="0051426E" w:rsidRPr="0051426E">
        <w:rPr>
          <w:rFonts w:ascii="宋体" w:eastAsia="宋体" w:hAnsi="宋体" w:cs="Times New Roman" w:hint="eastAsia"/>
          <w:sz w:val="28"/>
          <w:szCs w:val="28"/>
        </w:rPr>
        <w:t>装修设计方案</w:t>
      </w:r>
    </w:p>
    <w:p w14:paraId="5F616FF2" w14:textId="7983ABFD" w:rsidR="00362D9F" w:rsidRPr="00362D9F" w:rsidRDefault="00666D07" w:rsidP="00362D9F">
      <w:pPr>
        <w:widowControl/>
        <w:jc w:val="left"/>
        <w:rPr>
          <w:rFonts w:ascii="宋体" w:eastAsia="宋体" w:hAnsi="宋体" w:cs="Times New Roman"/>
          <w:sz w:val="28"/>
          <w:szCs w:val="28"/>
        </w:rPr>
      </w:pPr>
      <w:r>
        <w:rPr>
          <w:rFonts w:ascii="宋体" w:eastAsia="宋体" w:hAnsi="宋体" w:cs="Times New Roman" w:hint="eastAsia"/>
          <w:sz w:val="28"/>
          <w:szCs w:val="28"/>
        </w:rPr>
        <w:t>七</w:t>
      </w:r>
      <w:r w:rsidR="00362D9F" w:rsidRPr="00362D9F">
        <w:rPr>
          <w:rFonts w:ascii="宋体" w:eastAsia="宋体" w:hAnsi="宋体" w:cs="Times New Roman"/>
          <w:sz w:val="28"/>
          <w:szCs w:val="28"/>
        </w:rPr>
        <w:t>、</w:t>
      </w:r>
      <w:r w:rsidR="001C7578" w:rsidRPr="001C7578">
        <w:rPr>
          <w:rFonts w:ascii="宋体" w:eastAsia="宋体" w:hAnsi="宋体" w:cs="Times New Roman" w:hint="eastAsia"/>
          <w:sz w:val="28"/>
          <w:szCs w:val="28"/>
        </w:rPr>
        <w:t>违约承诺</w:t>
      </w:r>
    </w:p>
    <w:p w14:paraId="381080A4" w14:textId="3D2EB7D1" w:rsidR="00362D9F" w:rsidRPr="00362D9F" w:rsidRDefault="00666D07" w:rsidP="00362D9F">
      <w:pPr>
        <w:widowControl/>
        <w:jc w:val="left"/>
        <w:rPr>
          <w:rFonts w:ascii="宋体" w:eastAsia="宋体" w:hAnsi="宋体" w:cs="Times New Roman"/>
          <w:sz w:val="28"/>
          <w:szCs w:val="28"/>
        </w:rPr>
      </w:pPr>
      <w:r>
        <w:rPr>
          <w:rFonts w:ascii="宋体" w:eastAsia="宋体" w:hAnsi="宋体" w:cs="Times New Roman" w:hint="eastAsia"/>
          <w:sz w:val="28"/>
          <w:szCs w:val="28"/>
        </w:rPr>
        <w:t>八</w:t>
      </w:r>
      <w:r w:rsidR="00362D9F" w:rsidRPr="00362D9F">
        <w:rPr>
          <w:rFonts w:ascii="宋体" w:eastAsia="宋体" w:hAnsi="宋体" w:cs="Times New Roman"/>
          <w:sz w:val="28"/>
          <w:szCs w:val="28"/>
        </w:rPr>
        <w:t>、</w:t>
      </w:r>
      <w:r w:rsidR="00362D9F" w:rsidRPr="00362D9F">
        <w:rPr>
          <w:rFonts w:ascii="宋体" w:eastAsia="宋体" w:hAnsi="宋体" w:cs="Times New Roman" w:hint="eastAsia"/>
          <w:sz w:val="28"/>
          <w:szCs w:val="28"/>
        </w:rPr>
        <w:t>其它招标文件要求的内容及投标人认为需要补充的内容</w:t>
      </w:r>
    </w:p>
    <w:p w14:paraId="6C23D25E" w14:textId="16E34BEA" w:rsidR="00362D9F" w:rsidRPr="00362D9F" w:rsidRDefault="00362D9F" w:rsidP="001C7578">
      <w:pPr>
        <w:rPr>
          <w:rFonts w:ascii="Times New Roman" w:eastAsia="宋体" w:hAnsi="Times New Roman" w:cs="Times New Roman"/>
          <w:szCs w:val="24"/>
        </w:rPr>
      </w:pPr>
    </w:p>
    <w:p w14:paraId="354A423B" w14:textId="77777777" w:rsidR="00362D9F" w:rsidRPr="00362D9F" w:rsidRDefault="00362D9F" w:rsidP="00362D9F">
      <w:pPr>
        <w:rPr>
          <w:rFonts w:ascii="Times New Roman" w:eastAsia="宋体" w:hAnsi="Times New Roman" w:cs="Times New Roman"/>
          <w:szCs w:val="24"/>
        </w:rPr>
      </w:pPr>
    </w:p>
    <w:p w14:paraId="7CDBA26D" w14:textId="77777777" w:rsidR="00362D9F" w:rsidRPr="00362D9F" w:rsidRDefault="00362D9F" w:rsidP="00362D9F">
      <w:pPr>
        <w:rPr>
          <w:rFonts w:ascii="Times New Roman" w:eastAsia="宋体" w:hAnsi="Times New Roman" w:cs="Times New Roman"/>
          <w:color w:val="FF0000"/>
          <w:szCs w:val="24"/>
        </w:rPr>
      </w:pPr>
      <w:r w:rsidRPr="00362D9F">
        <w:rPr>
          <w:rFonts w:ascii="Times New Roman" w:eastAsia="宋体" w:hAnsi="Times New Roman" w:cs="Times New Roman" w:hint="eastAsia"/>
          <w:color w:val="FF0000"/>
          <w:szCs w:val="24"/>
        </w:rPr>
        <w:t>注意</w:t>
      </w:r>
      <w:r w:rsidRPr="00362D9F">
        <w:rPr>
          <w:rFonts w:ascii="Times New Roman" w:eastAsia="宋体" w:hAnsi="Times New Roman" w:cs="Times New Roman"/>
          <w:color w:val="FF0000"/>
          <w:szCs w:val="24"/>
        </w:rPr>
        <w:t>：</w:t>
      </w:r>
      <w:r w:rsidRPr="00362D9F">
        <w:rPr>
          <w:rFonts w:ascii="Times New Roman" w:eastAsia="宋体" w:hAnsi="Times New Roman" w:cs="Times New Roman" w:hint="eastAsia"/>
          <w:color w:val="FF0000"/>
          <w:szCs w:val="24"/>
        </w:rPr>
        <w:t xml:space="preserve"> </w:t>
      </w:r>
      <w:r w:rsidRPr="00362D9F">
        <w:rPr>
          <w:rFonts w:ascii="Times New Roman" w:eastAsia="宋体" w:hAnsi="Times New Roman" w:cs="Times New Roman" w:hint="eastAsia"/>
          <w:color w:val="FF0000"/>
          <w:szCs w:val="24"/>
        </w:rPr>
        <w:t>目录</w:t>
      </w:r>
      <w:r w:rsidRPr="00362D9F">
        <w:rPr>
          <w:rFonts w:ascii="Times New Roman" w:eastAsia="宋体" w:hAnsi="Times New Roman" w:cs="Times New Roman"/>
          <w:color w:val="FF0000"/>
          <w:szCs w:val="24"/>
        </w:rPr>
        <w:t>须</w:t>
      </w:r>
      <w:r w:rsidRPr="00362D9F">
        <w:rPr>
          <w:rFonts w:ascii="Times New Roman" w:eastAsia="宋体" w:hAnsi="Times New Roman" w:cs="Times New Roman" w:hint="eastAsia"/>
          <w:color w:val="FF0000"/>
          <w:szCs w:val="24"/>
        </w:rPr>
        <w:t>按照</w:t>
      </w:r>
      <w:r w:rsidRPr="00362D9F">
        <w:rPr>
          <w:rFonts w:ascii="Times New Roman" w:eastAsia="宋体" w:hAnsi="Times New Roman" w:cs="Times New Roman"/>
          <w:color w:val="FF0000"/>
          <w:szCs w:val="24"/>
        </w:rPr>
        <w:t>实际投标文件编制并标注</w:t>
      </w:r>
      <w:r w:rsidRPr="00362D9F">
        <w:rPr>
          <w:rFonts w:ascii="Times New Roman" w:eastAsia="宋体" w:hAnsi="Times New Roman" w:cs="Times New Roman" w:hint="eastAsia"/>
          <w:color w:val="FF0000"/>
          <w:szCs w:val="24"/>
        </w:rPr>
        <w:t>对应</w:t>
      </w:r>
      <w:r w:rsidRPr="00362D9F">
        <w:rPr>
          <w:rFonts w:ascii="Times New Roman" w:eastAsia="宋体" w:hAnsi="Times New Roman" w:cs="Times New Roman"/>
          <w:color w:val="FF0000"/>
          <w:szCs w:val="24"/>
        </w:rPr>
        <w:t>的页码</w:t>
      </w:r>
    </w:p>
    <w:p w14:paraId="10F33D5D" w14:textId="77777777" w:rsidR="00362D9F" w:rsidRPr="00362D9F" w:rsidRDefault="00362D9F" w:rsidP="00362D9F">
      <w:pPr>
        <w:keepNext/>
        <w:keepLines/>
        <w:spacing w:before="260" w:after="260"/>
        <w:outlineLvl w:val="2"/>
        <w:rPr>
          <w:rFonts w:ascii="宋体" w:eastAsia="宋体" w:hAnsi="宋体" w:cs="Times New Roman"/>
          <w:b/>
          <w:bCs/>
          <w:sz w:val="28"/>
          <w:szCs w:val="32"/>
        </w:rPr>
      </w:pPr>
      <w:r w:rsidRPr="00362D9F">
        <w:rPr>
          <w:rFonts w:ascii="仿宋_GB2312" w:eastAsia="仿宋_GB2312" w:hAnsi="Times New Roman" w:cs="Times New Roman"/>
          <w:bCs/>
          <w:kern w:val="0"/>
          <w:sz w:val="30"/>
          <w:szCs w:val="30"/>
          <w:lang w:val="x-none" w:eastAsia="x-none"/>
        </w:rPr>
        <w:br w:type="page"/>
      </w:r>
      <w:r w:rsidRPr="00362D9F">
        <w:rPr>
          <w:rFonts w:ascii="宋体" w:eastAsia="宋体" w:hAnsi="宋体" w:cs="Times New Roman" w:hint="eastAsia"/>
          <w:b/>
          <w:bCs/>
          <w:color w:val="FF0000"/>
          <w:sz w:val="28"/>
          <w:szCs w:val="32"/>
        </w:rPr>
        <w:lastRenderedPageBreak/>
        <w:t>投标文件第一部分</w:t>
      </w:r>
    </w:p>
    <w:p w14:paraId="5E85E5BC" w14:textId="77777777" w:rsidR="00362D9F" w:rsidRPr="00362D9F" w:rsidRDefault="00362D9F" w:rsidP="00362D9F">
      <w:pPr>
        <w:keepNext/>
        <w:keepLines/>
        <w:spacing w:before="260" w:after="260"/>
        <w:jc w:val="center"/>
        <w:outlineLvl w:val="2"/>
        <w:rPr>
          <w:rFonts w:ascii="黑体" w:eastAsia="黑体" w:hAnsi="宋体" w:cs="Times New Roman"/>
          <w:bCs/>
          <w:kern w:val="0"/>
          <w:sz w:val="32"/>
          <w:szCs w:val="32"/>
        </w:rPr>
      </w:pPr>
      <w:r w:rsidRPr="00362D9F">
        <w:rPr>
          <w:rFonts w:ascii="黑体" w:eastAsia="黑体" w:hAnsi="宋体" w:cs="Times New Roman" w:hint="eastAsia"/>
          <w:bCs/>
          <w:kern w:val="0"/>
          <w:sz w:val="32"/>
          <w:szCs w:val="32"/>
        </w:rPr>
        <w:t>一、投标函</w:t>
      </w:r>
    </w:p>
    <w:p w14:paraId="51CB4C0A"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致：</w:t>
      </w:r>
      <w:r w:rsidRPr="00362D9F">
        <w:rPr>
          <w:rFonts w:ascii="宋体" w:eastAsia="宋体" w:hAnsi="宋体" w:cs="Times New Roman" w:hint="eastAsia"/>
          <w:sz w:val="28"/>
          <w:szCs w:val="28"/>
          <w:u w:val="single"/>
        </w:rPr>
        <w:t xml:space="preserve">  深圳大学  </w:t>
      </w:r>
    </w:p>
    <w:p w14:paraId="7F31074D" w14:textId="77777777" w:rsidR="00362D9F" w:rsidRPr="00362D9F" w:rsidRDefault="00362D9F" w:rsidP="00362D9F">
      <w:pPr>
        <w:spacing w:afterLines="50" w:after="231"/>
        <w:ind w:firstLineChars="200" w:firstLine="560"/>
        <w:rPr>
          <w:rFonts w:ascii="宋体" w:eastAsia="宋体" w:hAnsi="宋体" w:cs="Times New Roman"/>
          <w:sz w:val="28"/>
          <w:szCs w:val="28"/>
        </w:rPr>
      </w:pPr>
      <w:r w:rsidRPr="00362D9F">
        <w:rPr>
          <w:rFonts w:ascii="宋体" w:eastAsia="宋体" w:hAnsi="宋体" w:cs="Times New Roman" w:hint="eastAsia"/>
          <w:sz w:val="28"/>
          <w:szCs w:val="28"/>
        </w:rPr>
        <w:t>1、根据已收到贵方的项目编号为</w:t>
      </w:r>
      <w:r w:rsidRPr="00362D9F">
        <w:rPr>
          <w:rFonts w:ascii="宋体" w:eastAsia="宋体" w:hAnsi="宋体" w:cs="Times New Roman" w:hint="eastAsia"/>
          <w:sz w:val="28"/>
          <w:szCs w:val="28"/>
          <w:u w:val="single"/>
        </w:rPr>
        <w:t xml:space="preserve"> </w:t>
      </w:r>
      <w:r w:rsidRPr="00362D9F">
        <w:rPr>
          <w:rFonts w:ascii="宋体" w:eastAsia="宋体" w:hAnsi="宋体" w:cs="Times New Roman"/>
          <w:sz w:val="28"/>
          <w:szCs w:val="28"/>
          <w:u w:val="single"/>
        </w:rPr>
        <w:t>SZUCG</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的</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项目的招标文件，遵照《深圳经济特区政府采购条例》和《深圳经济特区政府采购条例实施细则》等有关规定，我单位经研究上述招标文件的专用条款及通用条款后，我方愿意按招标文件要求承包上述项目并修补其任何缺陷。</w:t>
      </w:r>
    </w:p>
    <w:p w14:paraId="16F215DA" w14:textId="77777777" w:rsidR="00362D9F" w:rsidRPr="00362D9F" w:rsidRDefault="00362D9F" w:rsidP="00362D9F">
      <w:pPr>
        <w:spacing w:afterLines="50" w:after="231"/>
        <w:ind w:firstLineChars="200" w:firstLine="560"/>
        <w:rPr>
          <w:rFonts w:ascii="宋体" w:eastAsia="宋体" w:hAnsi="宋体" w:cs="Times New Roman"/>
          <w:sz w:val="28"/>
          <w:szCs w:val="28"/>
        </w:rPr>
      </w:pPr>
      <w:r w:rsidRPr="00362D9F">
        <w:rPr>
          <w:rFonts w:ascii="宋体" w:eastAsia="宋体" w:hAnsi="宋体" w:cs="Times New Roman"/>
          <w:sz w:val="28"/>
          <w:szCs w:val="28"/>
        </w:rPr>
        <w:t>2</w:t>
      </w:r>
      <w:r w:rsidRPr="00362D9F">
        <w:rPr>
          <w:rFonts w:ascii="宋体" w:eastAsia="宋体" w:hAnsi="宋体" w:cs="Times New Roman" w:hint="eastAsia"/>
          <w:sz w:val="28"/>
          <w:szCs w:val="28"/>
        </w:rPr>
        <w:t>、如果我方中标，我方将按照规定提交</w:t>
      </w:r>
      <w:r w:rsidRPr="00362D9F">
        <w:rPr>
          <w:rFonts w:ascii="宋体" w:eastAsia="宋体" w:hAnsi="宋体" w:cs="Times New Roman" w:hint="eastAsia"/>
          <w:sz w:val="28"/>
          <w:szCs w:val="28"/>
          <w:u w:val="single"/>
        </w:rPr>
        <w:t xml:space="preserve">      元</w:t>
      </w:r>
      <w:r w:rsidRPr="00362D9F">
        <w:rPr>
          <w:rFonts w:ascii="宋体" w:eastAsia="宋体" w:hAnsi="宋体" w:cs="Times New Roman" w:hint="eastAsia"/>
          <w:sz w:val="28"/>
          <w:szCs w:val="28"/>
        </w:rPr>
        <w:t>作为履约担保（可提供保函或现金）。</w:t>
      </w:r>
    </w:p>
    <w:p w14:paraId="603D0FDB" w14:textId="77777777" w:rsidR="00362D9F" w:rsidRPr="00362D9F" w:rsidRDefault="00362D9F" w:rsidP="00362D9F">
      <w:pPr>
        <w:spacing w:afterLines="50" w:after="231"/>
        <w:ind w:firstLineChars="196" w:firstLine="549"/>
        <w:rPr>
          <w:rFonts w:ascii="宋体" w:eastAsia="宋体" w:hAnsi="宋体" w:cs="Times New Roman"/>
          <w:sz w:val="28"/>
          <w:szCs w:val="28"/>
        </w:rPr>
      </w:pPr>
      <w:r w:rsidRPr="00362D9F">
        <w:rPr>
          <w:rFonts w:ascii="宋体" w:eastAsia="宋体" w:hAnsi="宋体" w:cs="Times New Roman" w:hint="eastAsia"/>
          <w:sz w:val="28"/>
          <w:szCs w:val="28"/>
        </w:rPr>
        <w:t>3、我方同意所递交的投标文件在“对通用条款的补充内容”中的投标有效期内有效，在此期间内我方的投标有可能中标，我方将受此约束。如果在投标有效期内撤回其投标，其投标保证金将全部被没收。</w:t>
      </w:r>
    </w:p>
    <w:p w14:paraId="21961F39" w14:textId="77777777" w:rsidR="00362D9F" w:rsidRPr="00362D9F" w:rsidRDefault="00362D9F" w:rsidP="00362D9F">
      <w:pPr>
        <w:spacing w:afterLines="50" w:after="231"/>
        <w:ind w:firstLineChars="196" w:firstLine="549"/>
        <w:rPr>
          <w:rFonts w:ascii="宋体" w:eastAsia="宋体" w:hAnsi="宋体" w:cs="Times New Roman"/>
          <w:sz w:val="28"/>
          <w:szCs w:val="28"/>
        </w:rPr>
      </w:pPr>
      <w:r w:rsidRPr="00362D9F">
        <w:rPr>
          <w:rFonts w:ascii="宋体" w:eastAsia="宋体" w:hAnsi="宋体" w:cs="Times New Roman" w:hint="eastAsia"/>
          <w:sz w:val="28"/>
          <w:szCs w:val="28"/>
        </w:rPr>
        <w:t>4、除非另外达成协议并生效，贵方的中标通知书和本投标文件将构成约束我们双方的合同。</w:t>
      </w:r>
    </w:p>
    <w:p w14:paraId="17389F4F" w14:textId="77777777" w:rsidR="00362D9F" w:rsidRPr="00362D9F" w:rsidRDefault="00362D9F" w:rsidP="00362D9F">
      <w:pPr>
        <w:ind w:leftChars="257" w:left="540"/>
        <w:rPr>
          <w:rFonts w:ascii="宋体" w:eastAsia="宋体" w:hAnsi="宋体" w:cs="Times New Roman"/>
          <w:sz w:val="28"/>
          <w:szCs w:val="28"/>
        </w:rPr>
      </w:pPr>
    </w:p>
    <w:p w14:paraId="724445C1" w14:textId="77777777" w:rsidR="00362D9F" w:rsidRPr="00362D9F" w:rsidRDefault="00362D9F" w:rsidP="00362D9F">
      <w:pPr>
        <w:ind w:leftChars="257" w:left="540"/>
        <w:rPr>
          <w:rFonts w:ascii="宋体" w:eastAsia="宋体" w:hAnsi="宋体" w:cs="Times New Roman"/>
          <w:sz w:val="28"/>
          <w:szCs w:val="28"/>
        </w:rPr>
      </w:pPr>
      <w:r w:rsidRPr="00362D9F">
        <w:rPr>
          <w:rFonts w:ascii="宋体" w:eastAsia="宋体" w:hAnsi="宋体" w:cs="Times New Roman" w:hint="eastAsia"/>
          <w:sz w:val="28"/>
          <w:szCs w:val="28"/>
        </w:rPr>
        <w:t>投标人：</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 xml:space="preserve">   (盖章) </w:t>
      </w:r>
    </w:p>
    <w:p w14:paraId="4034F5D3" w14:textId="77777777" w:rsidR="00362D9F" w:rsidRPr="00362D9F" w:rsidRDefault="00362D9F" w:rsidP="00362D9F">
      <w:pPr>
        <w:ind w:leftChars="257" w:left="540"/>
        <w:rPr>
          <w:rFonts w:ascii="宋体" w:eastAsia="宋体" w:hAnsi="宋体" w:cs="Times New Roman"/>
          <w:sz w:val="28"/>
          <w:szCs w:val="28"/>
          <w:u w:val="single"/>
        </w:rPr>
      </w:pPr>
      <w:r w:rsidRPr="00362D9F">
        <w:rPr>
          <w:rFonts w:ascii="宋体" w:eastAsia="宋体" w:hAnsi="宋体" w:cs="Times New Roman" w:hint="eastAsia"/>
          <w:sz w:val="28"/>
          <w:szCs w:val="28"/>
        </w:rPr>
        <w:t>单位地址：</w:t>
      </w:r>
      <w:r w:rsidRPr="00362D9F">
        <w:rPr>
          <w:rFonts w:ascii="宋体" w:eastAsia="宋体" w:hAnsi="宋体" w:cs="Times New Roman" w:hint="eastAsia"/>
          <w:sz w:val="28"/>
          <w:szCs w:val="28"/>
          <w:u w:val="single"/>
        </w:rPr>
        <w:t xml:space="preserve">               </w:t>
      </w:r>
      <w:r w:rsidRPr="00362D9F">
        <w:rPr>
          <w:rFonts w:ascii="宋体" w:eastAsia="宋体" w:hAnsi="宋体" w:cs="Times New Roman"/>
          <w:sz w:val="28"/>
          <w:szCs w:val="28"/>
          <w:u w:val="single"/>
        </w:rPr>
        <w:t xml:space="preserve">            </w:t>
      </w:r>
    </w:p>
    <w:p w14:paraId="4AC76B1B" w14:textId="77777777" w:rsidR="00362D9F" w:rsidRPr="00362D9F" w:rsidRDefault="00362D9F" w:rsidP="00362D9F">
      <w:pPr>
        <w:ind w:leftChars="257" w:left="540"/>
        <w:rPr>
          <w:rFonts w:ascii="宋体" w:eastAsia="宋体" w:hAnsi="宋体" w:cs="Times New Roman"/>
          <w:sz w:val="28"/>
          <w:szCs w:val="28"/>
          <w:u w:val="single"/>
        </w:rPr>
      </w:pPr>
      <w:r w:rsidRPr="00362D9F">
        <w:rPr>
          <w:rFonts w:ascii="宋体" w:eastAsia="宋体" w:hAnsi="宋体" w:cs="Times New Roman" w:hint="eastAsia"/>
          <w:sz w:val="28"/>
          <w:szCs w:val="28"/>
        </w:rPr>
        <w:t>法定代表人或其委托代理人：</w:t>
      </w:r>
      <w:r w:rsidRPr="00362D9F">
        <w:rPr>
          <w:rFonts w:ascii="宋体" w:eastAsia="宋体" w:hAnsi="宋体" w:cs="Times New Roman" w:hint="eastAsia"/>
          <w:sz w:val="28"/>
          <w:szCs w:val="28"/>
          <w:u w:val="single"/>
        </w:rPr>
        <w:t xml:space="preserve">                  （签字</w:t>
      </w:r>
      <w:r w:rsidRPr="00362D9F">
        <w:rPr>
          <w:rFonts w:ascii="宋体" w:eastAsia="宋体" w:hAnsi="宋体" w:cs="Times New Roman"/>
          <w:sz w:val="28"/>
          <w:szCs w:val="28"/>
          <w:u w:val="single"/>
        </w:rPr>
        <w:t>或签章</w:t>
      </w:r>
      <w:r w:rsidRPr="00362D9F">
        <w:rPr>
          <w:rFonts w:ascii="宋体" w:eastAsia="宋体" w:hAnsi="宋体" w:cs="Times New Roman" w:hint="eastAsia"/>
          <w:sz w:val="28"/>
          <w:szCs w:val="28"/>
          <w:u w:val="single"/>
        </w:rPr>
        <w:t xml:space="preserve">） </w:t>
      </w:r>
    </w:p>
    <w:p w14:paraId="5F64C146" w14:textId="77777777" w:rsidR="00362D9F" w:rsidRPr="00362D9F" w:rsidRDefault="00362D9F" w:rsidP="00362D9F">
      <w:pPr>
        <w:ind w:leftChars="257" w:left="540"/>
        <w:rPr>
          <w:rFonts w:ascii="宋体" w:eastAsia="宋体" w:hAnsi="宋体" w:cs="Times New Roman"/>
          <w:sz w:val="28"/>
          <w:szCs w:val="28"/>
          <w:u w:val="single"/>
        </w:rPr>
      </w:pPr>
      <w:r w:rsidRPr="00362D9F">
        <w:rPr>
          <w:rFonts w:ascii="宋体" w:eastAsia="宋体" w:hAnsi="宋体" w:cs="Times New Roman" w:hint="eastAsia"/>
          <w:sz w:val="28"/>
          <w:szCs w:val="28"/>
        </w:rPr>
        <w:t>电话：</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 xml:space="preserve">  传真：</w:t>
      </w:r>
      <w:r w:rsidRPr="00362D9F">
        <w:rPr>
          <w:rFonts w:ascii="宋体" w:eastAsia="宋体" w:hAnsi="宋体" w:cs="Times New Roman" w:hint="eastAsia"/>
          <w:sz w:val="28"/>
          <w:szCs w:val="28"/>
          <w:u w:val="single"/>
        </w:rPr>
        <w:t xml:space="preserve">            </w:t>
      </w:r>
    </w:p>
    <w:p w14:paraId="37578BCC" w14:textId="77777777" w:rsidR="00362D9F" w:rsidRPr="00362D9F" w:rsidRDefault="00362D9F" w:rsidP="00362D9F">
      <w:pPr>
        <w:ind w:leftChars="257" w:left="540"/>
        <w:rPr>
          <w:rFonts w:ascii="宋体" w:eastAsia="宋体" w:hAnsi="宋体" w:cs="Times New Roman"/>
          <w:sz w:val="28"/>
          <w:szCs w:val="28"/>
        </w:rPr>
      </w:pPr>
      <w:r w:rsidRPr="00362D9F">
        <w:rPr>
          <w:rFonts w:ascii="宋体" w:eastAsia="宋体" w:hAnsi="宋体" w:cs="Times New Roman" w:hint="eastAsia"/>
          <w:sz w:val="28"/>
          <w:szCs w:val="28"/>
        </w:rPr>
        <w:t>开户银行名称：</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rPr>
        <w:tab/>
        <w:t>开户银行帐号：</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p>
    <w:p w14:paraId="349AE422" w14:textId="77777777" w:rsidR="00362D9F" w:rsidRPr="00362D9F" w:rsidRDefault="00362D9F" w:rsidP="00362D9F">
      <w:pPr>
        <w:ind w:leftChars="257" w:left="540"/>
        <w:rPr>
          <w:rFonts w:ascii="宋体" w:eastAsia="宋体" w:hAnsi="宋体" w:cs="Times New Roman"/>
          <w:sz w:val="28"/>
          <w:szCs w:val="28"/>
        </w:rPr>
      </w:pPr>
      <w:r w:rsidRPr="00362D9F">
        <w:rPr>
          <w:rFonts w:ascii="宋体" w:eastAsia="宋体" w:hAnsi="宋体" w:cs="Times New Roman" w:hint="eastAsia"/>
          <w:sz w:val="28"/>
          <w:szCs w:val="28"/>
        </w:rPr>
        <w:t>开户银行地址：</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rPr>
        <w:tab/>
        <w:t>开户银行电话：</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p>
    <w:p w14:paraId="352EA9B8" w14:textId="77777777" w:rsidR="00362D9F" w:rsidRPr="00362D9F" w:rsidRDefault="00362D9F" w:rsidP="00362D9F">
      <w:pPr>
        <w:ind w:firstLineChars="200" w:firstLine="560"/>
        <w:rPr>
          <w:rFonts w:ascii="宋体" w:eastAsia="宋体" w:hAnsi="宋体" w:cs="Times New Roman"/>
          <w:sz w:val="24"/>
          <w:szCs w:val="24"/>
        </w:rPr>
      </w:pPr>
      <w:r w:rsidRPr="00362D9F">
        <w:rPr>
          <w:rFonts w:ascii="宋体" w:eastAsia="宋体" w:hAnsi="宋体" w:cs="Times New Roman" w:hint="eastAsia"/>
          <w:sz w:val="28"/>
          <w:szCs w:val="28"/>
        </w:rPr>
        <w:t>日期：</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年</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月</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 xml:space="preserve">日            </w:t>
      </w:r>
      <w:r w:rsidRPr="00362D9F">
        <w:rPr>
          <w:rFonts w:ascii="宋体" w:eastAsia="宋体" w:hAnsi="宋体" w:cs="Times New Roman" w:hint="eastAsia"/>
          <w:sz w:val="24"/>
          <w:szCs w:val="24"/>
        </w:rPr>
        <w:t xml:space="preserve">                    </w:t>
      </w:r>
    </w:p>
    <w:p w14:paraId="5A31C89D" w14:textId="77777777" w:rsidR="00362D9F" w:rsidRPr="00362D9F" w:rsidRDefault="00362D9F" w:rsidP="00362D9F">
      <w:pPr>
        <w:keepNext/>
        <w:keepLines/>
        <w:spacing w:before="260" w:after="260"/>
        <w:jc w:val="center"/>
        <w:outlineLvl w:val="2"/>
        <w:rPr>
          <w:rFonts w:ascii="宋体" w:eastAsia="宋体" w:hAnsi="宋体" w:cs="Times New Roman"/>
          <w:b/>
          <w:bCs/>
          <w:sz w:val="32"/>
          <w:szCs w:val="32"/>
        </w:rPr>
      </w:pPr>
      <w:r w:rsidRPr="00362D9F">
        <w:rPr>
          <w:rFonts w:ascii="宋体" w:eastAsia="宋体" w:hAnsi="宋体" w:cs="Times New Roman"/>
          <w:b/>
          <w:bCs/>
          <w:kern w:val="0"/>
          <w:sz w:val="28"/>
          <w:szCs w:val="24"/>
          <w:lang w:val="x-none" w:eastAsia="x-none"/>
        </w:rPr>
        <w:br w:type="page"/>
      </w:r>
      <w:r w:rsidRPr="00362D9F">
        <w:rPr>
          <w:rFonts w:ascii="宋体" w:eastAsia="宋体" w:hAnsi="宋体" w:cs="Times New Roman" w:hint="eastAsia"/>
          <w:b/>
          <w:bCs/>
          <w:sz w:val="32"/>
          <w:szCs w:val="32"/>
        </w:rPr>
        <w:lastRenderedPageBreak/>
        <w:t>二、投标及履约承诺函</w:t>
      </w:r>
    </w:p>
    <w:p w14:paraId="42EA27E5" w14:textId="77777777" w:rsidR="00362D9F" w:rsidRPr="00362D9F" w:rsidRDefault="00362D9F" w:rsidP="00362D9F">
      <w:pPr>
        <w:rPr>
          <w:rFonts w:ascii="宋体" w:eastAsia="宋体" w:hAnsi="宋体" w:cs="Times New Roman"/>
          <w:sz w:val="24"/>
          <w:szCs w:val="28"/>
        </w:rPr>
      </w:pPr>
      <w:r w:rsidRPr="00362D9F">
        <w:rPr>
          <w:rFonts w:ascii="宋体" w:eastAsia="宋体" w:hAnsi="宋体" w:cs="Times New Roman" w:hint="eastAsia"/>
          <w:sz w:val="24"/>
          <w:szCs w:val="28"/>
        </w:rPr>
        <w:t>致：</w:t>
      </w:r>
      <w:r w:rsidRPr="00362D9F">
        <w:rPr>
          <w:rFonts w:ascii="宋体" w:eastAsia="宋体" w:hAnsi="宋体" w:cs="Times New Roman" w:hint="eastAsia"/>
          <w:sz w:val="24"/>
          <w:szCs w:val="28"/>
          <w:u w:val="single"/>
        </w:rPr>
        <w:t>深圳大学</w:t>
      </w:r>
    </w:p>
    <w:p w14:paraId="2C095582" w14:textId="77777777" w:rsidR="00362D9F" w:rsidRPr="00362D9F" w:rsidRDefault="00362D9F" w:rsidP="00362D9F">
      <w:pPr>
        <w:ind w:right="-815"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我公司承诺：</w:t>
      </w:r>
    </w:p>
    <w:p w14:paraId="7D22237B"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1.我公司依法缴纳税收和社会保障资金。</w:t>
      </w:r>
    </w:p>
    <w:p w14:paraId="21B81BEC"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2.我公司具备合同所必需的社保和专业技术能力。</w:t>
      </w:r>
    </w:p>
    <w:p w14:paraId="2F13F87D"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3.我公司参与本项目投标前三年内在经营活动中没有重大违法记录。</w:t>
      </w:r>
    </w:p>
    <w:p w14:paraId="2C309F64"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4.</w:t>
      </w:r>
      <w:r w:rsidRPr="00362D9F">
        <w:rPr>
          <w:rFonts w:ascii="Times New Roman" w:eastAsia="宋体" w:hAnsi="Times New Roman" w:cs="Times New Roman" w:hint="eastAsia"/>
          <w:sz w:val="24"/>
          <w:szCs w:val="28"/>
        </w:rPr>
        <w:t>我公司参与本项目采购活动时不存在被有关部门禁止参与政府采购活动且在有效期内的情况。</w:t>
      </w:r>
    </w:p>
    <w:p w14:paraId="605F79D8"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5.我公司对本招标项目所提供的货物或服务未侵犯知识产权。</w:t>
      </w:r>
    </w:p>
    <w:p w14:paraId="49D24E5A"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6.我公司保证采购人拥有所投产品完整的所有权，不以保护知识产权或技术保密的名义对所有权和使用权进行任何限制。</w:t>
      </w:r>
    </w:p>
    <w:p w14:paraId="2414A857"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7.我公司参与该项目投标，严格遵守相关法律，投标做到诚实，不造假，不围标、串标、陪标。我公司已清楚，如违反上述要求，其投标将作废，被没收投标保证金，被列入不良记录名单并在网上曝光，同时将被提请深圳大学采购监督管理部门给予一定年限内禁止参与深圳大学采购活动或其他处罚。</w:t>
      </w:r>
    </w:p>
    <w:p w14:paraId="478ADCAF"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8.如果中标，做到守信，不偷工减料，依照本项目招标文件需求内容、签署的采购合同及本公司在投标中所作的一切承诺履约。项目验收达到全部指标合格，力争优良。</w:t>
      </w:r>
    </w:p>
    <w:p w14:paraId="3540FF90"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9. 我公司保证不违法分包转包。</w:t>
      </w:r>
    </w:p>
    <w:p w14:paraId="199916EC"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sz w:val="24"/>
          <w:szCs w:val="28"/>
        </w:rPr>
        <w:t>10</w:t>
      </w:r>
      <w:r w:rsidRPr="00362D9F">
        <w:rPr>
          <w:rFonts w:ascii="宋体" w:eastAsia="宋体" w:hAnsi="宋体" w:cs="Times New Roman" w:hint="eastAsia"/>
          <w:sz w:val="24"/>
          <w:szCs w:val="28"/>
        </w:rPr>
        <w:t>.在本项目招标过程中，评标委员会若对投标人进行现场勘察或实地考察或检验有关证明材料的原件，我公司将随时做好接受检查的准备。</w:t>
      </w:r>
    </w:p>
    <w:p w14:paraId="21112CE2"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以上承诺，如有违反，愿依照国家相关法律处理，并承担由此给采购人带来的损失。</w:t>
      </w:r>
    </w:p>
    <w:p w14:paraId="2AF3A914" w14:textId="77777777" w:rsidR="00362D9F" w:rsidRPr="00362D9F" w:rsidRDefault="00362D9F" w:rsidP="00362D9F">
      <w:pPr>
        <w:wordWrap w:val="0"/>
        <w:ind w:firstLine="645"/>
        <w:jc w:val="right"/>
        <w:rPr>
          <w:rFonts w:ascii="宋体" w:eastAsia="宋体" w:hAnsi="宋体" w:cs="Times New Roman"/>
          <w:sz w:val="24"/>
          <w:szCs w:val="28"/>
        </w:rPr>
      </w:pPr>
    </w:p>
    <w:p w14:paraId="60AA28F9" w14:textId="77777777" w:rsidR="00362D9F" w:rsidRPr="00362D9F" w:rsidRDefault="00362D9F" w:rsidP="00362D9F">
      <w:pPr>
        <w:ind w:right="240" w:firstLine="645"/>
        <w:jc w:val="right"/>
        <w:rPr>
          <w:rFonts w:ascii="宋体" w:eastAsia="宋体" w:hAnsi="宋体" w:cs="Times New Roman"/>
          <w:sz w:val="24"/>
          <w:szCs w:val="28"/>
        </w:rPr>
      </w:pPr>
      <w:r w:rsidRPr="00362D9F">
        <w:rPr>
          <w:rFonts w:ascii="宋体" w:eastAsia="宋体" w:hAnsi="宋体" w:cs="Times New Roman" w:hint="eastAsia"/>
          <w:sz w:val="24"/>
          <w:szCs w:val="28"/>
        </w:rPr>
        <w:t>法定代表人或其委托代理人：              （签字或签章）</w:t>
      </w:r>
    </w:p>
    <w:p w14:paraId="7AF2C7F2" w14:textId="77777777" w:rsidR="00362D9F" w:rsidRPr="00362D9F" w:rsidRDefault="00362D9F" w:rsidP="00362D9F">
      <w:pPr>
        <w:ind w:firstLine="645"/>
        <w:jc w:val="right"/>
        <w:rPr>
          <w:rFonts w:ascii="宋体" w:eastAsia="宋体" w:hAnsi="宋体" w:cs="Times New Roman"/>
          <w:sz w:val="24"/>
          <w:szCs w:val="28"/>
        </w:rPr>
      </w:pPr>
    </w:p>
    <w:p w14:paraId="4EED99E8" w14:textId="77777777" w:rsidR="00362D9F" w:rsidRPr="00362D9F" w:rsidRDefault="00362D9F" w:rsidP="00362D9F">
      <w:pPr>
        <w:wordWrap w:val="0"/>
        <w:ind w:firstLine="645"/>
        <w:jc w:val="right"/>
        <w:rPr>
          <w:rFonts w:ascii="宋体" w:eastAsia="宋体" w:hAnsi="宋体" w:cs="Times New Roman"/>
          <w:sz w:val="24"/>
          <w:szCs w:val="28"/>
        </w:rPr>
      </w:pPr>
      <w:r w:rsidRPr="00362D9F">
        <w:rPr>
          <w:rFonts w:ascii="宋体" w:eastAsia="宋体" w:hAnsi="宋体" w:cs="Times New Roman" w:hint="eastAsia"/>
          <w:sz w:val="24"/>
          <w:szCs w:val="28"/>
        </w:rPr>
        <w:t xml:space="preserve">  公司名称：                                   （盖章）   </w:t>
      </w:r>
    </w:p>
    <w:p w14:paraId="0C363107" w14:textId="77777777" w:rsidR="00362D9F" w:rsidRPr="00362D9F" w:rsidRDefault="00362D9F" w:rsidP="00362D9F">
      <w:pPr>
        <w:ind w:firstLineChars="200" w:firstLine="480"/>
        <w:rPr>
          <w:rFonts w:ascii="宋体" w:eastAsia="宋体" w:hAnsi="Times New Roman" w:cs="Times New Roman"/>
          <w:bCs/>
          <w:sz w:val="24"/>
          <w:szCs w:val="28"/>
        </w:rPr>
      </w:pPr>
      <w:r w:rsidRPr="00362D9F">
        <w:rPr>
          <w:rFonts w:ascii="宋体" w:eastAsia="宋体" w:hAnsi="Times New Roman" w:cs="Times New Roman" w:hint="eastAsia"/>
          <w:bCs/>
          <w:sz w:val="24"/>
          <w:szCs w:val="28"/>
        </w:rPr>
        <w:t xml:space="preserve">                                          </w:t>
      </w:r>
      <w:r w:rsidRPr="00362D9F">
        <w:rPr>
          <w:rFonts w:ascii="宋体" w:eastAsia="宋体" w:hAnsi="Times New Roman" w:cs="Times New Roman"/>
          <w:bCs/>
          <w:sz w:val="24"/>
          <w:szCs w:val="28"/>
        </w:rPr>
        <w:t xml:space="preserve"> </w:t>
      </w:r>
      <w:r w:rsidRPr="00362D9F">
        <w:rPr>
          <w:rFonts w:ascii="宋体" w:eastAsia="宋体" w:hAnsi="Times New Roman" w:cs="Times New Roman" w:hint="eastAsia"/>
          <w:bCs/>
          <w:sz w:val="24"/>
          <w:szCs w:val="28"/>
        </w:rPr>
        <w:t>年   月   日</w:t>
      </w:r>
    </w:p>
    <w:p w14:paraId="1603818F" w14:textId="77777777" w:rsidR="00362D9F" w:rsidRPr="00362D9F" w:rsidRDefault="00362D9F" w:rsidP="00362D9F">
      <w:pPr>
        <w:keepNext/>
        <w:keepLines/>
        <w:spacing w:before="260" w:after="260"/>
        <w:jc w:val="center"/>
        <w:outlineLvl w:val="2"/>
        <w:rPr>
          <w:rFonts w:ascii="黑体" w:eastAsia="黑体" w:hAnsi="宋体" w:cs="Times New Roman"/>
          <w:b/>
          <w:bCs/>
          <w:kern w:val="0"/>
          <w:sz w:val="30"/>
          <w:szCs w:val="32"/>
          <w:lang w:val="x-none" w:eastAsia="x-none"/>
        </w:rPr>
      </w:pPr>
      <w:r w:rsidRPr="00362D9F">
        <w:rPr>
          <w:rFonts w:ascii="黑体" w:eastAsia="黑体" w:hAnsi="宋体" w:cs="Times New Roman" w:hint="eastAsia"/>
          <w:b/>
          <w:bCs/>
          <w:kern w:val="0"/>
          <w:sz w:val="30"/>
          <w:szCs w:val="32"/>
          <w:lang w:val="x-none" w:eastAsia="x-none"/>
        </w:rPr>
        <w:lastRenderedPageBreak/>
        <w:t>三、投标人资格证明文件</w:t>
      </w:r>
    </w:p>
    <w:p w14:paraId="1F8DFE47" w14:textId="77777777" w:rsidR="00362D9F" w:rsidRPr="00362D9F" w:rsidRDefault="00362D9F" w:rsidP="00362D9F">
      <w:pPr>
        <w:spacing w:beforeLines="50" w:before="231"/>
        <w:rPr>
          <w:rFonts w:ascii="等线" w:eastAsia="等线" w:hAnsi="等线" w:cs="Times New Roman"/>
          <w:b/>
          <w:bCs/>
          <w:color w:val="FF0000"/>
        </w:rPr>
      </w:pPr>
      <w:r w:rsidRPr="00362D9F">
        <w:rPr>
          <w:rFonts w:ascii="等线" w:eastAsia="等线" w:hAnsi="等线" w:cs="Times New Roman" w:hint="eastAsia"/>
          <w:b/>
          <w:bCs/>
          <w:color w:val="FF0000"/>
        </w:rPr>
        <w:t>（特别提示：投标人须按本招标文件第一章招标公告第四条“投标人资格要求”提供相关的资格证明，未提供或提供不完整、不符合要求的，投标文件将按废标处理。）</w:t>
      </w:r>
    </w:p>
    <w:p w14:paraId="2560AD88" w14:textId="77777777" w:rsidR="00362D9F" w:rsidRPr="00362D9F" w:rsidRDefault="00362D9F" w:rsidP="00362D9F">
      <w:pPr>
        <w:spacing w:line="360" w:lineRule="auto"/>
        <w:ind w:firstLineChars="200" w:firstLine="482"/>
        <w:rPr>
          <w:rFonts w:ascii="宋体" w:eastAsia="宋体" w:hAnsi="宋体" w:cs="Times New Roman"/>
          <w:b/>
          <w:bCs/>
          <w:sz w:val="24"/>
          <w:szCs w:val="24"/>
        </w:rPr>
      </w:pPr>
    </w:p>
    <w:p w14:paraId="08EDF5AE" w14:textId="77777777" w:rsidR="00362D9F" w:rsidRPr="00362D9F" w:rsidRDefault="00362D9F" w:rsidP="00362D9F">
      <w:pPr>
        <w:ind w:left="632" w:hangingChars="300" w:hanging="632"/>
        <w:rPr>
          <w:rFonts w:ascii="Times New Roman" w:eastAsia="宋体" w:hAnsi="Times New Roman" w:cs="Times New Roman"/>
          <w:b/>
          <w:bCs/>
          <w:szCs w:val="24"/>
        </w:rPr>
      </w:pPr>
    </w:p>
    <w:p w14:paraId="2BF6BB53" w14:textId="77777777" w:rsidR="00362D9F" w:rsidRPr="00362D9F" w:rsidRDefault="00362D9F" w:rsidP="00362D9F">
      <w:pPr>
        <w:keepNext/>
        <w:keepLines/>
        <w:spacing w:before="260" w:after="260"/>
        <w:jc w:val="center"/>
        <w:outlineLvl w:val="2"/>
        <w:rPr>
          <w:rFonts w:ascii="黑体" w:eastAsia="黑体" w:hAnsi="等线" w:cs="Times New Roman"/>
          <w:bCs/>
          <w:sz w:val="30"/>
        </w:rPr>
      </w:pPr>
      <w:r w:rsidRPr="00362D9F">
        <w:rPr>
          <w:rFonts w:ascii="黑体" w:eastAsia="黑体" w:hAnsi="等线" w:cs="Times New Roman" w:hint="eastAsia"/>
          <w:bCs/>
          <w:sz w:val="30"/>
        </w:rPr>
        <w:t>四、投标人资质情况及通过相关认证情况</w:t>
      </w:r>
    </w:p>
    <w:p w14:paraId="337D31F3" w14:textId="77777777" w:rsidR="00362D9F" w:rsidRPr="00362D9F" w:rsidRDefault="00362D9F" w:rsidP="00362D9F">
      <w:pPr>
        <w:rPr>
          <w:rFonts w:ascii="Times New Roman" w:eastAsia="宋体" w:hAnsi="Times New Roman" w:cs="Times New Roman"/>
          <w:b/>
          <w:bCs/>
          <w:sz w:val="24"/>
          <w:szCs w:val="24"/>
        </w:rPr>
      </w:pPr>
      <w:r w:rsidRPr="00362D9F">
        <w:rPr>
          <w:rFonts w:ascii="Times New Roman" w:eastAsia="宋体" w:hAnsi="Times New Roman" w:cs="Times New Roman" w:hint="eastAsia"/>
          <w:b/>
          <w:bCs/>
          <w:color w:val="FF0000"/>
          <w:szCs w:val="24"/>
        </w:rPr>
        <w:t>（特别提示：投标人须按本招标文件“关键信息”的“</w:t>
      </w:r>
      <w:r w:rsidRPr="00362D9F">
        <w:rPr>
          <w:rFonts w:ascii="Times New Roman" w:eastAsia="宋体" w:hAnsi="Times New Roman" w:cs="Times New Roman"/>
          <w:b/>
          <w:bCs/>
          <w:color w:val="FF0000"/>
          <w:szCs w:val="24"/>
        </w:rPr>
        <w:t>评标信息</w:t>
      </w:r>
      <w:r w:rsidRPr="00362D9F">
        <w:rPr>
          <w:rFonts w:ascii="Times New Roman" w:eastAsia="宋体" w:hAnsi="Times New Roman" w:cs="Times New Roman" w:hint="eastAsia"/>
          <w:b/>
          <w:bCs/>
          <w:color w:val="FF0000"/>
          <w:szCs w:val="24"/>
        </w:rPr>
        <w:t>”</w:t>
      </w:r>
      <w:r w:rsidRPr="00362D9F">
        <w:rPr>
          <w:rFonts w:ascii="Times New Roman" w:eastAsia="宋体" w:hAnsi="Times New Roman" w:cs="Times New Roman"/>
          <w:b/>
          <w:bCs/>
          <w:color w:val="FF0000"/>
          <w:szCs w:val="24"/>
        </w:rPr>
        <w:t>中</w:t>
      </w:r>
      <w:r w:rsidRPr="00362D9F">
        <w:rPr>
          <w:rFonts w:ascii="Times New Roman" w:eastAsia="宋体" w:hAnsi="Times New Roman" w:cs="Times New Roman" w:hint="eastAsia"/>
          <w:b/>
          <w:bCs/>
          <w:color w:val="FF0000"/>
          <w:szCs w:val="24"/>
        </w:rPr>
        <w:t>关于“投标人资质情况及通过相关认证情况”</w:t>
      </w:r>
      <w:r w:rsidRPr="00362D9F">
        <w:rPr>
          <w:rFonts w:ascii="Times New Roman" w:eastAsia="宋体" w:hAnsi="Times New Roman" w:cs="Times New Roman"/>
          <w:b/>
          <w:bCs/>
          <w:color w:val="FF0000"/>
          <w:szCs w:val="24"/>
        </w:rPr>
        <w:t>的要求</w:t>
      </w:r>
      <w:r w:rsidRPr="00362D9F">
        <w:rPr>
          <w:rFonts w:ascii="Times New Roman" w:eastAsia="宋体" w:hAnsi="Times New Roman" w:cs="Times New Roman" w:hint="eastAsia"/>
          <w:b/>
          <w:bCs/>
          <w:color w:val="FF0000"/>
          <w:szCs w:val="24"/>
        </w:rPr>
        <w:t>提供相关的证明文件。）</w:t>
      </w:r>
    </w:p>
    <w:p w14:paraId="64F2061A" w14:textId="77777777" w:rsidR="00362D9F" w:rsidRPr="00362D9F" w:rsidRDefault="00362D9F" w:rsidP="00362D9F">
      <w:pPr>
        <w:keepNext/>
        <w:keepLines/>
        <w:spacing w:before="260" w:after="260"/>
        <w:jc w:val="center"/>
        <w:outlineLvl w:val="2"/>
        <w:rPr>
          <w:rFonts w:ascii="黑体" w:eastAsia="黑体" w:hAnsi="等线" w:cs="Times New Roman"/>
          <w:bCs/>
          <w:sz w:val="30"/>
        </w:rPr>
      </w:pPr>
      <w:r w:rsidRPr="00362D9F">
        <w:rPr>
          <w:rFonts w:ascii="黑体" w:eastAsia="黑体" w:hAnsi="等线" w:cs="Times New Roman" w:hint="eastAsia"/>
          <w:bCs/>
          <w:sz w:val="30"/>
        </w:rPr>
        <w:t>五、投标人近期</w:t>
      </w:r>
      <w:r w:rsidRPr="00362D9F">
        <w:rPr>
          <w:rFonts w:ascii="黑体" w:eastAsia="黑体" w:hAnsi="等线" w:cs="Times New Roman"/>
          <w:bCs/>
          <w:sz w:val="30"/>
        </w:rPr>
        <w:t>同类业绩</w:t>
      </w:r>
    </w:p>
    <w:p w14:paraId="33E0F095" w14:textId="77777777" w:rsidR="00362D9F" w:rsidRPr="00362D9F" w:rsidRDefault="00362D9F" w:rsidP="00362D9F">
      <w:pPr>
        <w:outlineLvl w:val="3"/>
        <w:rPr>
          <w:rFonts w:ascii="Times New Roman" w:eastAsia="宋体" w:hAnsi="Times New Roman" w:cs="Times New Roman"/>
          <w:b/>
          <w:bCs/>
          <w:sz w:val="24"/>
          <w:szCs w:val="24"/>
        </w:rPr>
      </w:pPr>
      <w:r w:rsidRPr="00362D9F">
        <w:rPr>
          <w:rFonts w:ascii="Times New Roman" w:eastAsia="宋体" w:hAnsi="Times New Roman" w:cs="Times New Roman" w:hint="eastAsia"/>
          <w:b/>
          <w:bCs/>
          <w:sz w:val="24"/>
          <w:szCs w:val="24"/>
        </w:rPr>
        <w:t>（一）近期同类业绩清单</w:t>
      </w:r>
    </w:p>
    <w:tbl>
      <w:tblPr>
        <w:tblW w:w="9288" w:type="dxa"/>
        <w:tblInd w:w="1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620"/>
        <w:gridCol w:w="1726"/>
        <w:gridCol w:w="1548"/>
        <w:gridCol w:w="1464"/>
        <w:gridCol w:w="1465"/>
        <w:gridCol w:w="1465"/>
      </w:tblGrid>
      <w:tr w:rsidR="00362D9F" w:rsidRPr="00362D9F" w14:paraId="0B2EF362" w14:textId="77777777" w:rsidTr="00A23F57">
        <w:trPr>
          <w:cantSplit/>
        </w:trPr>
        <w:tc>
          <w:tcPr>
            <w:tcW w:w="9288" w:type="dxa"/>
            <w:gridSpan w:val="6"/>
            <w:vAlign w:val="center"/>
          </w:tcPr>
          <w:p w14:paraId="577A5580" w14:textId="77777777" w:rsidR="00362D9F" w:rsidRPr="00362D9F" w:rsidRDefault="00362D9F" w:rsidP="00362D9F">
            <w:pPr>
              <w:rPr>
                <w:rFonts w:ascii="宋体" w:eastAsia="宋体" w:hAnsi="宋体" w:cs="Times New Roman"/>
                <w:szCs w:val="21"/>
              </w:rPr>
            </w:pPr>
          </w:p>
        </w:tc>
      </w:tr>
      <w:tr w:rsidR="00362D9F" w:rsidRPr="00362D9F" w14:paraId="237FAE3E" w14:textId="77777777" w:rsidTr="00A23F57">
        <w:tc>
          <w:tcPr>
            <w:tcW w:w="1620" w:type="dxa"/>
            <w:vAlign w:val="center"/>
          </w:tcPr>
          <w:p w14:paraId="233BAEF3"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采购人</w:t>
            </w:r>
          </w:p>
        </w:tc>
        <w:tc>
          <w:tcPr>
            <w:tcW w:w="1726" w:type="dxa"/>
            <w:vAlign w:val="center"/>
          </w:tcPr>
          <w:p w14:paraId="43B36A88"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项目名称</w:t>
            </w:r>
          </w:p>
        </w:tc>
        <w:tc>
          <w:tcPr>
            <w:tcW w:w="1548" w:type="dxa"/>
            <w:vAlign w:val="center"/>
          </w:tcPr>
          <w:p w14:paraId="550ABD78"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项目规模（金额）</w:t>
            </w:r>
          </w:p>
        </w:tc>
        <w:tc>
          <w:tcPr>
            <w:tcW w:w="1464" w:type="dxa"/>
            <w:vAlign w:val="center"/>
          </w:tcPr>
          <w:p w14:paraId="18138B2C"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合同签订日期</w:t>
            </w:r>
          </w:p>
        </w:tc>
        <w:tc>
          <w:tcPr>
            <w:tcW w:w="1465" w:type="dxa"/>
            <w:vAlign w:val="center"/>
          </w:tcPr>
          <w:p w14:paraId="40CEE403"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履约验收时间</w:t>
            </w:r>
          </w:p>
        </w:tc>
        <w:tc>
          <w:tcPr>
            <w:tcW w:w="1465" w:type="dxa"/>
            <w:vAlign w:val="center"/>
          </w:tcPr>
          <w:p w14:paraId="5C0E1670"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完成质量情况（以履约验收报告为准）</w:t>
            </w:r>
          </w:p>
        </w:tc>
      </w:tr>
      <w:tr w:rsidR="00362D9F" w:rsidRPr="00362D9F" w14:paraId="30A69E69" w14:textId="77777777" w:rsidTr="00A23F57">
        <w:tc>
          <w:tcPr>
            <w:tcW w:w="1620" w:type="dxa"/>
            <w:vAlign w:val="center"/>
          </w:tcPr>
          <w:p w14:paraId="744C350C" w14:textId="77777777" w:rsidR="00362D9F" w:rsidRPr="00362D9F" w:rsidRDefault="00362D9F" w:rsidP="00362D9F">
            <w:pPr>
              <w:rPr>
                <w:rFonts w:ascii="宋体" w:eastAsia="宋体" w:hAnsi="宋体" w:cs="Times New Roman"/>
                <w:szCs w:val="21"/>
              </w:rPr>
            </w:pPr>
          </w:p>
        </w:tc>
        <w:tc>
          <w:tcPr>
            <w:tcW w:w="1726" w:type="dxa"/>
            <w:vAlign w:val="center"/>
          </w:tcPr>
          <w:p w14:paraId="2A9BF3DD" w14:textId="77777777" w:rsidR="00362D9F" w:rsidRPr="00362D9F" w:rsidRDefault="00362D9F" w:rsidP="00362D9F">
            <w:pPr>
              <w:rPr>
                <w:rFonts w:ascii="宋体" w:eastAsia="宋体" w:hAnsi="宋体" w:cs="Times New Roman"/>
                <w:szCs w:val="21"/>
              </w:rPr>
            </w:pPr>
          </w:p>
        </w:tc>
        <w:tc>
          <w:tcPr>
            <w:tcW w:w="1548" w:type="dxa"/>
            <w:vAlign w:val="center"/>
          </w:tcPr>
          <w:p w14:paraId="3BE72B58" w14:textId="77777777" w:rsidR="00362D9F" w:rsidRPr="00362D9F" w:rsidRDefault="00362D9F" w:rsidP="00362D9F">
            <w:pPr>
              <w:rPr>
                <w:rFonts w:ascii="宋体" w:eastAsia="宋体" w:hAnsi="宋体" w:cs="Times New Roman"/>
                <w:szCs w:val="21"/>
              </w:rPr>
            </w:pPr>
          </w:p>
        </w:tc>
        <w:tc>
          <w:tcPr>
            <w:tcW w:w="1464" w:type="dxa"/>
            <w:vAlign w:val="center"/>
          </w:tcPr>
          <w:p w14:paraId="2E76A271" w14:textId="77777777" w:rsidR="00362D9F" w:rsidRPr="00362D9F" w:rsidRDefault="00362D9F" w:rsidP="00362D9F">
            <w:pPr>
              <w:rPr>
                <w:rFonts w:ascii="宋体" w:eastAsia="宋体" w:hAnsi="宋体" w:cs="Times New Roman"/>
                <w:szCs w:val="21"/>
              </w:rPr>
            </w:pPr>
          </w:p>
        </w:tc>
        <w:tc>
          <w:tcPr>
            <w:tcW w:w="1465" w:type="dxa"/>
            <w:vAlign w:val="center"/>
          </w:tcPr>
          <w:p w14:paraId="184289DE" w14:textId="77777777" w:rsidR="00362D9F" w:rsidRPr="00362D9F" w:rsidRDefault="00362D9F" w:rsidP="00362D9F">
            <w:pPr>
              <w:rPr>
                <w:rFonts w:ascii="宋体" w:eastAsia="宋体" w:hAnsi="宋体" w:cs="Times New Roman"/>
                <w:szCs w:val="21"/>
              </w:rPr>
            </w:pPr>
          </w:p>
        </w:tc>
        <w:tc>
          <w:tcPr>
            <w:tcW w:w="1465" w:type="dxa"/>
            <w:vAlign w:val="center"/>
          </w:tcPr>
          <w:p w14:paraId="4BAFC1B2" w14:textId="77777777" w:rsidR="00362D9F" w:rsidRPr="00362D9F" w:rsidRDefault="00362D9F" w:rsidP="00362D9F">
            <w:pPr>
              <w:rPr>
                <w:rFonts w:ascii="宋体" w:eastAsia="宋体" w:hAnsi="宋体" w:cs="Times New Roman"/>
                <w:szCs w:val="21"/>
              </w:rPr>
            </w:pPr>
          </w:p>
        </w:tc>
      </w:tr>
      <w:tr w:rsidR="00362D9F" w:rsidRPr="00362D9F" w14:paraId="31EAA578" w14:textId="77777777" w:rsidTr="00A23F57">
        <w:tc>
          <w:tcPr>
            <w:tcW w:w="1620" w:type="dxa"/>
            <w:vAlign w:val="center"/>
          </w:tcPr>
          <w:p w14:paraId="0317E655" w14:textId="77777777" w:rsidR="00362D9F" w:rsidRPr="00362D9F" w:rsidRDefault="00362D9F" w:rsidP="00362D9F">
            <w:pPr>
              <w:rPr>
                <w:rFonts w:ascii="宋体" w:eastAsia="宋体" w:hAnsi="宋体" w:cs="Times New Roman"/>
                <w:szCs w:val="21"/>
              </w:rPr>
            </w:pPr>
          </w:p>
        </w:tc>
        <w:tc>
          <w:tcPr>
            <w:tcW w:w="1726" w:type="dxa"/>
            <w:vAlign w:val="center"/>
          </w:tcPr>
          <w:p w14:paraId="46EC0998" w14:textId="77777777" w:rsidR="00362D9F" w:rsidRPr="00362D9F" w:rsidRDefault="00362D9F" w:rsidP="00362D9F">
            <w:pPr>
              <w:rPr>
                <w:rFonts w:ascii="宋体" w:eastAsia="宋体" w:hAnsi="宋体" w:cs="Times New Roman"/>
                <w:szCs w:val="21"/>
              </w:rPr>
            </w:pPr>
          </w:p>
        </w:tc>
        <w:tc>
          <w:tcPr>
            <w:tcW w:w="1548" w:type="dxa"/>
            <w:vAlign w:val="center"/>
          </w:tcPr>
          <w:p w14:paraId="6838E755" w14:textId="77777777" w:rsidR="00362D9F" w:rsidRPr="00362D9F" w:rsidRDefault="00362D9F" w:rsidP="00362D9F">
            <w:pPr>
              <w:rPr>
                <w:rFonts w:ascii="宋体" w:eastAsia="宋体" w:hAnsi="宋体" w:cs="Times New Roman"/>
                <w:szCs w:val="21"/>
              </w:rPr>
            </w:pPr>
          </w:p>
        </w:tc>
        <w:tc>
          <w:tcPr>
            <w:tcW w:w="1464" w:type="dxa"/>
            <w:vAlign w:val="center"/>
          </w:tcPr>
          <w:p w14:paraId="6A0F93EC" w14:textId="77777777" w:rsidR="00362D9F" w:rsidRPr="00362D9F" w:rsidRDefault="00362D9F" w:rsidP="00362D9F">
            <w:pPr>
              <w:rPr>
                <w:rFonts w:ascii="宋体" w:eastAsia="宋体" w:hAnsi="宋体" w:cs="Times New Roman"/>
                <w:szCs w:val="21"/>
              </w:rPr>
            </w:pPr>
          </w:p>
        </w:tc>
        <w:tc>
          <w:tcPr>
            <w:tcW w:w="1465" w:type="dxa"/>
            <w:vAlign w:val="center"/>
          </w:tcPr>
          <w:p w14:paraId="72AAC216" w14:textId="77777777" w:rsidR="00362D9F" w:rsidRPr="00362D9F" w:rsidRDefault="00362D9F" w:rsidP="00362D9F">
            <w:pPr>
              <w:rPr>
                <w:rFonts w:ascii="宋体" w:eastAsia="宋体" w:hAnsi="宋体" w:cs="Times New Roman"/>
                <w:szCs w:val="21"/>
              </w:rPr>
            </w:pPr>
          </w:p>
        </w:tc>
        <w:tc>
          <w:tcPr>
            <w:tcW w:w="1465" w:type="dxa"/>
            <w:vAlign w:val="center"/>
          </w:tcPr>
          <w:p w14:paraId="1BE4C1C7" w14:textId="77777777" w:rsidR="00362D9F" w:rsidRPr="00362D9F" w:rsidRDefault="00362D9F" w:rsidP="00362D9F">
            <w:pPr>
              <w:rPr>
                <w:rFonts w:ascii="宋体" w:eastAsia="宋体" w:hAnsi="宋体" w:cs="Times New Roman"/>
                <w:szCs w:val="21"/>
              </w:rPr>
            </w:pPr>
          </w:p>
        </w:tc>
      </w:tr>
      <w:tr w:rsidR="00362D9F" w:rsidRPr="00362D9F" w14:paraId="46650DB0" w14:textId="77777777" w:rsidTr="00A23F57">
        <w:tc>
          <w:tcPr>
            <w:tcW w:w="1620" w:type="dxa"/>
            <w:vAlign w:val="center"/>
          </w:tcPr>
          <w:p w14:paraId="11DAAC96" w14:textId="77777777" w:rsidR="00362D9F" w:rsidRPr="00362D9F" w:rsidRDefault="00362D9F" w:rsidP="00362D9F">
            <w:pPr>
              <w:rPr>
                <w:rFonts w:ascii="宋体" w:eastAsia="宋体" w:hAnsi="宋体" w:cs="Times New Roman"/>
                <w:szCs w:val="21"/>
              </w:rPr>
            </w:pPr>
          </w:p>
        </w:tc>
        <w:tc>
          <w:tcPr>
            <w:tcW w:w="1726" w:type="dxa"/>
            <w:vAlign w:val="center"/>
          </w:tcPr>
          <w:p w14:paraId="0D1BAE9E" w14:textId="77777777" w:rsidR="00362D9F" w:rsidRPr="00362D9F" w:rsidRDefault="00362D9F" w:rsidP="00362D9F">
            <w:pPr>
              <w:rPr>
                <w:rFonts w:ascii="宋体" w:eastAsia="宋体" w:hAnsi="宋体" w:cs="Times New Roman"/>
                <w:szCs w:val="21"/>
              </w:rPr>
            </w:pPr>
          </w:p>
        </w:tc>
        <w:tc>
          <w:tcPr>
            <w:tcW w:w="1548" w:type="dxa"/>
            <w:vAlign w:val="center"/>
          </w:tcPr>
          <w:p w14:paraId="7A0698BF" w14:textId="77777777" w:rsidR="00362D9F" w:rsidRPr="00362D9F" w:rsidRDefault="00362D9F" w:rsidP="00362D9F">
            <w:pPr>
              <w:rPr>
                <w:rFonts w:ascii="宋体" w:eastAsia="宋体" w:hAnsi="宋体" w:cs="Times New Roman"/>
                <w:szCs w:val="21"/>
              </w:rPr>
            </w:pPr>
          </w:p>
        </w:tc>
        <w:tc>
          <w:tcPr>
            <w:tcW w:w="1464" w:type="dxa"/>
            <w:vAlign w:val="center"/>
          </w:tcPr>
          <w:p w14:paraId="6A1EBDD0" w14:textId="77777777" w:rsidR="00362D9F" w:rsidRPr="00362D9F" w:rsidRDefault="00362D9F" w:rsidP="00362D9F">
            <w:pPr>
              <w:rPr>
                <w:rFonts w:ascii="宋体" w:eastAsia="宋体" w:hAnsi="宋体" w:cs="Times New Roman"/>
                <w:szCs w:val="21"/>
              </w:rPr>
            </w:pPr>
          </w:p>
        </w:tc>
        <w:tc>
          <w:tcPr>
            <w:tcW w:w="1465" w:type="dxa"/>
            <w:vAlign w:val="center"/>
          </w:tcPr>
          <w:p w14:paraId="3864BA17" w14:textId="77777777" w:rsidR="00362D9F" w:rsidRPr="00362D9F" w:rsidRDefault="00362D9F" w:rsidP="00362D9F">
            <w:pPr>
              <w:rPr>
                <w:rFonts w:ascii="宋体" w:eastAsia="宋体" w:hAnsi="宋体" w:cs="Times New Roman"/>
                <w:szCs w:val="21"/>
              </w:rPr>
            </w:pPr>
          </w:p>
        </w:tc>
        <w:tc>
          <w:tcPr>
            <w:tcW w:w="1465" w:type="dxa"/>
            <w:vAlign w:val="center"/>
          </w:tcPr>
          <w:p w14:paraId="0B43E2EB" w14:textId="77777777" w:rsidR="00362D9F" w:rsidRPr="00362D9F" w:rsidRDefault="00362D9F" w:rsidP="00362D9F">
            <w:pPr>
              <w:rPr>
                <w:rFonts w:ascii="宋体" w:eastAsia="宋体" w:hAnsi="宋体" w:cs="Times New Roman"/>
                <w:szCs w:val="21"/>
              </w:rPr>
            </w:pPr>
          </w:p>
        </w:tc>
      </w:tr>
      <w:tr w:rsidR="00362D9F" w:rsidRPr="00362D9F" w14:paraId="13723F36" w14:textId="77777777" w:rsidTr="00A23F57">
        <w:tc>
          <w:tcPr>
            <w:tcW w:w="1620" w:type="dxa"/>
            <w:vAlign w:val="center"/>
          </w:tcPr>
          <w:p w14:paraId="2DCAFB3F" w14:textId="77777777" w:rsidR="00362D9F" w:rsidRPr="00362D9F" w:rsidRDefault="00362D9F" w:rsidP="00362D9F">
            <w:pPr>
              <w:rPr>
                <w:rFonts w:ascii="宋体" w:eastAsia="宋体" w:hAnsi="宋体" w:cs="Times New Roman"/>
                <w:szCs w:val="21"/>
              </w:rPr>
            </w:pPr>
          </w:p>
        </w:tc>
        <w:tc>
          <w:tcPr>
            <w:tcW w:w="1726" w:type="dxa"/>
            <w:vAlign w:val="center"/>
          </w:tcPr>
          <w:p w14:paraId="5F155F59" w14:textId="77777777" w:rsidR="00362D9F" w:rsidRPr="00362D9F" w:rsidRDefault="00362D9F" w:rsidP="00362D9F">
            <w:pPr>
              <w:rPr>
                <w:rFonts w:ascii="宋体" w:eastAsia="宋体" w:hAnsi="宋体" w:cs="Times New Roman"/>
                <w:szCs w:val="21"/>
              </w:rPr>
            </w:pPr>
          </w:p>
        </w:tc>
        <w:tc>
          <w:tcPr>
            <w:tcW w:w="1548" w:type="dxa"/>
            <w:vAlign w:val="center"/>
          </w:tcPr>
          <w:p w14:paraId="51F7D3C4" w14:textId="77777777" w:rsidR="00362D9F" w:rsidRPr="00362D9F" w:rsidRDefault="00362D9F" w:rsidP="00362D9F">
            <w:pPr>
              <w:rPr>
                <w:rFonts w:ascii="宋体" w:eastAsia="宋体" w:hAnsi="宋体" w:cs="Times New Roman"/>
                <w:szCs w:val="21"/>
              </w:rPr>
            </w:pPr>
          </w:p>
        </w:tc>
        <w:tc>
          <w:tcPr>
            <w:tcW w:w="1464" w:type="dxa"/>
            <w:vAlign w:val="center"/>
          </w:tcPr>
          <w:p w14:paraId="2B83D867" w14:textId="77777777" w:rsidR="00362D9F" w:rsidRPr="00362D9F" w:rsidRDefault="00362D9F" w:rsidP="00362D9F">
            <w:pPr>
              <w:rPr>
                <w:rFonts w:ascii="宋体" w:eastAsia="宋体" w:hAnsi="宋体" w:cs="Times New Roman"/>
                <w:szCs w:val="21"/>
              </w:rPr>
            </w:pPr>
          </w:p>
        </w:tc>
        <w:tc>
          <w:tcPr>
            <w:tcW w:w="1465" w:type="dxa"/>
            <w:vAlign w:val="center"/>
          </w:tcPr>
          <w:p w14:paraId="7C11A4DB" w14:textId="77777777" w:rsidR="00362D9F" w:rsidRPr="00362D9F" w:rsidRDefault="00362D9F" w:rsidP="00362D9F">
            <w:pPr>
              <w:rPr>
                <w:rFonts w:ascii="宋体" w:eastAsia="宋体" w:hAnsi="宋体" w:cs="Times New Roman"/>
                <w:szCs w:val="21"/>
              </w:rPr>
            </w:pPr>
          </w:p>
        </w:tc>
        <w:tc>
          <w:tcPr>
            <w:tcW w:w="1465" w:type="dxa"/>
            <w:vAlign w:val="center"/>
          </w:tcPr>
          <w:p w14:paraId="4BEE63AA" w14:textId="77777777" w:rsidR="00362D9F" w:rsidRPr="00362D9F" w:rsidRDefault="00362D9F" w:rsidP="00362D9F">
            <w:pPr>
              <w:rPr>
                <w:rFonts w:ascii="宋体" w:eastAsia="宋体" w:hAnsi="宋体" w:cs="Times New Roman"/>
                <w:szCs w:val="21"/>
              </w:rPr>
            </w:pPr>
          </w:p>
        </w:tc>
      </w:tr>
    </w:tbl>
    <w:p w14:paraId="20EFB4EA" w14:textId="77777777" w:rsidR="00362D9F" w:rsidRPr="00362D9F" w:rsidRDefault="00362D9F" w:rsidP="00362D9F">
      <w:pPr>
        <w:rPr>
          <w:rFonts w:ascii="Times New Roman" w:eastAsia="宋体" w:hAnsi="Times New Roman" w:cs="Times New Roman"/>
          <w:b/>
          <w:bCs/>
          <w:color w:val="FF0000"/>
          <w:sz w:val="24"/>
          <w:szCs w:val="24"/>
        </w:rPr>
      </w:pPr>
    </w:p>
    <w:p w14:paraId="26FC34A0" w14:textId="77777777" w:rsidR="00362D9F" w:rsidRPr="00362D9F" w:rsidRDefault="00362D9F" w:rsidP="00362D9F">
      <w:pPr>
        <w:rPr>
          <w:rFonts w:ascii="Times New Roman" w:eastAsia="宋体" w:hAnsi="Times New Roman" w:cs="Times New Roman"/>
          <w:b/>
          <w:bCs/>
          <w:color w:val="FF0000"/>
          <w:sz w:val="24"/>
          <w:szCs w:val="24"/>
        </w:rPr>
      </w:pPr>
    </w:p>
    <w:p w14:paraId="347B99C5" w14:textId="77777777" w:rsidR="00362D9F" w:rsidRPr="00362D9F" w:rsidRDefault="00362D9F" w:rsidP="00362D9F">
      <w:pPr>
        <w:rPr>
          <w:rFonts w:ascii="Times New Roman" w:eastAsia="宋体" w:hAnsi="Times New Roman" w:cs="Times New Roman"/>
          <w:b/>
          <w:bCs/>
          <w:sz w:val="24"/>
          <w:szCs w:val="24"/>
        </w:rPr>
      </w:pPr>
    </w:p>
    <w:p w14:paraId="04C6E486" w14:textId="77777777" w:rsidR="00362D9F" w:rsidRPr="00362D9F" w:rsidRDefault="00362D9F" w:rsidP="00362D9F">
      <w:pPr>
        <w:outlineLvl w:val="3"/>
        <w:rPr>
          <w:rFonts w:ascii="Times New Roman" w:eastAsia="宋体" w:hAnsi="Times New Roman" w:cs="Times New Roman"/>
          <w:b/>
          <w:bCs/>
          <w:sz w:val="24"/>
          <w:szCs w:val="24"/>
        </w:rPr>
      </w:pPr>
      <w:r w:rsidRPr="00362D9F">
        <w:rPr>
          <w:rFonts w:ascii="Times New Roman" w:eastAsia="宋体" w:hAnsi="Times New Roman" w:cs="Times New Roman" w:hint="eastAsia"/>
          <w:b/>
          <w:bCs/>
          <w:sz w:val="24"/>
          <w:szCs w:val="24"/>
        </w:rPr>
        <w:t>（二）近三年同类业绩证明</w:t>
      </w:r>
      <w:r w:rsidRPr="00362D9F">
        <w:rPr>
          <w:rFonts w:ascii="Times New Roman" w:eastAsia="宋体" w:hAnsi="Times New Roman" w:cs="Times New Roman"/>
          <w:b/>
          <w:bCs/>
          <w:sz w:val="24"/>
          <w:szCs w:val="24"/>
        </w:rPr>
        <w:t>材料</w:t>
      </w:r>
    </w:p>
    <w:p w14:paraId="5D39A6DE" w14:textId="77777777" w:rsidR="00362D9F" w:rsidRPr="00362D9F" w:rsidRDefault="00362D9F" w:rsidP="00362D9F">
      <w:pPr>
        <w:rPr>
          <w:rFonts w:ascii="Times New Roman" w:eastAsia="宋体" w:hAnsi="Times New Roman" w:cs="Times New Roman"/>
          <w:b/>
          <w:bCs/>
          <w:sz w:val="24"/>
          <w:szCs w:val="24"/>
        </w:rPr>
      </w:pPr>
      <w:r w:rsidRPr="00362D9F">
        <w:rPr>
          <w:rFonts w:ascii="Times New Roman" w:eastAsia="宋体" w:hAnsi="Times New Roman" w:cs="Times New Roman" w:hint="eastAsia"/>
          <w:b/>
          <w:bCs/>
          <w:color w:val="FF0000"/>
          <w:szCs w:val="24"/>
        </w:rPr>
        <w:t>（特别提示：投标人须按本招标文件“关键信息”的“</w:t>
      </w:r>
      <w:r w:rsidRPr="00362D9F">
        <w:rPr>
          <w:rFonts w:ascii="Times New Roman" w:eastAsia="宋体" w:hAnsi="Times New Roman" w:cs="Times New Roman"/>
          <w:b/>
          <w:bCs/>
          <w:color w:val="FF0000"/>
          <w:szCs w:val="24"/>
        </w:rPr>
        <w:t>评标信息</w:t>
      </w:r>
      <w:r w:rsidRPr="00362D9F">
        <w:rPr>
          <w:rFonts w:ascii="Times New Roman" w:eastAsia="宋体" w:hAnsi="Times New Roman" w:cs="Times New Roman" w:hint="eastAsia"/>
          <w:b/>
          <w:bCs/>
          <w:color w:val="FF0000"/>
          <w:szCs w:val="24"/>
        </w:rPr>
        <w:t>”</w:t>
      </w:r>
      <w:r w:rsidRPr="00362D9F">
        <w:rPr>
          <w:rFonts w:ascii="Times New Roman" w:eastAsia="宋体" w:hAnsi="Times New Roman" w:cs="Times New Roman"/>
          <w:b/>
          <w:bCs/>
          <w:color w:val="FF0000"/>
          <w:szCs w:val="24"/>
        </w:rPr>
        <w:t>中</w:t>
      </w:r>
      <w:r w:rsidRPr="00362D9F">
        <w:rPr>
          <w:rFonts w:ascii="Times New Roman" w:eastAsia="宋体" w:hAnsi="Times New Roman" w:cs="Times New Roman" w:hint="eastAsia"/>
          <w:b/>
          <w:bCs/>
          <w:color w:val="FF0000"/>
          <w:szCs w:val="24"/>
        </w:rPr>
        <w:t>关于“近期</w:t>
      </w:r>
      <w:r w:rsidRPr="00362D9F">
        <w:rPr>
          <w:rFonts w:ascii="Times New Roman" w:eastAsia="宋体" w:hAnsi="Times New Roman" w:cs="Times New Roman"/>
          <w:b/>
          <w:bCs/>
          <w:color w:val="FF0000"/>
          <w:szCs w:val="24"/>
        </w:rPr>
        <w:t>同类</w:t>
      </w:r>
      <w:r w:rsidRPr="00362D9F">
        <w:rPr>
          <w:rFonts w:ascii="Times New Roman" w:eastAsia="宋体" w:hAnsi="Times New Roman" w:cs="Times New Roman" w:hint="eastAsia"/>
          <w:b/>
          <w:bCs/>
          <w:color w:val="FF0000"/>
          <w:szCs w:val="24"/>
        </w:rPr>
        <w:t>业绩”</w:t>
      </w:r>
      <w:r w:rsidRPr="00362D9F">
        <w:rPr>
          <w:rFonts w:ascii="Times New Roman" w:eastAsia="宋体" w:hAnsi="Times New Roman" w:cs="Times New Roman"/>
          <w:b/>
          <w:bCs/>
          <w:color w:val="FF0000"/>
          <w:szCs w:val="24"/>
        </w:rPr>
        <w:t>的要求</w:t>
      </w:r>
      <w:r w:rsidRPr="00362D9F">
        <w:rPr>
          <w:rFonts w:ascii="Times New Roman" w:eastAsia="宋体" w:hAnsi="Times New Roman" w:cs="Times New Roman" w:hint="eastAsia"/>
          <w:b/>
          <w:bCs/>
          <w:color w:val="FF0000"/>
          <w:szCs w:val="24"/>
        </w:rPr>
        <w:t>提供相关的证明文件。）</w:t>
      </w:r>
    </w:p>
    <w:p w14:paraId="07C389B7" w14:textId="23AE9D44" w:rsidR="00362D9F" w:rsidRPr="00362D9F" w:rsidRDefault="00362D9F" w:rsidP="00362D9F">
      <w:pPr>
        <w:keepNext/>
        <w:keepLines/>
        <w:spacing w:before="260" w:after="26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lastRenderedPageBreak/>
        <w:t>六、</w:t>
      </w:r>
      <w:r w:rsidR="00324208" w:rsidRPr="00324208">
        <w:rPr>
          <w:rFonts w:ascii="等线" w:eastAsia="宋体" w:hAnsi="等线" w:cs="Times New Roman" w:hint="eastAsia"/>
          <w:b/>
          <w:bCs/>
          <w:sz w:val="32"/>
          <w:szCs w:val="32"/>
        </w:rPr>
        <w:t>拟安排的项目团队成员（含项目负责人）</w:t>
      </w:r>
    </w:p>
    <w:p w14:paraId="44F98848" w14:textId="1F76813A" w:rsidR="00362D9F" w:rsidRPr="00324208" w:rsidRDefault="00362D9F" w:rsidP="00362D9F">
      <w:pPr>
        <w:rPr>
          <w:rFonts w:ascii="Times New Roman" w:eastAsia="宋体" w:hAnsi="Times New Roman" w:cs="Times New Roman"/>
          <w:b/>
          <w:bCs/>
          <w:sz w:val="24"/>
          <w:szCs w:val="24"/>
        </w:rPr>
      </w:pPr>
      <w:r w:rsidRPr="00362D9F">
        <w:rPr>
          <w:rFonts w:ascii="Times New Roman" w:eastAsia="宋体" w:hAnsi="Times New Roman" w:cs="Times New Roman" w:hint="eastAsia"/>
          <w:b/>
          <w:bCs/>
          <w:color w:val="FF0000"/>
          <w:szCs w:val="24"/>
        </w:rPr>
        <w:t>（特别提示：投标人须按本招标文件“关键信息”的“</w:t>
      </w:r>
      <w:r w:rsidRPr="00362D9F">
        <w:rPr>
          <w:rFonts w:ascii="Times New Roman" w:eastAsia="宋体" w:hAnsi="Times New Roman" w:cs="Times New Roman"/>
          <w:b/>
          <w:bCs/>
          <w:color w:val="FF0000"/>
          <w:szCs w:val="24"/>
        </w:rPr>
        <w:t>评标信息</w:t>
      </w:r>
      <w:r w:rsidRPr="00362D9F">
        <w:rPr>
          <w:rFonts w:ascii="Times New Roman" w:eastAsia="宋体" w:hAnsi="Times New Roman" w:cs="Times New Roman" w:hint="eastAsia"/>
          <w:b/>
          <w:bCs/>
          <w:color w:val="FF0000"/>
          <w:szCs w:val="24"/>
        </w:rPr>
        <w:t>”</w:t>
      </w:r>
      <w:r w:rsidRPr="00362D9F">
        <w:rPr>
          <w:rFonts w:ascii="Times New Roman" w:eastAsia="宋体" w:hAnsi="Times New Roman" w:cs="Times New Roman"/>
          <w:b/>
          <w:bCs/>
          <w:color w:val="FF0000"/>
          <w:szCs w:val="24"/>
        </w:rPr>
        <w:t>中</w:t>
      </w:r>
      <w:r w:rsidRPr="00362D9F">
        <w:rPr>
          <w:rFonts w:ascii="Times New Roman" w:eastAsia="宋体" w:hAnsi="Times New Roman" w:cs="Times New Roman" w:hint="eastAsia"/>
          <w:b/>
          <w:bCs/>
          <w:color w:val="FF0000"/>
          <w:szCs w:val="24"/>
        </w:rPr>
        <w:t>关于“拟安排的项目团队成员情况”</w:t>
      </w:r>
      <w:r w:rsidRPr="00362D9F">
        <w:rPr>
          <w:rFonts w:ascii="Times New Roman" w:eastAsia="宋体" w:hAnsi="Times New Roman" w:cs="Times New Roman"/>
          <w:b/>
          <w:bCs/>
          <w:color w:val="FF0000"/>
          <w:szCs w:val="24"/>
        </w:rPr>
        <w:t>的要求</w:t>
      </w:r>
      <w:r w:rsidRPr="00362D9F">
        <w:rPr>
          <w:rFonts w:ascii="Times New Roman" w:eastAsia="宋体" w:hAnsi="Times New Roman" w:cs="Times New Roman" w:hint="eastAsia"/>
          <w:b/>
          <w:bCs/>
          <w:color w:val="FF0000"/>
          <w:szCs w:val="24"/>
        </w:rPr>
        <w:t>提供相关的证明文件。）</w:t>
      </w:r>
    </w:p>
    <w:p w14:paraId="33EDFCA3" w14:textId="1071993D" w:rsidR="00362D9F" w:rsidRPr="00362D9F" w:rsidRDefault="00324208" w:rsidP="00362D9F">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七</w:t>
      </w:r>
      <w:r w:rsidR="00362D9F" w:rsidRPr="00362D9F">
        <w:rPr>
          <w:rFonts w:ascii="等线" w:eastAsia="宋体" w:hAnsi="等线" w:cs="Times New Roman" w:hint="eastAsia"/>
          <w:b/>
          <w:bCs/>
          <w:sz w:val="32"/>
          <w:szCs w:val="32"/>
        </w:rPr>
        <w:t>、</w:t>
      </w:r>
      <w:r w:rsidRPr="00324208">
        <w:rPr>
          <w:rFonts w:ascii="等线" w:eastAsia="宋体" w:hAnsi="等线" w:cs="Times New Roman" w:hint="eastAsia"/>
          <w:b/>
          <w:bCs/>
          <w:sz w:val="32"/>
          <w:szCs w:val="32"/>
        </w:rPr>
        <w:t>服务承诺及响应速度</w:t>
      </w:r>
    </w:p>
    <w:p w14:paraId="65133C4F" w14:textId="20BF5CE3" w:rsidR="00362D9F" w:rsidRPr="00362D9F" w:rsidRDefault="00324208" w:rsidP="00324208">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八</w:t>
      </w:r>
      <w:r w:rsidR="00362D9F" w:rsidRPr="00362D9F">
        <w:rPr>
          <w:rFonts w:ascii="等线" w:eastAsia="宋体" w:hAnsi="等线" w:cs="Times New Roman"/>
          <w:b/>
          <w:bCs/>
          <w:sz w:val="32"/>
          <w:szCs w:val="32"/>
        </w:rPr>
        <w:t>、</w:t>
      </w:r>
      <w:r w:rsidR="00362D9F" w:rsidRPr="00362D9F">
        <w:rPr>
          <w:rFonts w:ascii="等线" w:eastAsia="宋体" w:hAnsi="等线" w:cs="Times New Roman" w:hint="eastAsia"/>
          <w:b/>
          <w:bCs/>
          <w:sz w:val="32"/>
          <w:szCs w:val="32"/>
        </w:rPr>
        <w:t>其它招标文件要求的内容及投标人认为需要补充的内容（格式自定）</w:t>
      </w:r>
    </w:p>
    <w:p w14:paraId="2DFDA021" w14:textId="77777777" w:rsidR="00362D9F" w:rsidRPr="00362D9F" w:rsidRDefault="00362D9F" w:rsidP="00362D9F">
      <w:pPr>
        <w:keepNext/>
        <w:keepLines/>
        <w:spacing w:before="260" w:after="260"/>
        <w:jc w:val="left"/>
        <w:outlineLvl w:val="2"/>
        <w:rPr>
          <w:rFonts w:ascii="等线" w:eastAsia="宋体" w:hAnsi="等线" w:cs="Times New Roman"/>
          <w:b/>
          <w:bCs/>
          <w:color w:val="FF0000"/>
          <w:sz w:val="32"/>
          <w:szCs w:val="32"/>
        </w:rPr>
      </w:pPr>
      <w:r w:rsidRPr="00362D9F">
        <w:rPr>
          <w:rFonts w:ascii="等线" w:eastAsia="宋体" w:hAnsi="等线" w:cs="Times New Roman"/>
          <w:b/>
          <w:bCs/>
          <w:sz w:val="32"/>
          <w:szCs w:val="32"/>
        </w:rPr>
        <w:br w:type="page"/>
      </w:r>
      <w:r w:rsidRPr="00362D9F">
        <w:rPr>
          <w:rFonts w:ascii="等线" w:eastAsia="宋体" w:hAnsi="等线" w:cs="Times New Roman" w:hint="eastAsia"/>
          <w:b/>
          <w:bCs/>
          <w:color w:val="FF0000"/>
          <w:sz w:val="32"/>
          <w:szCs w:val="32"/>
        </w:rPr>
        <w:lastRenderedPageBreak/>
        <w:t>投标文件第二部分：</w:t>
      </w:r>
    </w:p>
    <w:p w14:paraId="75F4EE5F" w14:textId="77777777" w:rsidR="00362D9F" w:rsidRPr="00362D9F" w:rsidRDefault="00362D9F" w:rsidP="00362D9F">
      <w:pPr>
        <w:keepNext/>
        <w:keepLines/>
        <w:spacing w:before="120" w:after="12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t>一、投标文件签署授权委托书</w:t>
      </w:r>
    </w:p>
    <w:p w14:paraId="5069B14A" w14:textId="77777777" w:rsidR="00362D9F" w:rsidRPr="00362D9F" w:rsidRDefault="00362D9F" w:rsidP="00362D9F">
      <w:pPr>
        <w:spacing w:line="360" w:lineRule="auto"/>
        <w:ind w:firstLineChars="200" w:firstLine="420"/>
        <w:rPr>
          <w:rFonts w:ascii="Times New Roman" w:eastAsia="宋体" w:hAnsi="Times New Roman" w:cs="Times New Roman"/>
          <w:szCs w:val="21"/>
        </w:rPr>
      </w:pPr>
      <w:r w:rsidRPr="00362D9F">
        <w:rPr>
          <w:rFonts w:ascii="Times New Roman" w:eastAsia="宋体" w:hAnsi="Times New Roman" w:cs="Times New Roman" w:hint="eastAsia"/>
          <w:szCs w:val="21"/>
        </w:rPr>
        <w:t>本授权委托书声明：我</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（姓名）系</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（投标人名称）的法定代表人，现授权委托</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（单位名称）的</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（姓名）为我公司签署本项目递交的投标文件的法定代表人的授权委托代理人，代理人全权代表我所签署的本项目递交的投标文件的内容我均承认。</w:t>
      </w:r>
    </w:p>
    <w:p w14:paraId="01C34A9D" w14:textId="77777777" w:rsidR="00362D9F" w:rsidRPr="00362D9F" w:rsidRDefault="00362D9F" w:rsidP="00362D9F">
      <w:pPr>
        <w:spacing w:line="360" w:lineRule="auto"/>
        <w:ind w:firstLine="420"/>
        <w:rPr>
          <w:rFonts w:ascii="Times New Roman" w:eastAsia="宋体" w:hAnsi="Times New Roman" w:cs="Times New Roman"/>
          <w:szCs w:val="21"/>
        </w:rPr>
      </w:pPr>
      <w:r w:rsidRPr="00362D9F">
        <w:rPr>
          <w:rFonts w:ascii="Times New Roman" w:eastAsia="宋体" w:hAnsi="Times New Roman" w:cs="Times New Roman" w:hint="eastAsia"/>
          <w:szCs w:val="21"/>
        </w:rPr>
        <w:t>有效期限：与本公司投标文件中标注的投标有效期相同，自法定代表人签字之日起生效。</w:t>
      </w:r>
    </w:p>
    <w:p w14:paraId="3C121DA3" w14:textId="77777777" w:rsidR="00362D9F" w:rsidRPr="00362D9F" w:rsidRDefault="00362D9F" w:rsidP="00362D9F">
      <w:pPr>
        <w:spacing w:line="360" w:lineRule="auto"/>
        <w:ind w:firstLine="420"/>
        <w:rPr>
          <w:rFonts w:ascii="Times New Roman" w:eastAsia="宋体" w:hAnsi="Times New Roman" w:cs="Times New Roman"/>
          <w:szCs w:val="21"/>
        </w:rPr>
      </w:pPr>
      <w:r w:rsidRPr="00362D9F">
        <w:rPr>
          <w:rFonts w:ascii="Times New Roman" w:eastAsia="宋体" w:hAnsi="Times New Roman" w:cs="Times New Roman" w:hint="eastAsia"/>
          <w:szCs w:val="21"/>
        </w:rPr>
        <w:t>代理人无转委托权，特此委托。</w:t>
      </w:r>
    </w:p>
    <w:p w14:paraId="1E07BD54" w14:textId="77777777" w:rsidR="00362D9F" w:rsidRPr="00362D9F" w:rsidRDefault="00362D9F" w:rsidP="00362D9F">
      <w:pPr>
        <w:spacing w:line="360" w:lineRule="auto"/>
        <w:ind w:firstLine="420"/>
        <w:rPr>
          <w:rFonts w:ascii="Times New Roman" w:eastAsia="宋体" w:hAnsi="Times New Roman" w:cs="Times New Roman"/>
          <w:szCs w:val="21"/>
        </w:rPr>
      </w:pPr>
    </w:p>
    <w:p w14:paraId="29F6F218" w14:textId="77777777" w:rsidR="00362D9F" w:rsidRPr="00362D9F" w:rsidRDefault="00362D9F" w:rsidP="00362D9F">
      <w:pPr>
        <w:spacing w:line="360" w:lineRule="auto"/>
        <w:ind w:leftChars="257" w:left="540"/>
        <w:rPr>
          <w:rFonts w:ascii="Times New Roman" w:eastAsia="宋体" w:hAnsi="Times New Roman" w:cs="Times New Roman"/>
          <w:szCs w:val="21"/>
          <w:u w:val="single"/>
        </w:rPr>
      </w:pPr>
      <w:r w:rsidRPr="00362D9F">
        <w:rPr>
          <w:rFonts w:ascii="Times New Roman" w:eastAsia="宋体" w:hAnsi="Times New Roman" w:cs="Times New Roman" w:hint="eastAsia"/>
          <w:szCs w:val="21"/>
        </w:rPr>
        <w:t>代理人：</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 xml:space="preserve">  </w:t>
      </w:r>
      <w:r w:rsidRPr="00362D9F">
        <w:rPr>
          <w:rFonts w:ascii="Times New Roman" w:eastAsia="宋体" w:hAnsi="Times New Roman" w:cs="Times New Roman" w:hint="eastAsia"/>
          <w:szCs w:val="21"/>
        </w:rPr>
        <w:t>职务：</w:t>
      </w:r>
      <w:r w:rsidRPr="00362D9F">
        <w:rPr>
          <w:rFonts w:ascii="Times New Roman" w:eastAsia="宋体" w:hAnsi="Times New Roman" w:cs="Times New Roman" w:hint="eastAsia"/>
          <w:szCs w:val="21"/>
          <w:u w:val="single"/>
        </w:rPr>
        <w:t xml:space="preserve">       </w:t>
      </w:r>
    </w:p>
    <w:p w14:paraId="01B24D80"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联系电话：</w:t>
      </w:r>
      <w:r w:rsidRPr="00362D9F">
        <w:rPr>
          <w:rFonts w:ascii="Times New Roman" w:eastAsia="宋体" w:hAnsi="Times New Roman" w:cs="Times New Roman" w:hint="eastAsia"/>
          <w:szCs w:val="21"/>
          <w:u w:val="single"/>
        </w:rPr>
        <w:t xml:space="preserve">                    </w:t>
      </w:r>
    </w:p>
    <w:p w14:paraId="3053E59E" w14:textId="77777777" w:rsidR="00362D9F" w:rsidRPr="00362D9F" w:rsidRDefault="00362D9F" w:rsidP="00362D9F">
      <w:pPr>
        <w:spacing w:line="360" w:lineRule="auto"/>
        <w:ind w:leftChars="257" w:left="540"/>
        <w:rPr>
          <w:rFonts w:ascii="Times New Roman" w:eastAsia="宋体" w:hAnsi="Times New Roman" w:cs="Times New Roman"/>
          <w:szCs w:val="21"/>
          <w:u w:val="single"/>
        </w:rPr>
      </w:pPr>
      <w:r w:rsidRPr="00362D9F">
        <w:rPr>
          <w:rFonts w:ascii="Times New Roman" w:eastAsia="宋体" w:hAnsi="Times New Roman" w:cs="Times New Roman" w:hint="eastAsia"/>
          <w:szCs w:val="21"/>
        </w:rPr>
        <w:t>身份证号码：</w:t>
      </w:r>
      <w:r w:rsidRPr="00362D9F">
        <w:rPr>
          <w:rFonts w:ascii="Times New Roman" w:eastAsia="宋体" w:hAnsi="Times New Roman" w:cs="Times New Roman" w:hint="eastAsia"/>
          <w:szCs w:val="21"/>
          <w:u w:val="single"/>
        </w:rPr>
        <w:t xml:space="preserve">                        </w:t>
      </w:r>
    </w:p>
    <w:p w14:paraId="1D9CA822" w14:textId="77777777" w:rsidR="00362D9F" w:rsidRPr="00362D9F" w:rsidRDefault="00362D9F" w:rsidP="00362D9F">
      <w:pPr>
        <w:spacing w:line="360" w:lineRule="auto"/>
        <w:ind w:leftChars="257" w:left="540"/>
        <w:rPr>
          <w:rFonts w:ascii="Times New Roman" w:eastAsia="宋体" w:hAnsi="Times New Roman" w:cs="Times New Roman"/>
          <w:szCs w:val="21"/>
        </w:rPr>
      </w:pPr>
    </w:p>
    <w:p w14:paraId="1DEAE0A4"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投标人（公司名称）：</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（公章）</w:t>
      </w:r>
    </w:p>
    <w:p w14:paraId="56B8C792"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法定代表人：</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 xml:space="preserve"> </w:t>
      </w:r>
      <w:r w:rsidRPr="00362D9F">
        <w:rPr>
          <w:rFonts w:ascii="Times New Roman" w:eastAsia="宋体" w:hAnsi="Times New Roman" w:cs="Times New Roman" w:hint="eastAsia"/>
          <w:szCs w:val="21"/>
        </w:rPr>
        <w:t>（签名或</w:t>
      </w:r>
      <w:r w:rsidRPr="00362D9F">
        <w:rPr>
          <w:rFonts w:ascii="Times New Roman" w:eastAsia="宋体" w:hAnsi="Times New Roman" w:cs="Times New Roman"/>
          <w:szCs w:val="21"/>
        </w:rPr>
        <w:t>签章</w:t>
      </w:r>
      <w:r w:rsidRPr="00362D9F">
        <w:rPr>
          <w:rFonts w:ascii="Times New Roman" w:eastAsia="宋体" w:hAnsi="Times New Roman" w:cs="Times New Roman" w:hint="eastAsia"/>
          <w:szCs w:val="21"/>
        </w:rPr>
        <w:t>）</w:t>
      </w:r>
    </w:p>
    <w:p w14:paraId="09CD1DA2"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授权委托日期：</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年</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月</w:t>
      </w:r>
      <w:r w:rsidRPr="00362D9F">
        <w:rPr>
          <w:rFonts w:ascii="Times New Roman" w:eastAsia="宋体" w:hAnsi="Times New Roman" w:cs="Times New Roman" w:hint="eastAsia"/>
          <w:szCs w:val="21"/>
        </w:rPr>
        <w:t xml:space="preserve"> </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日</w:t>
      </w:r>
    </w:p>
    <w:p w14:paraId="1CF6916B" w14:textId="77777777" w:rsidR="00362D9F" w:rsidRPr="00362D9F" w:rsidRDefault="00362D9F" w:rsidP="00362D9F">
      <w:pPr>
        <w:rPr>
          <w:rFonts w:ascii="Times New Roman" w:eastAsia="宋体" w:hAnsi="Times New Roman" w:cs="Times New Roman"/>
          <w:szCs w:val="24"/>
        </w:rPr>
      </w:pPr>
    </w:p>
    <w:p w14:paraId="3A3566E0" w14:textId="77777777" w:rsidR="00362D9F" w:rsidRPr="00362D9F" w:rsidRDefault="00362D9F" w:rsidP="00362D9F">
      <w:pPr>
        <w:rPr>
          <w:rFonts w:ascii="Times New Roman" w:eastAsia="宋体" w:hAnsi="Times New Roman" w:cs="Times New Roman"/>
          <w:szCs w:val="24"/>
        </w:rPr>
      </w:pPr>
    </w:p>
    <w:p w14:paraId="2DB87146" w14:textId="77777777" w:rsidR="00362D9F" w:rsidRDefault="00362D9F" w:rsidP="00362D9F">
      <w:pPr>
        <w:keepNext/>
        <w:keepLines/>
        <w:spacing w:before="260" w:after="26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lastRenderedPageBreak/>
        <w:t>二、实施方案</w:t>
      </w:r>
    </w:p>
    <w:p w14:paraId="0FE5202D" w14:textId="21C05D65" w:rsidR="00B367E2" w:rsidRPr="00B367E2" w:rsidRDefault="00B367E2" w:rsidP="00B367E2">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三</w:t>
      </w:r>
      <w:r w:rsidRPr="00B367E2">
        <w:rPr>
          <w:rFonts w:ascii="等线" w:eastAsia="宋体" w:hAnsi="等线" w:cs="Times New Roman" w:hint="eastAsia"/>
          <w:b/>
          <w:bCs/>
          <w:sz w:val="32"/>
          <w:szCs w:val="32"/>
        </w:rPr>
        <w:t>、技术</w:t>
      </w:r>
      <w:r w:rsidRPr="00B367E2">
        <w:rPr>
          <w:rFonts w:ascii="等线" w:eastAsia="宋体" w:hAnsi="等线" w:cs="Times New Roman"/>
          <w:b/>
          <w:bCs/>
          <w:sz w:val="32"/>
          <w:szCs w:val="32"/>
        </w:rPr>
        <w:t>规格证明文件</w:t>
      </w:r>
    </w:p>
    <w:p w14:paraId="64101A83" w14:textId="047A7A08" w:rsidR="00B367E2" w:rsidRPr="009D5001" w:rsidRDefault="00B367E2" w:rsidP="00B367E2">
      <w:pPr>
        <w:rPr>
          <w:sz w:val="24"/>
        </w:rPr>
      </w:pPr>
      <w:r>
        <w:rPr>
          <w:rFonts w:hint="eastAsia"/>
          <w:b/>
          <w:bCs/>
          <w:color w:val="FF0000"/>
        </w:rPr>
        <w:t>（特别提示</w:t>
      </w:r>
      <w:r w:rsidRPr="007673C6">
        <w:rPr>
          <w:rFonts w:hint="eastAsia"/>
          <w:b/>
          <w:bCs/>
          <w:color w:val="FF0000"/>
        </w:rPr>
        <w:t>：投标人须按本招标文件</w:t>
      </w:r>
      <w:r>
        <w:rPr>
          <w:rFonts w:hint="eastAsia"/>
          <w:b/>
          <w:bCs/>
          <w:color w:val="FF0000"/>
        </w:rPr>
        <w:t>“第</w:t>
      </w:r>
      <w:r w:rsidR="005668BE">
        <w:rPr>
          <w:rFonts w:hint="eastAsia"/>
          <w:b/>
          <w:bCs/>
          <w:color w:val="FF0000"/>
        </w:rPr>
        <w:t>二</w:t>
      </w:r>
      <w:r>
        <w:rPr>
          <w:rFonts w:hint="eastAsia"/>
          <w:b/>
          <w:bCs/>
          <w:color w:val="FF0000"/>
        </w:rPr>
        <w:t>章、 三</w:t>
      </w:r>
      <w:r>
        <w:rPr>
          <w:b/>
          <w:bCs/>
          <w:color w:val="FF0000"/>
        </w:rPr>
        <w:t>、</w:t>
      </w:r>
      <w:r w:rsidR="005668BE" w:rsidRPr="005668BE">
        <w:rPr>
          <w:rFonts w:hint="eastAsia"/>
          <w:b/>
          <w:bCs/>
          <w:color w:val="FF0000"/>
        </w:rPr>
        <w:t>项目内容及技术要求</w:t>
      </w:r>
      <w:r>
        <w:rPr>
          <w:rFonts w:hint="eastAsia"/>
          <w:b/>
          <w:bCs/>
          <w:color w:val="FF0000"/>
        </w:rPr>
        <w:t>”中</w:t>
      </w:r>
      <w:r>
        <w:rPr>
          <w:b/>
          <w:bCs/>
          <w:color w:val="FF0000"/>
        </w:rPr>
        <w:t>的要求</w:t>
      </w:r>
      <w:r w:rsidRPr="007673C6">
        <w:rPr>
          <w:rFonts w:hint="eastAsia"/>
          <w:b/>
          <w:bCs/>
          <w:color w:val="FF0000"/>
        </w:rPr>
        <w:t>提</w:t>
      </w:r>
      <w:r>
        <w:rPr>
          <w:rFonts w:hint="eastAsia"/>
          <w:b/>
          <w:bCs/>
          <w:color w:val="FF0000"/>
        </w:rPr>
        <w:t>供相关的</w:t>
      </w:r>
      <w:r w:rsidRPr="007673C6">
        <w:rPr>
          <w:rFonts w:hint="eastAsia"/>
          <w:b/>
          <w:bCs/>
          <w:color w:val="FF0000"/>
        </w:rPr>
        <w:t>证明</w:t>
      </w:r>
      <w:r>
        <w:rPr>
          <w:rFonts w:hint="eastAsia"/>
          <w:b/>
          <w:bCs/>
          <w:color w:val="FF0000"/>
        </w:rPr>
        <w:t>文件。</w:t>
      </w:r>
      <w:r w:rsidRPr="007673C6">
        <w:rPr>
          <w:rFonts w:hint="eastAsia"/>
          <w:b/>
          <w:bCs/>
          <w:color w:val="FF0000"/>
        </w:rPr>
        <w:t>）</w:t>
      </w:r>
    </w:p>
    <w:p w14:paraId="58D60E52" w14:textId="77777777" w:rsidR="00B367E2" w:rsidRPr="009D5001" w:rsidRDefault="00B367E2" w:rsidP="00B367E2">
      <w:pPr>
        <w:outlineLvl w:val="3"/>
        <w:rPr>
          <w:b/>
          <w:bCs/>
          <w:sz w:val="24"/>
        </w:rPr>
      </w:pPr>
      <w:r w:rsidRPr="009D5001">
        <w:rPr>
          <w:rFonts w:hint="eastAsia"/>
          <w:b/>
          <w:bCs/>
          <w:sz w:val="24"/>
        </w:rPr>
        <w:t>（</w:t>
      </w:r>
      <w:r>
        <w:rPr>
          <w:rFonts w:hint="eastAsia"/>
          <w:b/>
          <w:bCs/>
          <w:sz w:val="24"/>
        </w:rPr>
        <w:t>一</w:t>
      </w:r>
      <w:r w:rsidRPr="009D5001">
        <w:rPr>
          <w:rFonts w:hint="eastAsia"/>
          <w:b/>
          <w:bCs/>
          <w:sz w:val="24"/>
        </w:rPr>
        <w:t>）</w:t>
      </w:r>
      <w:r w:rsidRPr="00BE1428">
        <w:rPr>
          <w:rFonts w:hint="eastAsia"/>
          <w:b/>
          <w:bCs/>
          <w:sz w:val="24"/>
        </w:rPr>
        <w:t>技术规格证明文件</w:t>
      </w:r>
      <w:r>
        <w:rPr>
          <w:rFonts w:hint="eastAsia"/>
          <w:b/>
          <w:bCs/>
          <w:sz w:val="24"/>
        </w:rPr>
        <w:t>清单</w:t>
      </w:r>
      <w:bookmarkStart w:id="29" w:name="_GoBack"/>
      <w:bookmarkEnd w:id="29"/>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03"/>
        <w:gridCol w:w="2126"/>
      </w:tblGrid>
      <w:tr w:rsidR="00B367E2" w:rsidRPr="00BE1428" w14:paraId="4C13BA91" w14:textId="77777777" w:rsidTr="00BD1D32">
        <w:trPr>
          <w:jc w:val="center"/>
        </w:trPr>
        <w:tc>
          <w:tcPr>
            <w:tcW w:w="704" w:type="dxa"/>
          </w:tcPr>
          <w:p w14:paraId="26F04DDC" w14:textId="77777777" w:rsidR="00B367E2" w:rsidRPr="009D5001" w:rsidRDefault="00B367E2" w:rsidP="00BD1D32">
            <w:pPr>
              <w:jc w:val="center"/>
              <w:rPr>
                <w:sz w:val="24"/>
              </w:rPr>
            </w:pPr>
            <w:r w:rsidRPr="009D5001">
              <w:rPr>
                <w:rFonts w:hint="eastAsia"/>
                <w:sz w:val="24"/>
              </w:rPr>
              <w:t>序号</w:t>
            </w:r>
          </w:p>
        </w:tc>
        <w:tc>
          <w:tcPr>
            <w:tcW w:w="5103" w:type="dxa"/>
          </w:tcPr>
          <w:p w14:paraId="6BE7C43D" w14:textId="77777777" w:rsidR="00B367E2" w:rsidRPr="009D5001" w:rsidRDefault="00B367E2" w:rsidP="00BD1D32">
            <w:pPr>
              <w:jc w:val="center"/>
              <w:rPr>
                <w:sz w:val="24"/>
              </w:rPr>
            </w:pPr>
            <w:r>
              <w:rPr>
                <w:rFonts w:hint="eastAsia"/>
                <w:sz w:val="24"/>
              </w:rPr>
              <w:t>技术规格证明</w:t>
            </w:r>
            <w:r>
              <w:rPr>
                <w:sz w:val="24"/>
              </w:rPr>
              <w:t>文件名称</w:t>
            </w:r>
          </w:p>
        </w:tc>
        <w:tc>
          <w:tcPr>
            <w:tcW w:w="2126" w:type="dxa"/>
          </w:tcPr>
          <w:p w14:paraId="356057C4" w14:textId="77777777" w:rsidR="00B367E2" w:rsidRPr="009D5001" w:rsidRDefault="00B367E2" w:rsidP="00BD1D32">
            <w:pPr>
              <w:jc w:val="center"/>
              <w:rPr>
                <w:sz w:val="24"/>
              </w:rPr>
            </w:pPr>
            <w:r>
              <w:rPr>
                <w:rFonts w:hint="eastAsia"/>
                <w:sz w:val="24"/>
              </w:rPr>
              <w:t>备注</w:t>
            </w:r>
          </w:p>
        </w:tc>
      </w:tr>
      <w:tr w:rsidR="00B367E2" w:rsidRPr="009D5001" w14:paraId="7816CF37" w14:textId="77777777" w:rsidTr="00BD1D32">
        <w:trPr>
          <w:jc w:val="center"/>
        </w:trPr>
        <w:tc>
          <w:tcPr>
            <w:tcW w:w="704" w:type="dxa"/>
          </w:tcPr>
          <w:p w14:paraId="2BE927A4" w14:textId="77777777" w:rsidR="00B367E2" w:rsidRPr="009D5001" w:rsidRDefault="00B367E2" w:rsidP="00BD1D32">
            <w:pPr>
              <w:jc w:val="center"/>
              <w:rPr>
                <w:sz w:val="24"/>
              </w:rPr>
            </w:pPr>
            <w:r>
              <w:rPr>
                <w:rFonts w:hint="eastAsia"/>
                <w:sz w:val="24"/>
              </w:rPr>
              <w:t>1</w:t>
            </w:r>
          </w:p>
        </w:tc>
        <w:tc>
          <w:tcPr>
            <w:tcW w:w="5103" w:type="dxa"/>
          </w:tcPr>
          <w:p w14:paraId="2AA285B0" w14:textId="77777777" w:rsidR="00B367E2" w:rsidRPr="009D5001" w:rsidRDefault="00B367E2" w:rsidP="00BD1D32">
            <w:pPr>
              <w:jc w:val="center"/>
              <w:rPr>
                <w:sz w:val="24"/>
              </w:rPr>
            </w:pPr>
          </w:p>
        </w:tc>
        <w:tc>
          <w:tcPr>
            <w:tcW w:w="2126" w:type="dxa"/>
          </w:tcPr>
          <w:p w14:paraId="37EF72E0" w14:textId="77777777" w:rsidR="00B367E2" w:rsidRPr="009D5001" w:rsidRDefault="00B367E2" w:rsidP="00BD1D32">
            <w:pPr>
              <w:jc w:val="center"/>
              <w:rPr>
                <w:sz w:val="24"/>
              </w:rPr>
            </w:pPr>
          </w:p>
        </w:tc>
      </w:tr>
      <w:tr w:rsidR="00B367E2" w:rsidRPr="009D5001" w14:paraId="0F6B07DD" w14:textId="77777777" w:rsidTr="00BD1D32">
        <w:trPr>
          <w:jc w:val="center"/>
        </w:trPr>
        <w:tc>
          <w:tcPr>
            <w:tcW w:w="704" w:type="dxa"/>
          </w:tcPr>
          <w:p w14:paraId="1E187B00" w14:textId="77777777" w:rsidR="00B367E2" w:rsidRPr="009D5001" w:rsidRDefault="00B367E2" w:rsidP="00BD1D32">
            <w:pPr>
              <w:jc w:val="center"/>
              <w:rPr>
                <w:sz w:val="24"/>
              </w:rPr>
            </w:pPr>
            <w:r>
              <w:rPr>
                <w:rFonts w:hint="eastAsia"/>
                <w:sz w:val="24"/>
              </w:rPr>
              <w:t>2</w:t>
            </w:r>
          </w:p>
        </w:tc>
        <w:tc>
          <w:tcPr>
            <w:tcW w:w="5103" w:type="dxa"/>
          </w:tcPr>
          <w:p w14:paraId="2C3378F5" w14:textId="77777777" w:rsidR="00B367E2" w:rsidRPr="009D5001" w:rsidRDefault="00B367E2" w:rsidP="00BD1D32">
            <w:pPr>
              <w:jc w:val="center"/>
              <w:rPr>
                <w:sz w:val="24"/>
              </w:rPr>
            </w:pPr>
          </w:p>
        </w:tc>
        <w:tc>
          <w:tcPr>
            <w:tcW w:w="2126" w:type="dxa"/>
          </w:tcPr>
          <w:p w14:paraId="4DB40D32" w14:textId="77777777" w:rsidR="00B367E2" w:rsidRPr="009D5001" w:rsidRDefault="00B367E2" w:rsidP="00BD1D32">
            <w:pPr>
              <w:jc w:val="center"/>
              <w:rPr>
                <w:sz w:val="24"/>
              </w:rPr>
            </w:pPr>
          </w:p>
        </w:tc>
      </w:tr>
      <w:tr w:rsidR="00B367E2" w:rsidRPr="009D5001" w14:paraId="5A8DF47F" w14:textId="77777777" w:rsidTr="00BD1D32">
        <w:trPr>
          <w:jc w:val="center"/>
        </w:trPr>
        <w:tc>
          <w:tcPr>
            <w:tcW w:w="704" w:type="dxa"/>
          </w:tcPr>
          <w:p w14:paraId="181974D1" w14:textId="77777777" w:rsidR="00B367E2" w:rsidRPr="009D5001" w:rsidRDefault="00B367E2" w:rsidP="00BD1D32">
            <w:pPr>
              <w:jc w:val="center"/>
              <w:rPr>
                <w:sz w:val="24"/>
              </w:rPr>
            </w:pPr>
            <w:r>
              <w:rPr>
                <w:rFonts w:hint="eastAsia"/>
                <w:sz w:val="24"/>
              </w:rPr>
              <w:t>3</w:t>
            </w:r>
          </w:p>
        </w:tc>
        <w:tc>
          <w:tcPr>
            <w:tcW w:w="5103" w:type="dxa"/>
          </w:tcPr>
          <w:p w14:paraId="23A32D00" w14:textId="77777777" w:rsidR="00B367E2" w:rsidRPr="009D5001" w:rsidRDefault="00B367E2" w:rsidP="00BD1D32">
            <w:pPr>
              <w:jc w:val="center"/>
              <w:rPr>
                <w:sz w:val="24"/>
              </w:rPr>
            </w:pPr>
          </w:p>
        </w:tc>
        <w:tc>
          <w:tcPr>
            <w:tcW w:w="2126" w:type="dxa"/>
          </w:tcPr>
          <w:p w14:paraId="46021FE2" w14:textId="77777777" w:rsidR="00B367E2" w:rsidRPr="009D5001" w:rsidRDefault="00B367E2" w:rsidP="00BD1D32">
            <w:pPr>
              <w:jc w:val="center"/>
              <w:rPr>
                <w:sz w:val="24"/>
              </w:rPr>
            </w:pPr>
          </w:p>
        </w:tc>
      </w:tr>
      <w:tr w:rsidR="00B367E2" w:rsidRPr="009D5001" w14:paraId="62CCCAB7" w14:textId="77777777" w:rsidTr="00BD1D32">
        <w:trPr>
          <w:jc w:val="center"/>
        </w:trPr>
        <w:tc>
          <w:tcPr>
            <w:tcW w:w="704" w:type="dxa"/>
          </w:tcPr>
          <w:p w14:paraId="12E98C59" w14:textId="77777777" w:rsidR="00B367E2" w:rsidRPr="009D5001" w:rsidRDefault="00B367E2" w:rsidP="00BD1D32">
            <w:pPr>
              <w:jc w:val="center"/>
              <w:rPr>
                <w:sz w:val="24"/>
              </w:rPr>
            </w:pPr>
          </w:p>
        </w:tc>
        <w:tc>
          <w:tcPr>
            <w:tcW w:w="5103" w:type="dxa"/>
          </w:tcPr>
          <w:p w14:paraId="24B9EE80" w14:textId="77777777" w:rsidR="00B367E2" w:rsidRPr="009D5001" w:rsidRDefault="00B367E2" w:rsidP="00BD1D32">
            <w:pPr>
              <w:jc w:val="center"/>
              <w:rPr>
                <w:sz w:val="24"/>
              </w:rPr>
            </w:pPr>
          </w:p>
        </w:tc>
        <w:tc>
          <w:tcPr>
            <w:tcW w:w="2126" w:type="dxa"/>
          </w:tcPr>
          <w:p w14:paraId="0BFF78DF" w14:textId="77777777" w:rsidR="00B367E2" w:rsidRPr="009D5001" w:rsidRDefault="00B367E2" w:rsidP="00BD1D32">
            <w:pPr>
              <w:jc w:val="center"/>
              <w:rPr>
                <w:sz w:val="24"/>
              </w:rPr>
            </w:pPr>
          </w:p>
        </w:tc>
      </w:tr>
    </w:tbl>
    <w:p w14:paraId="6589C829" w14:textId="77777777" w:rsidR="00B367E2" w:rsidRPr="00BE1428" w:rsidRDefault="00B367E2" w:rsidP="00B367E2">
      <w:pPr>
        <w:rPr>
          <w:sz w:val="24"/>
        </w:rPr>
      </w:pPr>
    </w:p>
    <w:p w14:paraId="4B33738F" w14:textId="6102083A" w:rsidR="00B367E2" w:rsidRDefault="00B367E2" w:rsidP="00B367E2">
      <w:pPr>
        <w:outlineLvl w:val="3"/>
        <w:rPr>
          <w:b/>
          <w:bCs/>
          <w:sz w:val="24"/>
        </w:rPr>
      </w:pPr>
      <w:r w:rsidRPr="009D5001">
        <w:rPr>
          <w:rFonts w:hint="eastAsia"/>
          <w:b/>
          <w:bCs/>
          <w:sz w:val="24"/>
        </w:rPr>
        <w:t>（</w:t>
      </w:r>
      <w:r>
        <w:rPr>
          <w:rFonts w:hint="eastAsia"/>
          <w:b/>
          <w:bCs/>
          <w:sz w:val="24"/>
        </w:rPr>
        <w:t>二</w:t>
      </w:r>
      <w:r w:rsidRPr="009D5001">
        <w:rPr>
          <w:rFonts w:hint="eastAsia"/>
          <w:b/>
          <w:bCs/>
          <w:sz w:val="24"/>
        </w:rPr>
        <w:t>）</w:t>
      </w:r>
      <w:r w:rsidRPr="00BE1428">
        <w:rPr>
          <w:rFonts w:hint="eastAsia"/>
          <w:b/>
          <w:bCs/>
          <w:sz w:val="24"/>
        </w:rPr>
        <w:t>技术规格证明文件</w:t>
      </w:r>
    </w:p>
    <w:p w14:paraId="26029561" w14:textId="77777777" w:rsidR="00B367E2" w:rsidRPr="00B367E2" w:rsidRDefault="00B367E2" w:rsidP="00B367E2">
      <w:pPr>
        <w:outlineLvl w:val="3"/>
        <w:rPr>
          <w:b/>
          <w:bCs/>
          <w:sz w:val="24"/>
        </w:rPr>
      </w:pPr>
    </w:p>
    <w:p w14:paraId="06C6990A" w14:textId="7FC26DFA" w:rsidR="00E55BF0" w:rsidRPr="00E55BF0" w:rsidRDefault="00B367E2" w:rsidP="00E55BF0">
      <w:pPr>
        <w:pStyle w:val="30"/>
        <w:jc w:val="center"/>
        <w:rPr>
          <w:rFonts w:ascii="黑体" w:eastAsia="黑体"/>
          <w:b w:val="0"/>
          <w:sz w:val="24"/>
          <w:szCs w:val="24"/>
        </w:rPr>
      </w:pPr>
      <w:r>
        <w:rPr>
          <w:rFonts w:ascii="等线" w:hAnsi="等线" w:hint="eastAsia"/>
          <w:sz w:val="32"/>
        </w:rPr>
        <w:t>四</w:t>
      </w:r>
      <w:r w:rsidR="00362D9F" w:rsidRPr="00362D9F">
        <w:rPr>
          <w:rFonts w:ascii="等线" w:hAnsi="等线" w:hint="eastAsia"/>
          <w:sz w:val="32"/>
        </w:rPr>
        <w:t>、</w:t>
      </w:r>
      <w:r w:rsidR="005443DB" w:rsidRPr="005443DB">
        <w:rPr>
          <w:rFonts w:ascii="等线" w:hAnsi="等线" w:hint="eastAsia"/>
          <w:sz w:val="32"/>
        </w:rPr>
        <w:t>技术规格偏离情况</w:t>
      </w:r>
    </w:p>
    <w:p w14:paraId="0BE9C112" w14:textId="77777777" w:rsidR="00E55BF0" w:rsidRPr="00E55BF0" w:rsidRDefault="00E55BF0" w:rsidP="00E55BF0">
      <w:pPr>
        <w:rPr>
          <w:rFonts w:ascii="Times New Roman" w:eastAsia="宋体" w:hAnsi="Times New Roman" w:cs="Times New Roman"/>
          <w:sz w:val="24"/>
          <w:szCs w:val="24"/>
        </w:rPr>
      </w:pPr>
    </w:p>
    <w:p w14:paraId="21A07801" w14:textId="77777777" w:rsidR="00E55BF0" w:rsidRPr="00E55BF0" w:rsidRDefault="00E55BF0" w:rsidP="00E55BF0">
      <w:pPr>
        <w:rPr>
          <w:rFonts w:ascii="Times New Roman" w:eastAsia="宋体" w:hAnsi="Times New Roman" w:cs="Times New Roman"/>
          <w:sz w:val="24"/>
          <w:szCs w:val="24"/>
          <w:u w:val="single"/>
        </w:rPr>
      </w:pPr>
      <w:r w:rsidRPr="00E55BF0">
        <w:rPr>
          <w:rFonts w:ascii="Times New Roman" w:eastAsia="宋体" w:hAnsi="Times New Roman" w:cs="Times New Roman" w:hint="eastAsia"/>
          <w:sz w:val="24"/>
          <w:szCs w:val="24"/>
        </w:rPr>
        <w:t>投标人名称</w:t>
      </w:r>
      <w:r w:rsidRPr="00E55BF0">
        <w:rPr>
          <w:rFonts w:ascii="Times New Roman" w:eastAsia="宋体" w:hAnsi="Times New Roman" w:cs="Times New Roman" w:hint="eastAsia"/>
          <w:sz w:val="24"/>
          <w:szCs w:val="24"/>
          <w:u w:val="single"/>
        </w:rPr>
        <w:t xml:space="preserve">                          </w:t>
      </w:r>
      <w:r w:rsidRPr="00E55BF0">
        <w:rPr>
          <w:rFonts w:ascii="Times New Roman" w:eastAsia="宋体" w:hAnsi="Times New Roman" w:cs="Times New Roman" w:hint="eastAsia"/>
          <w:sz w:val="24"/>
          <w:szCs w:val="24"/>
        </w:rPr>
        <w:t xml:space="preserve"> </w:t>
      </w:r>
      <w:r w:rsidRPr="00E55BF0">
        <w:rPr>
          <w:rFonts w:ascii="Times New Roman" w:eastAsia="宋体" w:hAnsi="Times New Roman" w:cs="Times New Roman" w:hint="eastAsia"/>
          <w:sz w:val="24"/>
          <w:szCs w:val="24"/>
        </w:rPr>
        <w:t>项目编号</w:t>
      </w:r>
      <w:r w:rsidRPr="00E55BF0">
        <w:rPr>
          <w:rFonts w:ascii="Times New Roman" w:eastAsia="宋体" w:hAnsi="Times New Roman" w:cs="Times New Roman" w:hint="eastAsia"/>
          <w:sz w:val="24"/>
          <w:szCs w:val="24"/>
        </w:rPr>
        <w:t>/</w:t>
      </w:r>
      <w:r w:rsidRPr="00E55BF0">
        <w:rPr>
          <w:rFonts w:ascii="Times New Roman" w:eastAsia="宋体" w:hAnsi="Times New Roman" w:cs="Times New Roman" w:hint="eastAsia"/>
          <w:sz w:val="24"/>
          <w:szCs w:val="24"/>
        </w:rPr>
        <w:t>包号</w:t>
      </w:r>
      <w:r w:rsidRPr="00E55BF0">
        <w:rPr>
          <w:rFonts w:ascii="Times New Roman" w:eastAsia="宋体" w:hAnsi="Times New Roman" w:cs="Times New Roman" w:hint="eastAsia"/>
          <w:sz w:val="24"/>
          <w:szCs w:val="24"/>
          <w:u w:val="single"/>
        </w:rPr>
        <w:t xml:space="preserve">                   </w:t>
      </w:r>
    </w:p>
    <w:p w14:paraId="107B4C03" w14:textId="77777777" w:rsidR="00E55BF0" w:rsidRDefault="00E55BF0" w:rsidP="00E55BF0">
      <w:pPr>
        <w:rPr>
          <w:rFonts w:ascii="Times New Roman" w:eastAsia="宋体" w:hAnsi="Times New Roman" w:cs="Times New Roman"/>
          <w:sz w:val="24"/>
          <w:szCs w:val="24"/>
          <w:u w:val="single"/>
        </w:rPr>
      </w:pPr>
    </w:p>
    <w:tbl>
      <w:tblPr>
        <w:tblStyle w:val="afe"/>
        <w:tblW w:w="8822" w:type="dxa"/>
        <w:tblLook w:val="04A0" w:firstRow="1" w:lastRow="0" w:firstColumn="1" w:lastColumn="0" w:noHBand="0" w:noVBand="1"/>
      </w:tblPr>
      <w:tblGrid>
        <w:gridCol w:w="676"/>
        <w:gridCol w:w="1134"/>
        <w:gridCol w:w="3401"/>
        <w:gridCol w:w="1560"/>
        <w:gridCol w:w="1134"/>
        <w:gridCol w:w="917"/>
      </w:tblGrid>
      <w:tr w:rsidR="003E3885" w:rsidRPr="00322507" w14:paraId="4A81C7ED" w14:textId="08FC6083" w:rsidTr="003E3885">
        <w:trPr>
          <w:trHeight w:val="567"/>
        </w:trPr>
        <w:tc>
          <w:tcPr>
            <w:tcW w:w="676" w:type="dxa"/>
            <w:noWrap/>
            <w:vAlign w:val="center"/>
            <w:hideMark/>
          </w:tcPr>
          <w:p w14:paraId="5E3226BF" w14:textId="77777777" w:rsidR="003E3885" w:rsidRPr="00322507" w:rsidRDefault="003E3885" w:rsidP="003E3885">
            <w:pPr>
              <w:jc w:val="center"/>
              <w:rPr>
                <w:sz w:val="21"/>
                <w:szCs w:val="21"/>
              </w:rPr>
            </w:pPr>
            <w:r w:rsidRPr="00322507">
              <w:rPr>
                <w:sz w:val="21"/>
                <w:szCs w:val="21"/>
              </w:rPr>
              <w:t>序号</w:t>
            </w:r>
          </w:p>
        </w:tc>
        <w:tc>
          <w:tcPr>
            <w:tcW w:w="1134" w:type="dxa"/>
            <w:noWrap/>
            <w:vAlign w:val="center"/>
            <w:hideMark/>
          </w:tcPr>
          <w:p w14:paraId="45054581" w14:textId="77777777" w:rsidR="003E3885" w:rsidRPr="00322507" w:rsidRDefault="003E3885" w:rsidP="003E3885">
            <w:pPr>
              <w:jc w:val="center"/>
              <w:rPr>
                <w:sz w:val="21"/>
                <w:szCs w:val="21"/>
              </w:rPr>
            </w:pPr>
            <w:r w:rsidRPr="00322507">
              <w:rPr>
                <w:sz w:val="21"/>
                <w:szCs w:val="21"/>
              </w:rPr>
              <w:t>货物名称</w:t>
            </w:r>
          </w:p>
        </w:tc>
        <w:tc>
          <w:tcPr>
            <w:tcW w:w="3401" w:type="dxa"/>
            <w:noWrap/>
            <w:vAlign w:val="center"/>
            <w:hideMark/>
          </w:tcPr>
          <w:p w14:paraId="764830B7" w14:textId="77777777" w:rsidR="003E3885" w:rsidRPr="00322507" w:rsidRDefault="003E3885" w:rsidP="003E3885">
            <w:pPr>
              <w:jc w:val="center"/>
              <w:rPr>
                <w:sz w:val="21"/>
                <w:szCs w:val="21"/>
              </w:rPr>
            </w:pPr>
            <w:r w:rsidRPr="00322507">
              <w:rPr>
                <w:sz w:val="21"/>
                <w:szCs w:val="21"/>
              </w:rPr>
              <w:t>招标技术要求</w:t>
            </w:r>
          </w:p>
        </w:tc>
        <w:tc>
          <w:tcPr>
            <w:tcW w:w="1560" w:type="dxa"/>
          </w:tcPr>
          <w:p w14:paraId="28958B49" w14:textId="2EB83CBC" w:rsidR="003E3885" w:rsidRPr="003E3885" w:rsidRDefault="003E3885" w:rsidP="003E3885">
            <w:pPr>
              <w:adjustRightInd w:val="0"/>
              <w:snapToGrid w:val="0"/>
              <w:jc w:val="center"/>
              <w:rPr>
                <w:sz w:val="21"/>
                <w:szCs w:val="21"/>
              </w:rPr>
            </w:pPr>
            <w:r w:rsidRPr="003E3885">
              <w:rPr>
                <w:rFonts w:hint="eastAsia"/>
                <w:sz w:val="21"/>
                <w:szCs w:val="21"/>
              </w:rPr>
              <w:t>投标技术响应</w:t>
            </w:r>
          </w:p>
        </w:tc>
        <w:tc>
          <w:tcPr>
            <w:tcW w:w="1134" w:type="dxa"/>
          </w:tcPr>
          <w:p w14:paraId="2AE39302" w14:textId="6CFEB669" w:rsidR="003E3885" w:rsidRPr="003E3885" w:rsidRDefault="003E3885" w:rsidP="003E3885">
            <w:pPr>
              <w:adjustRightInd w:val="0"/>
              <w:snapToGrid w:val="0"/>
              <w:jc w:val="center"/>
              <w:rPr>
                <w:sz w:val="21"/>
                <w:szCs w:val="21"/>
              </w:rPr>
            </w:pPr>
            <w:r w:rsidRPr="003E3885">
              <w:rPr>
                <w:rFonts w:hint="eastAsia"/>
                <w:sz w:val="21"/>
                <w:szCs w:val="21"/>
              </w:rPr>
              <w:t>偏离情况</w:t>
            </w:r>
          </w:p>
        </w:tc>
        <w:tc>
          <w:tcPr>
            <w:tcW w:w="917" w:type="dxa"/>
          </w:tcPr>
          <w:p w14:paraId="550F43D3" w14:textId="02A8CA3E" w:rsidR="003E3885" w:rsidRPr="003E3885" w:rsidRDefault="003E3885" w:rsidP="003E3885">
            <w:pPr>
              <w:adjustRightInd w:val="0"/>
              <w:snapToGrid w:val="0"/>
              <w:jc w:val="center"/>
              <w:rPr>
                <w:sz w:val="21"/>
                <w:szCs w:val="21"/>
              </w:rPr>
            </w:pPr>
            <w:r w:rsidRPr="003E3885">
              <w:rPr>
                <w:rFonts w:hint="eastAsia"/>
                <w:sz w:val="21"/>
                <w:szCs w:val="21"/>
              </w:rPr>
              <w:t>说明</w:t>
            </w:r>
          </w:p>
        </w:tc>
      </w:tr>
      <w:tr w:rsidR="003E3885" w:rsidRPr="00322507" w14:paraId="64193994" w14:textId="45A9E55F" w:rsidTr="003E3885">
        <w:trPr>
          <w:trHeight w:val="567"/>
        </w:trPr>
        <w:tc>
          <w:tcPr>
            <w:tcW w:w="676" w:type="dxa"/>
            <w:vMerge w:val="restart"/>
            <w:noWrap/>
            <w:vAlign w:val="center"/>
            <w:hideMark/>
          </w:tcPr>
          <w:p w14:paraId="6FDFBB37" w14:textId="77777777" w:rsidR="003E3885" w:rsidRPr="00322507" w:rsidRDefault="003E3885" w:rsidP="00A36A23">
            <w:pPr>
              <w:jc w:val="center"/>
              <w:rPr>
                <w:sz w:val="21"/>
                <w:szCs w:val="21"/>
              </w:rPr>
            </w:pPr>
            <w:r w:rsidRPr="00322507">
              <w:rPr>
                <w:sz w:val="21"/>
                <w:szCs w:val="21"/>
              </w:rPr>
              <w:t>1</w:t>
            </w:r>
          </w:p>
        </w:tc>
        <w:tc>
          <w:tcPr>
            <w:tcW w:w="1134" w:type="dxa"/>
            <w:vMerge w:val="restart"/>
            <w:noWrap/>
            <w:vAlign w:val="center"/>
            <w:hideMark/>
          </w:tcPr>
          <w:p w14:paraId="751E314D" w14:textId="77777777" w:rsidR="003E3885" w:rsidRPr="00322507" w:rsidRDefault="003E3885" w:rsidP="00A36A23">
            <w:pPr>
              <w:jc w:val="center"/>
              <w:rPr>
                <w:sz w:val="21"/>
                <w:szCs w:val="21"/>
              </w:rPr>
            </w:pPr>
            <w:r>
              <w:rPr>
                <w:rFonts w:hint="eastAsia"/>
                <w:sz w:val="21"/>
                <w:szCs w:val="21"/>
              </w:rPr>
              <w:t>洗衣机</w:t>
            </w:r>
          </w:p>
        </w:tc>
        <w:tc>
          <w:tcPr>
            <w:tcW w:w="3401" w:type="dxa"/>
            <w:noWrap/>
            <w:vAlign w:val="center"/>
            <w:hideMark/>
          </w:tcPr>
          <w:p w14:paraId="22564EC9" w14:textId="77777777" w:rsidR="003E3885" w:rsidRPr="001C7578" w:rsidRDefault="003E3885" w:rsidP="00A36A23">
            <w:pPr>
              <w:rPr>
                <w:sz w:val="21"/>
                <w:szCs w:val="21"/>
              </w:rPr>
            </w:pPr>
            <w:r w:rsidRPr="001C7578">
              <w:rPr>
                <w:rFonts w:ascii="Segoe UI Symbol" w:hAnsi="Segoe UI Symbol" w:cs="Segoe UI Symbol"/>
                <w:sz w:val="21"/>
                <w:szCs w:val="21"/>
              </w:rPr>
              <w:t>★</w:t>
            </w:r>
            <w:r w:rsidRPr="001C7578">
              <w:rPr>
                <w:sz w:val="21"/>
                <w:szCs w:val="21"/>
              </w:rPr>
              <w:t>1.1</w:t>
            </w:r>
            <w:r w:rsidRPr="001C7578">
              <w:rPr>
                <w:color w:val="000000"/>
                <w:sz w:val="21"/>
                <w:szCs w:val="21"/>
              </w:rPr>
              <w:t>要求投标人提供的设备必须全新</w:t>
            </w:r>
            <w:r w:rsidRPr="001C7578">
              <w:rPr>
                <w:sz w:val="21"/>
                <w:szCs w:val="21"/>
              </w:rPr>
              <w:t>。</w:t>
            </w:r>
          </w:p>
        </w:tc>
        <w:tc>
          <w:tcPr>
            <w:tcW w:w="1560" w:type="dxa"/>
          </w:tcPr>
          <w:p w14:paraId="7174263E" w14:textId="77777777" w:rsidR="003E3885" w:rsidRPr="001C7578" w:rsidRDefault="003E3885" w:rsidP="00A36A23">
            <w:pPr>
              <w:rPr>
                <w:rFonts w:ascii="Segoe UI Symbol" w:hAnsi="Segoe UI Symbol" w:cs="Segoe UI Symbol"/>
                <w:szCs w:val="21"/>
              </w:rPr>
            </w:pPr>
          </w:p>
        </w:tc>
        <w:tc>
          <w:tcPr>
            <w:tcW w:w="1134" w:type="dxa"/>
          </w:tcPr>
          <w:p w14:paraId="3F7808B6" w14:textId="77777777" w:rsidR="003E3885" w:rsidRPr="001C7578" w:rsidRDefault="003E3885" w:rsidP="00A36A23">
            <w:pPr>
              <w:rPr>
                <w:rFonts w:ascii="Segoe UI Symbol" w:hAnsi="Segoe UI Symbol" w:cs="Segoe UI Symbol"/>
                <w:szCs w:val="21"/>
              </w:rPr>
            </w:pPr>
          </w:p>
        </w:tc>
        <w:tc>
          <w:tcPr>
            <w:tcW w:w="917" w:type="dxa"/>
          </w:tcPr>
          <w:p w14:paraId="21D140AF" w14:textId="77777777" w:rsidR="003E3885" w:rsidRPr="001C7578" w:rsidRDefault="003E3885" w:rsidP="00A36A23">
            <w:pPr>
              <w:rPr>
                <w:rFonts w:ascii="Segoe UI Symbol" w:hAnsi="Segoe UI Symbol" w:cs="Segoe UI Symbol"/>
                <w:szCs w:val="21"/>
              </w:rPr>
            </w:pPr>
          </w:p>
        </w:tc>
      </w:tr>
      <w:tr w:rsidR="003E3885" w:rsidRPr="00322507" w14:paraId="16C94784" w14:textId="73AB44E0" w:rsidTr="003E3885">
        <w:trPr>
          <w:trHeight w:val="567"/>
        </w:trPr>
        <w:tc>
          <w:tcPr>
            <w:tcW w:w="676" w:type="dxa"/>
            <w:vMerge/>
            <w:vAlign w:val="center"/>
            <w:hideMark/>
          </w:tcPr>
          <w:p w14:paraId="36C2C453" w14:textId="77777777" w:rsidR="003E3885" w:rsidRPr="00322507" w:rsidRDefault="003E3885" w:rsidP="00A36A23">
            <w:pPr>
              <w:jc w:val="center"/>
              <w:rPr>
                <w:sz w:val="21"/>
                <w:szCs w:val="21"/>
              </w:rPr>
            </w:pPr>
          </w:p>
        </w:tc>
        <w:tc>
          <w:tcPr>
            <w:tcW w:w="1134" w:type="dxa"/>
            <w:vMerge/>
            <w:vAlign w:val="center"/>
            <w:hideMark/>
          </w:tcPr>
          <w:p w14:paraId="68F26AA8" w14:textId="77777777" w:rsidR="003E3885" w:rsidRPr="00322507" w:rsidRDefault="003E3885" w:rsidP="00A36A23">
            <w:pPr>
              <w:jc w:val="center"/>
              <w:rPr>
                <w:sz w:val="21"/>
                <w:szCs w:val="21"/>
              </w:rPr>
            </w:pPr>
          </w:p>
        </w:tc>
        <w:tc>
          <w:tcPr>
            <w:tcW w:w="3401" w:type="dxa"/>
            <w:noWrap/>
            <w:vAlign w:val="center"/>
            <w:hideMark/>
          </w:tcPr>
          <w:p w14:paraId="36F2AC50" w14:textId="77777777" w:rsidR="003E3885" w:rsidRPr="001C7578" w:rsidRDefault="003E3885" w:rsidP="00A36A23">
            <w:pPr>
              <w:rPr>
                <w:sz w:val="21"/>
                <w:szCs w:val="21"/>
              </w:rPr>
            </w:pPr>
            <w:r w:rsidRPr="001C7578">
              <w:rPr>
                <w:sz w:val="21"/>
                <w:szCs w:val="21"/>
              </w:rPr>
              <w:t xml:space="preserve">▲1.2 </w:t>
            </w:r>
            <w:r w:rsidRPr="001C7578">
              <w:rPr>
                <w:color w:val="000000"/>
                <w:sz w:val="21"/>
                <w:szCs w:val="21"/>
              </w:rPr>
              <w:t>内置互联网模块（非外接）</w:t>
            </w:r>
            <w:r w:rsidRPr="001C7578">
              <w:rPr>
                <w:sz w:val="21"/>
                <w:szCs w:val="21"/>
              </w:rPr>
              <w:t>。</w:t>
            </w:r>
          </w:p>
        </w:tc>
        <w:tc>
          <w:tcPr>
            <w:tcW w:w="1560" w:type="dxa"/>
          </w:tcPr>
          <w:p w14:paraId="6DA31EBA" w14:textId="77777777" w:rsidR="003E3885" w:rsidRPr="001C7578" w:rsidRDefault="003E3885" w:rsidP="00A36A23">
            <w:pPr>
              <w:rPr>
                <w:szCs w:val="21"/>
              </w:rPr>
            </w:pPr>
          </w:p>
        </w:tc>
        <w:tc>
          <w:tcPr>
            <w:tcW w:w="1134" w:type="dxa"/>
          </w:tcPr>
          <w:p w14:paraId="57432229" w14:textId="77777777" w:rsidR="003E3885" w:rsidRPr="001C7578" w:rsidRDefault="003E3885" w:rsidP="00A36A23">
            <w:pPr>
              <w:rPr>
                <w:szCs w:val="21"/>
              </w:rPr>
            </w:pPr>
          </w:p>
        </w:tc>
        <w:tc>
          <w:tcPr>
            <w:tcW w:w="917" w:type="dxa"/>
          </w:tcPr>
          <w:p w14:paraId="0C7E3446" w14:textId="77777777" w:rsidR="003E3885" w:rsidRPr="001C7578" w:rsidRDefault="003E3885" w:rsidP="00A36A23">
            <w:pPr>
              <w:rPr>
                <w:szCs w:val="21"/>
              </w:rPr>
            </w:pPr>
          </w:p>
        </w:tc>
      </w:tr>
      <w:tr w:rsidR="003E3885" w:rsidRPr="00322507" w14:paraId="43EC0E33" w14:textId="60A80E4F" w:rsidTr="003E3885">
        <w:trPr>
          <w:trHeight w:val="567"/>
        </w:trPr>
        <w:tc>
          <w:tcPr>
            <w:tcW w:w="676" w:type="dxa"/>
            <w:vMerge/>
            <w:vAlign w:val="center"/>
            <w:hideMark/>
          </w:tcPr>
          <w:p w14:paraId="42C94D3F" w14:textId="77777777" w:rsidR="003E3885" w:rsidRPr="00322507" w:rsidRDefault="003E3885" w:rsidP="00A36A23">
            <w:pPr>
              <w:jc w:val="center"/>
              <w:rPr>
                <w:sz w:val="21"/>
                <w:szCs w:val="21"/>
              </w:rPr>
            </w:pPr>
          </w:p>
        </w:tc>
        <w:tc>
          <w:tcPr>
            <w:tcW w:w="1134" w:type="dxa"/>
            <w:vMerge/>
            <w:vAlign w:val="center"/>
            <w:hideMark/>
          </w:tcPr>
          <w:p w14:paraId="3FA54FDD" w14:textId="77777777" w:rsidR="003E3885" w:rsidRPr="00322507" w:rsidRDefault="003E3885" w:rsidP="00A36A23">
            <w:pPr>
              <w:jc w:val="center"/>
              <w:rPr>
                <w:sz w:val="21"/>
                <w:szCs w:val="21"/>
              </w:rPr>
            </w:pPr>
          </w:p>
        </w:tc>
        <w:tc>
          <w:tcPr>
            <w:tcW w:w="3401" w:type="dxa"/>
            <w:noWrap/>
            <w:vAlign w:val="center"/>
            <w:hideMark/>
          </w:tcPr>
          <w:p w14:paraId="43F5B34B" w14:textId="77777777" w:rsidR="003E3885" w:rsidRPr="001C7578" w:rsidRDefault="003E3885" w:rsidP="00A36A23">
            <w:pPr>
              <w:rPr>
                <w:sz w:val="21"/>
                <w:szCs w:val="21"/>
              </w:rPr>
            </w:pPr>
            <w:r w:rsidRPr="001C7578">
              <w:rPr>
                <w:sz w:val="21"/>
                <w:szCs w:val="21"/>
              </w:rPr>
              <w:t>▲1.3</w:t>
            </w:r>
            <w:r w:rsidRPr="001C7578">
              <w:rPr>
                <w:color w:val="000000"/>
                <w:sz w:val="21"/>
                <w:szCs w:val="21"/>
              </w:rPr>
              <w:t>具有</w:t>
            </w:r>
            <w:r w:rsidRPr="001C7578">
              <w:rPr>
                <w:sz w:val="21"/>
                <w:szCs w:val="21"/>
              </w:rPr>
              <w:t>自动提醒与搜索附近空置机器的功能。</w:t>
            </w:r>
          </w:p>
        </w:tc>
        <w:tc>
          <w:tcPr>
            <w:tcW w:w="1560" w:type="dxa"/>
          </w:tcPr>
          <w:p w14:paraId="6EC629B5" w14:textId="77777777" w:rsidR="003E3885" w:rsidRPr="001C7578" w:rsidRDefault="003E3885" w:rsidP="00A36A23">
            <w:pPr>
              <w:rPr>
                <w:szCs w:val="21"/>
              </w:rPr>
            </w:pPr>
          </w:p>
        </w:tc>
        <w:tc>
          <w:tcPr>
            <w:tcW w:w="1134" w:type="dxa"/>
          </w:tcPr>
          <w:p w14:paraId="34B5746B" w14:textId="77777777" w:rsidR="003E3885" w:rsidRPr="001C7578" w:rsidRDefault="003E3885" w:rsidP="00A36A23">
            <w:pPr>
              <w:rPr>
                <w:szCs w:val="21"/>
              </w:rPr>
            </w:pPr>
          </w:p>
        </w:tc>
        <w:tc>
          <w:tcPr>
            <w:tcW w:w="917" w:type="dxa"/>
          </w:tcPr>
          <w:p w14:paraId="2A39E556" w14:textId="77777777" w:rsidR="003E3885" w:rsidRPr="001C7578" w:rsidRDefault="003E3885" w:rsidP="00A36A23">
            <w:pPr>
              <w:rPr>
                <w:szCs w:val="21"/>
              </w:rPr>
            </w:pPr>
          </w:p>
        </w:tc>
      </w:tr>
      <w:tr w:rsidR="003E3885" w:rsidRPr="00322507" w14:paraId="74C15E6E" w14:textId="0A1FD8A8" w:rsidTr="003E3885">
        <w:trPr>
          <w:trHeight w:val="567"/>
        </w:trPr>
        <w:tc>
          <w:tcPr>
            <w:tcW w:w="676" w:type="dxa"/>
            <w:vMerge/>
            <w:vAlign w:val="center"/>
            <w:hideMark/>
          </w:tcPr>
          <w:p w14:paraId="51E99F15" w14:textId="77777777" w:rsidR="003E3885" w:rsidRPr="00322507" w:rsidRDefault="003E3885" w:rsidP="00A36A23">
            <w:pPr>
              <w:jc w:val="center"/>
              <w:rPr>
                <w:sz w:val="21"/>
                <w:szCs w:val="21"/>
              </w:rPr>
            </w:pPr>
          </w:p>
        </w:tc>
        <w:tc>
          <w:tcPr>
            <w:tcW w:w="1134" w:type="dxa"/>
            <w:vMerge/>
            <w:vAlign w:val="center"/>
            <w:hideMark/>
          </w:tcPr>
          <w:p w14:paraId="0A88B955" w14:textId="77777777" w:rsidR="003E3885" w:rsidRPr="00322507" w:rsidRDefault="003E3885" w:rsidP="00A36A23">
            <w:pPr>
              <w:jc w:val="center"/>
              <w:rPr>
                <w:sz w:val="21"/>
                <w:szCs w:val="21"/>
              </w:rPr>
            </w:pPr>
          </w:p>
        </w:tc>
        <w:tc>
          <w:tcPr>
            <w:tcW w:w="3401" w:type="dxa"/>
            <w:noWrap/>
            <w:vAlign w:val="center"/>
            <w:hideMark/>
          </w:tcPr>
          <w:p w14:paraId="3A3A970B" w14:textId="77777777" w:rsidR="003E3885" w:rsidRPr="001C7578" w:rsidRDefault="003E3885" w:rsidP="00A36A23">
            <w:pPr>
              <w:rPr>
                <w:sz w:val="21"/>
                <w:szCs w:val="21"/>
              </w:rPr>
            </w:pPr>
            <w:r w:rsidRPr="001C7578">
              <w:rPr>
                <w:sz w:val="21"/>
                <w:szCs w:val="21"/>
              </w:rPr>
              <w:t>▲1.4</w:t>
            </w:r>
            <w:r w:rsidRPr="001C7578">
              <w:rPr>
                <w:color w:val="000000"/>
                <w:sz w:val="21"/>
                <w:szCs w:val="21"/>
              </w:rPr>
              <w:t>有预约功能</w:t>
            </w:r>
            <w:r w:rsidRPr="001C7578">
              <w:rPr>
                <w:sz w:val="21"/>
                <w:szCs w:val="21"/>
              </w:rPr>
              <w:t>。</w:t>
            </w:r>
          </w:p>
        </w:tc>
        <w:tc>
          <w:tcPr>
            <w:tcW w:w="1560" w:type="dxa"/>
          </w:tcPr>
          <w:p w14:paraId="4568D44E" w14:textId="77777777" w:rsidR="003E3885" w:rsidRPr="001C7578" w:rsidRDefault="003E3885" w:rsidP="00A36A23">
            <w:pPr>
              <w:rPr>
                <w:szCs w:val="21"/>
              </w:rPr>
            </w:pPr>
          </w:p>
        </w:tc>
        <w:tc>
          <w:tcPr>
            <w:tcW w:w="1134" w:type="dxa"/>
          </w:tcPr>
          <w:p w14:paraId="219399B5" w14:textId="77777777" w:rsidR="003E3885" w:rsidRPr="001C7578" w:rsidRDefault="003E3885" w:rsidP="00A36A23">
            <w:pPr>
              <w:rPr>
                <w:szCs w:val="21"/>
              </w:rPr>
            </w:pPr>
          </w:p>
        </w:tc>
        <w:tc>
          <w:tcPr>
            <w:tcW w:w="917" w:type="dxa"/>
          </w:tcPr>
          <w:p w14:paraId="02C7524B" w14:textId="77777777" w:rsidR="003E3885" w:rsidRPr="001C7578" w:rsidRDefault="003E3885" w:rsidP="00A36A23">
            <w:pPr>
              <w:rPr>
                <w:szCs w:val="21"/>
              </w:rPr>
            </w:pPr>
          </w:p>
        </w:tc>
      </w:tr>
      <w:tr w:rsidR="003E3885" w:rsidRPr="00322507" w14:paraId="2E30C6E7" w14:textId="33ACAFA2" w:rsidTr="003E3885">
        <w:trPr>
          <w:trHeight w:val="567"/>
        </w:trPr>
        <w:tc>
          <w:tcPr>
            <w:tcW w:w="676" w:type="dxa"/>
            <w:vMerge/>
            <w:vAlign w:val="center"/>
            <w:hideMark/>
          </w:tcPr>
          <w:p w14:paraId="39508F35" w14:textId="77777777" w:rsidR="003E3885" w:rsidRPr="00322507" w:rsidRDefault="003E3885" w:rsidP="00A36A23">
            <w:pPr>
              <w:jc w:val="center"/>
              <w:rPr>
                <w:sz w:val="21"/>
                <w:szCs w:val="21"/>
              </w:rPr>
            </w:pPr>
          </w:p>
        </w:tc>
        <w:tc>
          <w:tcPr>
            <w:tcW w:w="1134" w:type="dxa"/>
            <w:vMerge/>
            <w:vAlign w:val="center"/>
            <w:hideMark/>
          </w:tcPr>
          <w:p w14:paraId="6292B7CC" w14:textId="77777777" w:rsidR="003E3885" w:rsidRPr="00322507" w:rsidRDefault="003E3885" w:rsidP="00A36A23">
            <w:pPr>
              <w:jc w:val="center"/>
              <w:rPr>
                <w:sz w:val="21"/>
                <w:szCs w:val="21"/>
              </w:rPr>
            </w:pPr>
          </w:p>
        </w:tc>
        <w:tc>
          <w:tcPr>
            <w:tcW w:w="3401" w:type="dxa"/>
            <w:noWrap/>
            <w:vAlign w:val="center"/>
            <w:hideMark/>
          </w:tcPr>
          <w:p w14:paraId="31A1FB41" w14:textId="77777777" w:rsidR="003E3885" w:rsidRPr="001C7578" w:rsidRDefault="003E3885" w:rsidP="00A36A23">
            <w:pPr>
              <w:rPr>
                <w:sz w:val="21"/>
                <w:szCs w:val="21"/>
              </w:rPr>
            </w:pPr>
            <w:r w:rsidRPr="001C7578">
              <w:rPr>
                <w:sz w:val="21"/>
                <w:szCs w:val="21"/>
              </w:rPr>
              <w:t>▲1.5</w:t>
            </w:r>
            <w:r w:rsidRPr="001C7578">
              <w:rPr>
                <w:color w:val="000000"/>
                <w:sz w:val="21"/>
                <w:szCs w:val="21"/>
              </w:rPr>
              <w:t>洗完后自动提醒</w:t>
            </w:r>
            <w:r w:rsidRPr="001C7578">
              <w:rPr>
                <w:sz w:val="21"/>
                <w:szCs w:val="21"/>
              </w:rPr>
              <w:t>。</w:t>
            </w:r>
          </w:p>
        </w:tc>
        <w:tc>
          <w:tcPr>
            <w:tcW w:w="1560" w:type="dxa"/>
          </w:tcPr>
          <w:p w14:paraId="29CD292E" w14:textId="77777777" w:rsidR="003E3885" w:rsidRPr="001C7578" w:rsidRDefault="003E3885" w:rsidP="00A36A23">
            <w:pPr>
              <w:rPr>
                <w:szCs w:val="21"/>
              </w:rPr>
            </w:pPr>
          </w:p>
        </w:tc>
        <w:tc>
          <w:tcPr>
            <w:tcW w:w="1134" w:type="dxa"/>
          </w:tcPr>
          <w:p w14:paraId="60C54DED" w14:textId="77777777" w:rsidR="003E3885" w:rsidRPr="001C7578" w:rsidRDefault="003E3885" w:rsidP="00A36A23">
            <w:pPr>
              <w:rPr>
                <w:szCs w:val="21"/>
              </w:rPr>
            </w:pPr>
          </w:p>
        </w:tc>
        <w:tc>
          <w:tcPr>
            <w:tcW w:w="917" w:type="dxa"/>
          </w:tcPr>
          <w:p w14:paraId="02DAB007" w14:textId="77777777" w:rsidR="003E3885" w:rsidRPr="001C7578" w:rsidRDefault="003E3885" w:rsidP="00A36A23">
            <w:pPr>
              <w:rPr>
                <w:szCs w:val="21"/>
              </w:rPr>
            </w:pPr>
          </w:p>
        </w:tc>
      </w:tr>
      <w:tr w:rsidR="003E3885" w:rsidRPr="00322507" w14:paraId="06440B9E" w14:textId="1A9F9C51" w:rsidTr="003E3885">
        <w:trPr>
          <w:trHeight w:val="567"/>
        </w:trPr>
        <w:tc>
          <w:tcPr>
            <w:tcW w:w="676" w:type="dxa"/>
            <w:vMerge/>
            <w:vAlign w:val="center"/>
            <w:hideMark/>
          </w:tcPr>
          <w:p w14:paraId="204B610A" w14:textId="77777777" w:rsidR="003E3885" w:rsidRPr="00322507" w:rsidRDefault="003E3885" w:rsidP="00A36A23">
            <w:pPr>
              <w:jc w:val="center"/>
              <w:rPr>
                <w:sz w:val="21"/>
                <w:szCs w:val="21"/>
              </w:rPr>
            </w:pPr>
          </w:p>
        </w:tc>
        <w:tc>
          <w:tcPr>
            <w:tcW w:w="1134" w:type="dxa"/>
            <w:vMerge/>
            <w:vAlign w:val="center"/>
            <w:hideMark/>
          </w:tcPr>
          <w:p w14:paraId="06D67D4D" w14:textId="77777777" w:rsidR="003E3885" w:rsidRPr="00322507" w:rsidRDefault="003E3885" w:rsidP="00A36A23">
            <w:pPr>
              <w:jc w:val="center"/>
              <w:rPr>
                <w:sz w:val="21"/>
                <w:szCs w:val="21"/>
              </w:rPr>
            </w:pPr>
          </w:p>
        </w:tc>
        <w:tc>
          <w:tcPr>
            <w:tcW w:w="3401" w:type="dxa"/>
            <w:noWrap/>
            <w:vAlign w:val="center"/>
            <w:hideMark/>
          </w:tcPr>
          <w:p w14:paraId="6D919D14" w14:textId="77777777" w:rsidR="003E3885" w:rsidRPr="001C7578" w:rsidRDefault="003E3885" w:rsidP="00A36A23">
            <w:pPr>
              <w:rPr>
                <w:sz w:val="21"/>
                <w:szCs w:val="21"/>
              </w:rPr>
            </w:pPr>
            <w:r w:rsidRPr="001C7578">
              <w:rPr>
                <w:sz w:val="21"/>
                <w:szCs w:val="21"/>
              </w:rPr>
              <w:t>▲1.6</w:t>
            </w:r>
            <w:r w:rsidRPr="001C7578">
              <w:rPr>
                <w:sz w:val="21"/>
                <w:szCs w:val="21"/>
              </w:rPr>
              <w:t>支持</w:t>
            </w:r>
            <w:r w:rsidRPr="001C7578">
              <w:rPr>
                <w:color w:val="000000"/>
                <w:sz w:val="21"/>
                <w:szCs w:val="21"/>
              </w:rPr>
              <w:t>微信、支付宝等手机付款</w:t>
            </w:r>
            <w:r w:rsidRPr="001C7578">
              <w:rPr>
                <w:color w:val="000000"/>
                <w:sz w:val="21"/>
                <w:szCs w:val="21"/>
              </w:rPr>
              <w:lastRenderedPageBreak/>
              <w:t>方式</w:t>
            </w:r>
            <w:r w:rsidRPr="001C7578">
              <w:rPr>
                <w:sz w:val="21"/>
                <w:szCs w:val="21"/>
              </w:rPr>
              <w:t>。</w:t>
            </w:r>
          </w:p>
        </w:tc>
        <w:tc>
          <w:tcPr>
            <w:tcW w:w="1560" w:type="dxa"/>
          </w:tcPr>
          <w:p w14:paraId="400D07B2" w14:textId="77777777" w:rsidR="003E3885" w:rsidRPr="001C7578" w:rsidRDefault="003E3885" w:rsidP="00A36A23">
            <w:pPr>
              <w:rPr>
                <w:szCs w:val="21"/>
              </w:rPr>
            </w:pPr>
          </w:p>
        </w:tc>
        <w:tc>
          <w:tcPr>
            <w:tcW w:w="1134" w:type="dxa"/>
          </w:tcPr>
          <w:p w14:paraId="45BF93E8" w14:textId="77777777" w:rsidR="003E3885" w:rsidRPr="001C7578" w:rsidRDefault="003E3885" w:rsidP="00A36A23">
            <w:pPr>
              <w:rPr>
                <w:szCs w:val="21"/>
              </w:rPr>
            </w:pPr>
          </w:p>
        </w:tc>
        <w:tc>
          <w:tcPr>
            <w:tcW w:w="917" w:type="dxa"/>
          </w:tcPr>
          <w:p w14:paraId="783C8380" w14:textId="77777777" w:rsidR="003E3885" w:rsidRPr="001C7578" w:rsidRDefault="003E3885" w:rsidP="00A36A23">
            <w:pPr>
              <w:rPr>
                <w:szCs w:val="21"/>
              </w:rPr>
            </w:pPr>
          </w:p>
        </w:tc>
      </w:tr>
      <w:tr w:rsidR="003E3885" w:rsidRPr="00322507" w14:paraId="41F7265E" w14:textId="448DBF8F" w:rsidTr="003E3885">
        <w:trPr>
          <w:trHeight w:val="567"/>
        </w:trPr>
        <w:tc>
          <w:tcPr>
            <w:tcW w:w="676" w:type="dxa"/>
            <w:vMerge/>
            <w:vAlign w:val="center"/>
            <w:hideMark/>
          </w:tcPr>
          <w:p w14:paraId="7B7E6FE8" w14:textId="77777777" w:rsidR="003E3885" w:rsidRPr="00322507" w:rsidRDefault="003E3885" w:rsidP="00A36A23">
            <w:pPr>
              <w:jc w:val="center"/>
              <w:rPr>
                <w:sz w:val="21"/>
                <w:szCs w:val="21"/>
              </w:rPr>
            </w:pPr>
          </w:p>
        </w:tc>
        <w:tc>
          <w:tcPr>
            <w:tcW w:w="1134" w:type="dxa"/>
            <w:vMerge/>
            <w:vAlign w:val="center"/>
            <w:hideMark/>
          </w:tcPr>
          <w:p w14:paraId="3C980A5F" w14:textId="77777777" w:rsidR="003E3885" w:rsidRPr="00322507" w:rsidRDefault="003E3885" w:rsidP="00A36A23">
            <w:pPr>
              <w:jc w:val="center"/>
              <w:rPr>
                <w:sz w:val="21"/>
                <w:szCs w:val="21"/>
              </w:rPr>
            </w:pPr>
          </w:p>
        </w:tc>
        <w:tc>
          <w:tcPr>
            <w:tcW w:w="3401" w:type="dxa"/>
            <w:noWrap/>
            <w:vAlign w:val="center"/>
            <w:hideMark/>
          </w:tcPr>
          <w:p w14:paraId="2FD2B85A" w14:textId="77777777" w:rsidR="003E3885" w:rsidRPr="001C7578" w:rsidRDefault="003E3885" w:rsidP="00A36A23">
            <w:pPr>
              <w:rPr>
                <w:sz w:val="21"/>
                <w:szCs w:val="21"/>
              </w:rPr>
            </w:pPr>
            <w:r w:rsidRPr="001C7578">
              <w:rPr>
                <w:rFonts w:ascii="Segoe UI Symbol" w:hAnsi="Segoe UI Symbol" w:cs="Segoe UI Symbol"/>
                <w:sz w:val="21"/>
                <w:szCs w:val="21"/>
              </w:rPr>
              <w:t>★</w:t>
            </w:r>
            <w:r w:rsidRPr="001C7578">
              <w:rPr>
                <w:sz w:val="21"/>
                <w:szCs w:val="21"/>
              </w:rPr>
              <w:t>1.7</w:t>
            </w:r>
            <w:r w:rsidRPr="001C7578">
              <w:rPr>
                <w:color w:val="000000"/>
                <w:sz w:val="21"/>
                <w:szCs w:val="21"/>
              </w:rPr>
              <w:t>洗衣机自带自洁消毒杀菌功能（桶自洁功能）</w:t>
            </w:r>
            <w:r w:rsidRPr="001C7578">
              <w:rPr>
                <w:sz w:val="21"/>
                <w:szCs w:val="21"/>
              </w:rPr>
              <w:t>。</w:t>
            </w:r>
          </w:p>
        </w:tc>
        <w:tc>
          <w:tcPr>
            <w:tcW w:w="1560" w:type="dxa"/>
          </w:tcPr>
          <w:p w14:paraId="78B3E8CC" w14:textId="77777777" w:rsidR="003E3885" w:rsidRPr="001C7578" w:rsidRDefault="003E3885" w:rsidP="00A36A23">
            <w:pPr>
              <w:rPr>
                <w:rFonts w:ascii="Segoe UI Symbol" w:hAnsi="Segoe UI Symbol" w:cs="Segoe UI Symbol"/>
                <w:szCs w:val="21"/>
              </w:rPr>
            </w:pPr>
          </w:p>
        </w:tc>
        <w:tc>
          <w:tcPr>
            <w:tcW w:w="1134" w:type="dxa"/>
          </w:tcPr>
          <w:p w14:paraId="6AD4DE2D" w14:textId="77777777" w:rsidR="003E3885" w:rsidRPr="001C7578" w:rsidRDefault="003E3885" w:rsidP="00A36A23">
            <w:pPr>
              <w:rPr>
                <w:rFonts w:ascii="Segoe UI Symbol" w:hAnsi="Segoe UI Symbol" w:cs="Segoe UI Symbol"/>
                <w:szCs w:val="21"/>
              </w:rPr>
            </w:pPr>
          </w:p>
        </w:tc>
        <w:tc>
          <w:tcPr>
            <w:tcW w:w="917" w:type="dxa"/>
          </w:tcPr>
          <w:p w14:paraId="0CFAA6BF" w14:textId="77777777" w:rsidR="003E3885" w:rsidRPr="001C7578" w:rsidRDefault="003E3885" w:rsidP="00A36A23">
            <w:pPr>
              <w:rPr>
                <w:rFonts w:ascii="Segoe UI Symbol" w:hAnsi="Segoe UI Symbol" w:cs="Segoe UI Symbol"/>
                <w:szCs w:val="21"/>
              </w:rPr>
            </w:pPr>
          </w:p>
        </w:tc>
      </w:tr>
      <w:tr w:rsidR="003E3885" w:rsidRPr="00322507" w14:paraId="09FEB854" w14:textId="06DBA00B" w:rsidTr="003E3885">
        <w:trPr>
          <w:trHeight w:val="567"/>
        </w:trPr>
        <w:tc>
          <w:tcPr>
            <w:tcW w:w="676" w:type="dxa"/>
            <w:vMerge/>
            <w:vAlign w:val="center"/>
            <w:hideMark/>
          </w:tcPr>
          <w:p w14:paraId="4187BD8A" w14:textId="77777777" w:rsidR="003E3885" w:rsidRPr="00322507" w:rsidRDefault="003E3885" w:rsidP="00A36A23">
            <w:pPr>
              <w:jc w:val="center"/>
              <w:rPr>
                <w:sz w:val="21"/>
                <w:szCs w:val="21"/>
              </w:rPr>
            </w:pPr>
          </w:p>
        </w:tc>
        <w:tc>
          <w:tcPr>
            <w:tcW w:w="1134" w:type="dxa"/>
            <w:vMerge/>
            <w:vAlign w:val="center"/>
            <w:hideMark/>
          </w:tcPr>
          <w:p w14:paraId="0F7F255C" w14:textId="77777777" w:rsidR="003E3885" w:rsidRPr="00322507" w:rsidRDefault="003E3885" w:rsidP="00A36A23">
            <w:pPr>
              <w:jc w:val="center"/>
              <w:rPr>
                <w:sz w:val="21"/>
                <w:szCs w:val="21"/>
              </w:rPr>
            </w:pPr>
          </w:p>
        </w:tc>
        <w:tc>
          <w:tcPr>
            <w:tcW w:w="3401" w:type="dxa"/>
            <w:noWrap/>
            <w:vAlign w:val="center"/>
            <w:hideMark/>
          </w:tcPr>
          <w:p w14:paraId="1BC9062D" w14:textId="77777777" w:rsidR="003E3885" w:rsidRPr="001C7578" w:rsidRDefault="003E3885" w:rsidP="00A36A23">
            <w:pPr>
              <w:rPr>
                <w:sz w:val="21"/>
                <w:szCs w:val="21"/>
              </w:rPr>
            </w:pPr>
            <w:r w:rsidRPr="001C7578">
              <w:rPr>
                <w:rFonts w:ascii="Segoe UI Symbol" w:hAnsi="Segoe UI Symbol" w:cs="Segoe UI Symbol"/>
                <w:sz w:val="21"/>
                <w:szCs w:val="21"/>
              </w:rPr>
              <w:t>★</w:t>
            </w:r>
            <w:r w:rsidRPr="001C7578">
              <w:rPr>
                <w:sz w:val="21"/>
                <w:szCs w:val="21"/>
              </w:rPr>
              <w:t xml:space="preserve">1.8 </w:t>
            </w:r>
            <w:r w:rsidRPr="001C7578">
              <w:rPr>
                <w:color w:val="000000"/>
                <w:sz w:val="21"/>
                <w:szCs w:val="21"/>
              </w:rPr>
              <w:t>产品具有有效的</w:t>
            </w:r>
            <w:r w:rsidRPr="001C7578">
              <w:rPr>
                <w:color w:val="000000"/>
                <w:sz w:val="21"/>
                <w:szCs w:val="21"/>
              </w:rPr>
              <w:t>CCC</w:t>
            </w:r>
            <w:r w:rsidRPr="001C7578">
              <w:rPr>
                <w:color w:val="000000"/>
                <w:sz w:val="21"/>
                <w:szCs w:val="21"/>
              </w:rPr>
              <w:t>认证</w:t>
            </w:r>
            <w:r w:rsidRPr="001C7578">
              <w:rPr>
                <w:sz w:val="21"/>
                <w:szCs w:val="21"/>
              </w:rPr>
              <w:t>。</w:t>
            </w:r>
          </w:p>
        </w:tc>
        <w:tc>
          <w:tcPr>
            <w:tcW w:w="1560" w:type="dxa"/>
          </w:tcPr>
          <w:p w14:paraId="218C5BF4" w14:textId="77777777" w:rsidR="003E3885" w:rsidRPr="001C7578" w:rsidRDefault="003E3885" w:rsidP="00A36A23">
            <w:pPr>
              <w:rPr>
                <w:rFonts w:ascii="Segoe UI Symbol" w:hAnsi="Segoe UI Symbol" w:cs="Segoe UI Symbol"/>
                <w:szCs w:val="21"/>
              </w:rPr>
            </w:pPr>
          </w:p>
        </w:tc>
        <w:tc>
          <w:tcPr>
            <w:tcW w:w="1134" w:type="dxa"/>
          </w:tcPr>
          <w:p w14:paraId="0776AA69" w14:textId="77777777" w:rsidR="003E3885" w:rsidRPr="001C7578" w:rsidRDefault="003E3885" w:rsidP="00A36A23">
            <w:pPr>
              <w:rPr>
                <w:rFonts w:ascii="Segoe UI Symbol" w:hAnsi="Segoe UI Symbol" w:cs="Segoe UI Symbol"/>
                <w:szCs w:val="21"/>
              </w:rPr>
            </w:pPr>
          </w:p>
        </w:tc>
        <w:tc>
          <w:tcPr>
            <w:tcW w:w="917" w:type="dxa"/>
          </w:tcPr>
          <w:p w14:paraId="32977161" w14:textId="77777777" w:rsidR="003E3885" w:rsidRPr="001C7578" w:rsidRDefault="003E3885" w:rsidP="00A36A23">
            <w:pPr>
              <w:rPr>
                <w:rFonts w:ascii="Segoe UI Symbol" w:hAnsi="Segoe UI Symbol" w:cs="Segoe UI Symbol"/>
                <w:szCs w:val="21"/>
              </w:rPr>
            </w:pPr>
          </w:p>
        </w:tc>
      </w:tr>
      <w:tr w:rsidR="003E3885" w:rsidRPr="00322507" w14:paraId="5ED5C89F" w14:textId="76E57698" w:rsidTr="003E3885">
        <w:trPr>
          <w:trHeight w:val="567"/>
        </w:trPr>
        <w:tc>
          <w:tcPr>
            <w:tcW w:w="676" w:type="dxa"/>
            <w:vMerge/>
            <w:vAlign w:val="center"/>
            <w:hideMark/>
          </w:tcPr>
          <w:p w14:paraId="0BF2290A" w14:textId="77777777" w:rsidR="003E3885" w:rsidRPr="00322507" w:rsidRDefault="003E3885" w:rsidP="00A36A23">
            <w:pPr>
              <w:jc w:val="center"/>
              <w:rPr>
                <w:sz w:val="21"/>
                <w:szCs w:val="21"/>
              </w:rPr>
            </w:pPr>
          </w:p>
        </w:tc>
        <w:tc>
          <w:tcPr>
            <w:tcW w:w="1134" w:type="dxa"/>
            <w:vMerge/>
            <w:vAlign w:val="center"/>
            <w:hideMark/>
          </w:tcPr>
          <w:p w14:paraId="641D12C9" w14:textId="77777777" w:rsidR="003E3885" w:rsidRPr="00322507" w:rsidRDefault="003E3885" w:rsidP="00A36A23">
            <w:pPr>
              <w:jc w:val="center"/>
              <w:rPr>
                <w:sz w:val="21"/>
                <w:szCs w:val="21"/>
              </w:rPr>
            </w:pPr>
          </w:p>
        </w:tc>
        <w:tc>
          <w:tcPr>
            <w:tcW w:w="3401" w:type="dxa"/>
            <w:noWrap/>
            <w:vAlign w:val="center"/>
            <w:hideMark/>
          </w:tcPr>
          <w:p w14:paraId="4A66A507" w14:textId="77777777" w:rsidR="003E3885" w:rsidRPr="001C7578" w:rsidRDefault="003E3885" w:rsidP="00A36A23">
            <w:pPr>
              <w:rPr>
                <w:sz w:val="21"/>
                <w:szCs w:val="21"/>
              </w:rPr>
            </w:pPr>
            <w:r w:rsidRPr="001C7578">
              <w:rPr>
                <w:sz w:val="21"/>
                <w:szCs w:val="21"/>
              </w:rPr>
              <w:t xml:space="preserve">1.9 </w:t>
            </w:r>
            <w:r w:rsidRPr="001C7578">
              <w:rPr>
                <w:color w:val="000000"/>
                <w:sz w:val="21"/>
                <w:szCs w:val="21"/>
              </w:rPr>
              <w:t>波轮洗衣机洗衣重量</w:t>
            </w:r>
            <w:r w:rsidRPr="001C7578">
              <w:rPr>
                <w:color w:val="000000"/>
                <w:sz w:val="21"/>
                <w:szCs w:val="21"/>
              </w:rPr>
              <w:t>≥6.0</w:t>
            </w:r>
            <w:r w:rsidRPr="001C7578">
              <w:rPr>
                <w:color w:val="000000"/>
                <w:sz w:val="21"/>
                <w:szCs w:val="21"/>
              </w:rPr>
              <w:t>公斤</w:t>
            </w:r>
            <w:r w:rsidRPr="001C7578">
              <w:rPr>
                <w:sz w:val="21"/>
                <w:szCs w:val="21"/>
              </w:rPr>
              <w:t>。</w:t>
            </w:r>
          </w:p>
        </w:tc>
        <w:tc>
          <w:tcPr>
            <w:tcW w:w="1560" w:type="dxa"/>
          </w:tcPr>
          <w:p w14:paraId="278596AB" w14:textId="77777777" w:rsidR="003E3885" w:rsidRPr="001C7578" w:rsidRDefault="003E3885" w:rsidP="00A36A23">
            <w:pPr>
              <w:rPr>
                <w:szCs w:val="21"/>
              </w:rPr>
            </w:pPr>
          </w:p>
        </w:tc>
        <w:tc>
          <w:tcPr>
            <w:tcW w:w="1134" w:type="dxa"/>
          </w:tcPr>
          <w:p w14:paraId="7858ECAF" w14:textId="77777777" w:rsidR="003E3885" w:rsidRPr="001C7578" w:rsidRDefault="003E3885" w:rsidP="00A36A23">
            <w:pPr>
              <w:rPr>
                <w:szCs w:val="21"/>
              </w:rPr>
            </w:pPr>
          </w:p>
        </w:tc>
        <w:tc>
          <w:tcPr>
            <w:tcW w:w="917" w:type="dxa"/>
          </w:tcPr>
          <w:p w14:paraId="5C0395AF" w14:textId="77777777" w:rsidR="003E3885" w:rsidRPr="001C7578" w:rsidRDefault="003E3885" w:rsidP="00A36A23">
            <w:pPr>
              <w:rPr>
                <w:szCs w:val="21"/>
              </w:rPr>
            </w:pPr>
          </w:p>
        </w:tc>
      </w:tr>
      <w:tr w:rsidR="003E3885" w:rsidRPr="00322507" w14:paraId="4A0BD817" w14:textId="10924D25" w:rsidTr="003E3885">
        <w:trPr>
          <w:trHeight w:val="567"/>
        </w:trPr>
        <w:tc>
          <w:tcPr>
            <w:tcW w:w="676" w:type="dxa"/>
            <w:vMerge/>
            <w:vAlign w:val="center"/>
            <w:hideMark/>
          </w:tcPr>
          <w:p w14:paraId="4A7E55C0" w14:textId="77777777" w:rsidR="003E3885" w:rsidRPr="00322507" w:rsidRDefault="003E3885" w:rsidP="00A36A23">
            <w:pPr>
              <w:jc w:val="center"/>
              <w:rPr>
                <w:sz w:val="21"/>
                <w:szCs w:val="21"/>
              </w:rPr>
            </w:pPr>
          </w:p>
        </w:tc>
        <w:tc>
          <w:tcPr>
            <w:tcW w:w="1134" w:type="dxa"/>
            <w:vMerge/>
            <w:vAlign w:val="center"/>
            <w:hideMark/>
          </w:tcPr>
          <w:p w14:paraId="6BAC865B" w14:textId="77777777" w:rsidR="003E3885" w:rsidRPr="00322507" w:rsidRDefault="003E3885" w:rsidP="00A36A23">
            <w:pPr>
              <w:jc w:val="center"/>
              <w:rPr>
                <w:sz w:val="21"/>
                <w:szCs w:val="21"/>
              </w:rPr>
            </w:pPr>
          </w:p>
        </w:tc>
        <w:tc>
          <w:tcPr>
            <w:tcW w:w="3401" w:type="dxa"/>
            <w:noWrap/>
            <w:vAlign w:val="center"/>
            <w:hideMark/>
          </w:tcPr>
          <w:p w14:paraId="54AB4891" w14:textId="77777777" w:rsidR="003E3885" w:rsidRPr="001C7578" w:rsidRDefault="003E3885" w:rsidP="00A36A23">
            <w:pPr>
              <w:rPr>
                <w:sz w:val="21"/>
                <w:szCs w:val="21"/>
              </w:rPr>
            </w:pPr>
            <w:r w:rsidRPr="001C7578">
              <w:rPr>
                <w:sz w:val="21"/>
                <w:szCs w:val="21"/>
              </w:rPr>
              <w:t xml:space="preserve">1.10 </w:t>
            </w:r>
            <w:r w:rsidRPr="001C7578">
              <w:rPr>
                <w:sz w:val="21"/>
                <w:szCs w:val="21"/>
              </w:rPr>
              <w:t>波轮洗衣机快速洗</w:t>
            </w:r>
            <w:r w:rsidRPr="001C7578">
              <w:rPr>
                <w:sz w:val="21"/>
                <w:szCs w:val="21"/>
              </w:rPr>
              <w:t>≥</w:t>
            </w:r>
            <w:r w:rsidRPr="001C7578">
              <w:rPr>
                <w:color w:val="000000"/>
                <w:sz w:val="21"/>
                <w:szCs w:val="21"/>
              </w:rPr>
              <w:t>15</w:t>
            </w:r>
            <w:r w:rsidRPr="001C7578">
              <w:rPr>
                <w:color w:val="000000"/>
                <w:sz w:val="21"/>
                <w:szCs w:val="21"/>
              </w:rPr>
              <w:t>分钟</w:t>
            </w:r>
            <w:r w:rsidRPr="001C7578">
              <w:rPr>
                <w:sz w:val="21"/>
                <w:szCs w:val="21"/>
              </w:rPr>
              <w:t>。</w:t>
            </w:r>
          </w:p>
        </w:tc>
        <w:tc>
          <w:tcPr>
            <w:tcW w:w="1560" w:type="dxa"/>
          </w:tcPr>
          <w:p w14:paraId="3B5E7C9B" w14:textId="77777777" w:rsidR="003E3885" w:rsidRPr="001C7578" w:rsidRDefault="003E3885" w:rsidP="00A36A23">
            <w:pPr>
              <w:rPr>
                <w:szCs w:val="21"/>
              </w:rPr>
            </w:pPr>
          </w:p>
        </w:tc>
        <w:tc>
          <w:tcPr>
            <w:tcW w:w="1134" w:type="dxa"/>
          </w:tcPr>
          <w:p w14:paraId="01C2B27E" w14:textId="77777777" w:rsidR="003E3885" w:rsidRPr="001C7578" w:rsidRDefault="003E3885" w:rsidP="00A36A23">
            <w:pPr>
              <w:rPr>
                <w:szCs w:val="21"/>
              </w:rPr>
            </w:pPr>
          </w:p>
        </w:tc>
        <w:tc>
          <w:tcPr>
            <w:tcW w:w="917" w:type="dxa"/>
          </w:tcPr>
          <w:p w14:paraId="57A62D80" w14:textId="77777777" w:rsidR="003E3885" w:rsidRPr="001C7578" w:rsidRDefault="003E3885" w:rsidP="00A36A23">
            <w:pPr>
              <w:rPr>
                <w:szCs w:val="21"/>
              </w:rPr>
            </w:pPr>
          </w:p>
        </w:tc>
      </w:tr>
      <w:tr w:rsidR="003E3885" w:rsidRPr="00322507" w14:paraId="0677EA42" w14:textId="1D2C7606" w:rsidTr="003E3885">
        <w:trPr>
          <w:trHeight w:val="567"/>
        </w:trPr>
        <w:tc>
          <w:tcPr>
            <w:tcW w:w="676" w:type="dxa"/>
            <w:vMerge/>
            <w:vAlign w:val="center"/>
            <w:hideMark/>
          </w:tcPr>
          <w:p w14:paraId="436DB608" w14:textId="77777777" w:rsidR="003E3885" w:rsidRPr="00322507" w:rsidRDefault="003E3885" w:rsidP="00A36A23">
            <w:pPr>
              <w:jc w:val="center"/>
              <w:rPr>
                <w:sz w:val="21"/>
                <w:szCs w:val="21"/>
              </w:rPr>
            </w:pPr>
          </w:p>
        </w:tc>
        <w:tc>
          <w:tcPr>
            <w:tcW w:w="1134" w:type="dxa"/>
            <w:vMerge/>
            <w:vAlign w:val="center"/>
            <w:hideMark/>
          </w:tcPr>
          <w:p w14:paraId="62ED3C47" w14:textId="77777777" w:rsidR="003E3885" w:rsidRPr="00322507" w:rsidRDefault="003E3885" w:rsidP="00A36A23">
            <w:pPr>
              <w:jc w:val="center"/>
              <w:rPr>
                <w:sz w:val="21"/>
                <w:szCs w:val="21"/>
              </w:rPr>
            </w:pPr>
          </w:p>
        </w:tc>
        <w:tc>
          <w:tcPr>
            <w:tcW w:w="3401" w:type="dxa"/>
            <w:noWrap/>
            <w:vAlign w:val="center"/>
            <w:hideMark/>
          </w:tcPr>
          <w:p w14:paraId="422E54CC" w14:textId="77777777" w:rsidR="003E3885" w:rsidRPr="001C7578" w:rsidRDefault="003E3885" w:rsidP="00A36A23">
            <w:pPr>
              <w:rPr>
                <w:sz w:val="21"/>
                <w:szCs w:val="21"/>
              </w:rPr>
            </w:pPr>
            <w:r w:rsidRPr="001C7578">
              <w:rPr>
                <w:sz w:val="21"/>
                <w:szCs w:val="21"/>
              </w:rPr>
              <w:t>1.11</w:t>
            </w:r>
            <w:r w:rsidRPr="001C7578">
              <w:rPr>
                <w:sz w:val="21"/>
                <w:szCs w:val="21"/>
              </w:rPr>
              <w:t>波轮洗衣机</w:t>
            </w:r>
            <w:r w:rsidRPr="001C7578">
              <w:rPr>
                <w:color w:val="000000"/>
                <w:sz w:val="21"/>
                <w:szCs w:val="21"/>
              </w:rPr>
              <w:t>标准洗</w:t>
            </w:r>
            <w:r w:rsidRPr="001C7578">
              <w:rPr>
                <w:color w:val="000000"/>
                <w:sz w:val="21"/>
                <w:szCs w:val="21"/>
              </w:rPr>
              <w:t>≥30</w:t>
            </w:r>
            <w:r w:rsidRPr="001C7578">
              <w:rPr>
                <w:color w:val="000000"/>
                <w:sz w:val="21"/>
                <w:szCs w:val="21"/>
              </w:rPr>
              <w:t>分钟</w:t>
            </w:r>
            <w:r w:rsidRPr="001C7578">
              <w:rPr>
                <w:sz w:val="21"/>
                <w:szCs w:val="21"/>
              </w:rPr>
              <w:t>。</w:t>
            </w:r>
          </w:p>
        </w:tc>
        <w:tc>
          <w:tcPr>
            <w:tcW w:w="1560" w:type="dxa"/>
          </w:tcPr>
          <w:p w14:paraId="34D2C420" w14:textId="77777777" w:rsidR="003E3885" w:rsidRPr="001C7578" w:rsidRDefault="003E3885" w:rsidP="00A36A23">
            <w:pPr>
              <w:rPr>
                <w:szCs w:val="21"/>
              </w:rPr>
            </w:pPr>
          </w:p>
        </w:tc>
        <w:tc>
          <w:tcPr>
            <w:tcW w:w="1134" w:type="dxa"/>
          </w:tcPr>
          <w:p w14:paraId="14EC554C" w14:textId="77777777" w:rsidR="003E3885" w:rsidRPr="001C7578" w:rsidRDefault="003E3885" w:rsidP="00A36A23">
            <w:pPr>
              <w:rPr>
                <w:szCs w:val="21"/>
              </w:rPr>
            </w:pPr>
          </w:p>
        </w:tc>
        <w:tc>
          <w:tcPr>
            <w:tcW w:w="917" w:type="dxa"/>
          </w:tcPr>
          <w:p w14:paraId="4DB87495" w14:textId="77777777" w:rsidR="003E3885" w:rsidRPr="001C7578" w:rsidRDefault="003E3885" w:rsidP="00A36A23">
            <w:pPr>
              <w:rPr>
                <w:szCs w:val="21"/>
              </w:rPr>
            </w:pPr>
          </w:p>
        </w:tc>
      </w:tr>
      <w:tr w:rsidR="003E3885" w:rsidRPr="00322507" w14:paraId="71EA090A" w14:textId="385D5F02" w:rsidTr="003E3885">
        <w:trPr>
          <w:trHeight w:val="567"/>
        </w:trPr>
        <w:tc>
          <w:tcPr>
            <w:tcW w:w="676" w:type="dxa"/>
            <w:vMerge/>
            <w:vAlign w:val="center"/>
          </w:tcPr>
          <w:p w14:paraId="416298C7" w14:textId="77777777" w:rsidR="003E3885" w:rsidRPr="00322507" w:rsidRDefault="003E3885" w:rsidP="00A36A23">
            <w:pPr>
              <w:jc w:val="center"/>
              <w:rPr>
                <w:sz w:val="21"/>
                <w:szCs w:val="21"/>
              </w:rPr>
            </w:pPr>
          </w:p>
        </w:tc>
        <w:tc>
          <w:tcPr>
            <w:tcW w:w="1134" w:type="dxa"/>
            <w:vMerge/>
            <w:vAlign w:val="center"/>
          </w:tcPr>
          <w:p w14:paraId="7E8BE9F9" w14:textId="77777777" w:rsidR="003E3885" w:rsidRPr="00322507" w:rsidRDefault="003E3885" w:rsidP="00A36A23">
            <w:pPr>
              <w:jc w:val="center"/>
              <w:rPr>
                <w:sz w:val="21"/>
                <w:szCs w:val="21"/>
              </w:rPr>
            </w:pPr>
          </w:p>
        </w:tc>
        <w:tc>
          <w:tcPr>
            <w:tcW w:w="3401" w:type="dxa"/>
            <w:noWrap/>
            <w:vAlign w:val="center"/>
          </w:tcPr>
          <w:p w14:paraId="589BF3EF" w14:textId="77777777" w:rsidR="003E3885" w:rsidRPr="001C7578" w:rsidRDefault="003E3885" w:rsidP="00A36A23">
            <w:pPr>
              <w:rPr>
                <w:sz w:val="21"/>
                <w:szCs w:val="21"/>
              </w:rPr>
            </w:pPr>
            <w:r w:rsidRPr="001C7578">
              <w:rPr>
                <w:sz w:val="21"/>
                <w:szCs w:val="21"/>
              </w:rPr>
              <w:t xml:space="preserve">1.12 </w:t>
            </w:r>
            <w:r w:rsidRPr="001C7578">
              <w:rPr>
                <w:sz w:val="21"/>
                <w:szCs w:val="21"/>
              </w:rPr>
              <w:t>波轮洗衣机</w:t>
            </w:r>
            <w:r w:rsidRPr="001C7578">
              <w:rPr>
                <w:color w:val="000000"/>
                <w:sz w:val="21"/>
                <w:szCs w:val="21"/>
              </w:rPr>
              <w:t>加强洗</w:t>
            </w:r>
            <w:r w:rsidRPr="001C7578">
              <w:rPr>
                <w:color w:val="000000"/>
                <w:sz w:val="21"/>
                <w:szCs w:val="21"/>
              </w:rPr>
              <w:t>≥40</w:t>
            </w:r>
            <w:r w:rsidRPr="001C7578">
              <w:rPr>
                <w:color w:val="000000"/>
                <w:sz w:val="21"/>
                <w:szCs w:val="21"/>
              </w:rPr>
              <w:t>分钟</w:t>
            </w:r>
            <w:r w:rsidRPr="001C7578">
              <w:rPr>
                <w:sz w:val="21"/>
                <w:szCs w:val="21"/>
              </w:rPr>
              <w:t>。</w:t>
            </w:r>
          </w:p>
        </w:tc>
        <w:tc>
          <w:tcPr>
            <w:tcW w:w="1560" w:type="dxa"/>
          </w:tcPr>
          <w:p w14:paraId="5C7AFB54" w14:textId="77777777" w:rsidR="003E3885" w:rsidRPr="001C7578" w:rsidRDefault="003E3885" w:rsidP="00A36A23">
            <w:pPr>
              <w:rPr>
                <w:szCs w:val="21"/>
              </w:rPr>
            </w:pPr>
          </w:p>
        </w:tc>
        <w:tc>
          <w:tcPr>
            <w:tcW w:w="1134" w:type="dxa"/>
          </w:tcPr>
          <w:p w14:paraId="5853C3A1" w14:textId="77777777" w:rsidR="003E3885" w:rsidRPr="001C7578" w:rsidRDefault="003E3885" w:rsidP="00A36A23">
            <w:pPr>
              <w:rPr>
                <w:szCs w:val="21"/>
              </w:rPr>
            </w:pPr>
          </w:p>
        </w:tc>
        <w:tc>
          <w:tcPr>
            <w:tcW w:w="917" w:type="dxa"/>
          </w:tcPr>
          <w:p w14:paraId="71129243" w14:textId="77777777" w:rsidR="003E3885" w:rsidRPr="001C7578" w:rsidRDefault="003E3885" w:rsidP="00A36A23">
            <w:pPr>
              <w:rPr>
                <w:szCs w:val="21"/>
              </w:rPr>
            </w:pPr>
          </w:p>
        </w:tc>
      </w:tr>
      <w:tr w:rsidR="003E3885" w:rsidRPr="00322507" w14:paraId="2B614F65" w14:textId="7081F991" w:rsidTr="003E3885">
        <w:trPr>
          <w:trHeight w:val="567"/>
        </w:trPr>
        <w:tc>
          <w:tcPr>
            <w:tcW w:w="676" w:type="dxa"/>
            <w:vMerge/>
            <w:vAlign w:val="center"/>
          </w:tcPr>
          <w:p w14:paraId="3A69B015" w14:textId="77777777" w:rsidR="003E3885" w:rsidRPr="00322507" w:rsidRDefault="003E3885" w:rsidP="00A36A23">
            <w:pPr>
              <w:jc w:val="center"/>
              <w:rPr>
                <w:sz w:val="21"/>
                <w:szCs w:val="21"/>
              </w:rPr>
            </w:pPr>
          </w:p>
        </w:tc>
        <w:tc>
          <w:tcPr>
            <w:tcW w:w="1134" w:type="dxa"/>
            <w:vMerge/>
            <w:vAlign w:val="center"/>
          </w:tcPr>
          <w:p w14:paraId="0394DB64" w14:textId="77777777" w:rsidR="003E3885" w:rsidRPr="00322507" w:rsidRDefault="003E3885" w:rsidP="00A36A23">
            <w:pPr>
              <w:jc w:val="center"/>
              <w:rPr>
                <w:sz w:val="21"/>
                <w:szCs w:val="21"/>
              </w:rPr>
            </w:pPr>
          </w:p>
        </w:tc>
        <w:tc>
          <w:tcPr>
            <w:tcW w:w="3401" w:type="dxa"/>
            <w:noWrap/>
            <w:vAlign w:val="center"/>
          </w:tcPr>
          <w:p w14:paraId="00B142EE" w14:textId="77777777" w:rsidR="003E3885" w:rsidRPr="001C7578" w:rsidRDefault="003E3885" w:rsidP="00A36A23">
            <w:pPr>
              <w:rPr>
                <w:sz w:val="21"/>
                <w:szCs w:val="21"/>
              </w:rPr>
            </w:pPr>
            <w:r w:rsidRPr="001C7578">
              <w:rPr>
                <w:sz w:val="21"/>
                <w:szCs w:val="21"/>
              </w:rPr>
              <w:t>1.13</w:t>
            </w:r>
            <w:r w:rsidRPr="001C7578">
              <w:rPr>
                <w:sz w:val="21"/>
                <w:szCs w:val="21"/>
              </w:rPr>
              <w:t>滚筒洗衣机洗衣重量</w:t>
            </w:r>
            <w:r w:rsidRPr="001C7578">
              <w:rPr>
                <w:sz w:val="21"/>
                <w:szCs w:val="21"/>
              </w:rPr>
              <w:t>≥7.5</w:t>
            </w:r>
            <w:r w:rsidRPr="001C7578">
              <w:rPr>
                <w:sz w:val="21"/>
                <w:szCs w:val="21"/>
              </w:rPr>
              <w:t>公斤。</w:t>
            </w:r>
          </w:p>
        </w:tc>
        <w:tc>
          <w:tcPr>
            <w:tcW w:w="1560" w:type="dxa"/>
          </w:tcPr>
          <w:p w14:paraId="675D51A6" w14:textId="77777777" w:rsidR="003E3885" w:rsidRPr="001C7578" w:rsidRDefault="003E3885" w:rsidP="00A36A23">
            <w:pPr>
              <w:rPr>
                <w:szCs w:val="21"/>
              </w:rPr>
            </w:pPr>
          </w:p>
        </w:tc>
        <w:tc>
          <w:tcPr>
            <w:tcW w:w="1134" w:type="dxa"/>
          </w:tcPr>
          <w:p w14:paraId="25C36E22" w14:textId="77777777" w:rsidR="003E3885" w:rsidRPr="001C7578" w:rsidRDefault="003E3885" w:rsidP="00A36A23">
            <w:pPr>
              <w:rPr>
                <w:szCs w:val="21"/>
              </w:rPr>
            </w:pPr>
          </w:p>
        </w:tc>
        <w:tc>
          <w:tcPr>
            <w:tcW w:w="917" w:type="dxa"/>
          </w:tcPr>
          <w:p w14:paraId="455018CD" w14:textId="77777777" w:rsidR="003E3885" w:rsidRPr="001C7578" w:rsidRDefault="003E3885" w:rsidP="00A36A23">
            <w:pPr>
              <w:rPr>
                <w:szCs w:val="21"/>
              </w:rPr>
            </w:pPr>
          </w:p>
        </w:tc>
      </w:tr>
      <w:tr w:rsidR="003E3885" w:rsidRPr="00322507" w14:paraId="56C8AFDF" w14:textId="2CD44452" w:rsidTr="003E3885">
        <w:trPr>
          <w:trHeight w:val="567"/>
        </w:trPr>
        <w:tc>
          <w:tcPr>
            <w:tcW w:w="676" w:type="dxa"/>
            <w:vMerge/>
            <w:vAlign w:val="center"/>
          </w:tcPr>
          <w:p w14:paraId="4F2FB29A" w14:textId="77777777" w:rsidR="003E3885" w:rsidRPr="00322507" w:rsidRDefault="003E3885" w:rsidP="00A36A23">
            <w:pPr>
              <w:jc w:val="center"/>
              <w:rPr>
                <w:sz w:val="21"/>
                <w:szCs w:val="21"/>
              </w:rPr>
            </w:pPr>
          </w:p>
        </w:tc>
        <w:tc>
          <w:tcPr>
            <w:tcW w:w="1134" w:type="dxa"/>
            <w:vMerge/>
            <w:vAlign w:val="center"/>
          </w:tcPr>
          <w:p w14:paraId="73E3AC46" w14:textId="77777777" w:rsidR="003E3885" w:rsidRPr="00322507" w:rsidRDefault="003E3885" w:rsidP="00A36A23">
            <w:pPr>
              <w:jc w:val="center"/>
              <w:rPr>
                <w:sz w:val="21"/>
                <w:szCs w:val="21"/>
              </w:rPr>
            </w:pPr>
          </w:p>
        </w:tc>
        <w:tc>
          <w:tcPr>
            <w:tcW w:w="3401" w:type="dxa"/>
            <w:noWrap/>
            <w:vAlign w:val="center"/>
          </w:tcPr>
          <w:p w14:paraId="0054F85D" w14:textId="77777777" w:rsidR="003E3885" w:rsidRPr="001C7578" w:rsidRDefault="003E3885" w:rsidP="00A36A23">
            <w:pPr>
              <w:rPr>
                <w:sz w:val="21"/>
                <w:szCs w:val="21"/>
              </w:rPr>
            </w:pPr>
            <w:r w:rsidRPr="001C7578">
              <w:rPr>
                <w:sz w:val="21"/>
                <w:szCs w:val="21"/>
              </w:rPr>
              <w:t xml:space="preserve">1.14 </w:t>
            </w:r>
            <w:r w:rsidRPr="001C7578">
              <w:rPr>
                <w:sz w:val="21"/>
                <w:szCs w:val="21"/>
              </w:rPr>
              <w:t>滚筒洗衣机快速洗</w:t>
            </w:r>
            <w:r w:rsidRPr="001C7578">
              <w:rPr>
                <w:sz w:val="21"/>
                <w:szCs w:val="21"/>
              </w:rPr>
              <w:t>≥25</w:t>
            </w:r>
            <w:r w:rsidRPr="001C7578">
              <w:rPr>
                <w:sz w:val="21"/>
                <w:szCs w:val="21"/>
              </w:rPr>
              <w:t>分钟。</w:t>
            </w:r>
          </w:p>
        </w:tc>
        <w:tc>
          <w:tcPr>
            <w:tcW w:w="1560" w:type="dxa"/>
          </w:tcPr>
          <w:p w14:paraId="12DE09C8" w14:textId="77777777" w:rsidR="003E3885" w:rsidRPr="001C7578" w:rsidRDefault="003E3885" w:rsidP="00A36A23">
            <w:pPr>
              <w:rPr>
                <w:szCs w:val="21"/>
              </w:rPr>
            </w:pPr>
          </w:p>
        </w:tc>
        <w:tc>
          <w:tcPr>
            <w:tcW w:w="1134" w:type="dxa"/>
          </w:tcPr>
          <w:p w14:paraId="18918F7B" w14:textId="77777777" w:rsidR="003E3885" w:rsidRPr="001C7578" w:rsidRDefault="003E3885" w:rsidP="00A36A23">
            <w:pPr>
              <w:rPr>
                <w:szCs w:val="21"/>
              </w:rPr>
            </w:pPr>
          </w:p>
        </w:tc>
        <w:tc>
          <w:tcPr>
            <w:tcW w:w="917" w:type="dxa"/>
          </w:tcPr>
          <w:p w14:paraId="664DBB14" w14:textId="77777777" w:rsidR="003E3885" w:rsidRPr="001C7578" w:rsidRDefault="003E3885" w:rsidP="00A36A23">
            <w:pPr>
              <w:rPr>
                <w:szCs w:val="21"/>
              </w:rPr>
            </w:pPr>
          </w:p>
        </w:tc>
      </w:tr>
      <w:tr w:rsidR="003E3885" w:rsidRPr="00322507" w14:paraId="54BF9030" w14:textId="4F0EDE6F" w:rsidTr="003E3885">
        <w:trPr>
          <w:trHeight w:val="567"/>
        </w:trPr>
        <w:tc>
          <w:tcPr>
            <w:tcW w:w="676" w:type="dxa"/>
            <w:vMerge/>
            <w:vAlign w:val="center"/>
          </w:tcPr>
          <w:p w14:paraId="6C0FDEAB" w14:textId="77777777" w:rsidR="003E3885" w:rsidRPr="00322507" w:rsidRDefault="003E3885" w:rsidP="00A36A23">
            <w:pPr>
              <w:jc w:val="center"/>
              <w:rPr>
                <w:sz w:val="21"/>
                <w:szCs w:val="21"/>
              </w:rPr>
            </w:pPr>
          </w:p>
        </w:tc>
        <w:tc>
          <w:tcPr>
            <w:tcW w:w="1134" w:type="dxa"/>
            <w:vMerge/>
            <w:vAlign w:val="center"/>
          </w:tcPr>
          <w:p w14:paraId="37DE3A7C" w14:textId="77777777" w:rsidR="003E3885" w:rsidRPr="00322507" w:rsidRDefault="003E3885" w:rsidP="00A36A23">
            <w:pPr>
              <w:jc w:val="center"/>
              <w:rPr>
                <w:sz w:val="21"/>
                <w:szCs w:val="21"/>
              </w:rPr>
            </w:pPr>
          </w:p>
        </w:tc>
        <w:tc>
          <w:tcPr>
            <w:tcW w:w="3401" w:type="dxa"/>
            <w:noWrap/>
            <w:vAlign w:val="center"/>
          </w:tcPr>
          <w:p w14:paraId="63768455" w14:textId="77777777" w:rsidR="003E3885" w:rsidRPr="001C7578" w:rsidRDefault="003E3885" w:rsidP="00A36A23">
            <w:pPr>
              <w:rPr>
                <w:sz w:val="21"/>
                <w:szCs w:val="21"/>
              </w:rPr>
            </w:pPr>
            <w:r w:rsidRPr="001C7578">
              <w:rPr>
                <w:sz w:val="21"/>
                <w:szCs w:val="21"/>
              </w:rPr>
              <w:t>1.15</w:t>
            </w:r>
            <w:r w:rsidRPr="001C7578">
              <w:rPr>
                <w:sz w:val="21"/>
                <w:szCs w:val="21"/>
              </w:rPr>
              <w:t>滚筒洗衣机标准洗</w:t>
            </w:r>
            <w:r w:rsidRPr="001C7578">
              <w:rPr>
                <w:sz w:val="21"/>
                <w:szCs w:val="21"/>
              </w:rPr>
              <w:t>≥40</w:t>
            </w:r>
            <w:r w:rsidRPr="001C7578">
              <w:rPr>
                <w:sz w:val="21"/>
                <w:szCs w:val="21"/>
              </w:rPr>
              <w:t>分钟。</w:t>
            </w:r>
          </w:p>
        </w:tc>
        <w:tc>
          <w:tcPr>
            <w:tcW w:w="1560" w:type="dxa"/>
          </w:tcPr>
          <w:p w14:paraId="444B000F" w14:textId="77777777" w:rsidR="003E3885" w:rsidRPr="001C7578" w:rsidRDefault="003E3885" w:rsidP="00A36A23">
            <w:pPr>
              <w:rPr>
                <w:szCs w:val="21"/>
              </w:rPr>
            </w:pPr>
          </w:p>
        </w:tc>
        <w:tc>
          <w:tcPr>
            <w:tcW w:w="1134" w:type="dxa"/>
          </w:tcPr>
          <w:p w14:paraId="05C65D85" w14:textId="77777777" w:rsidR="003E3885" w:rsidRPr="001C7578" w:rsidRDefault="003E3885" w:rsidP="00A36A23">
            <w:pPr>
              <w:rPr>
                <w:szCs w:val="21"/>
              </w:rPr>
            </w:pPr>
          </w:p>
        </w:tc>
        <w:tc>
          <w:tcPr>
            <w:tcW w:w="917" w:type="dxa"/>
          </w:tcPr>
          <w:p w14:paraId="08781EF2" w14:textId="77777777" w:rsidR="003E3885" w:rsidRPr="001C7578" w:rsidRDefault="003E3885" w:rsidP="00A36A23">
            <w:pPr>
              <w:rPr>
                <w:szCs w:val="21"/>
              </w:rPr>
            </w:pPr>
          </w:p>
        </w:tc>
      </w:tr>
      <w:tr w:rsidR="003E3885" w:rsidRPr="00322507" w14:paraId="386200DB" w14:textId="0347DC7F" w:rsidTr="003E3885">
        <w:trPr>
          <w:trHeight w:val="567"/>
        </w:trPr>
        <w:tc>
          <w:tcPr>
            <w:tcW w:w="676" w:type="dxa"/>
            <w:vMerge/>
            <w:vAlign w:val="center"/>
          </w:tcPr>
          <w:p w14:paraId="540B5D13" w14:textId="77777777" w:rsidR="003E3885" w:rsidRPr="00322507" w:rsidRDefault="003E3885" w:rsidP="00A36A23">
            <w:pPr>
              <w:jc w:val="center"/>
              <w:rPr>
                <w:sz w:val="21"/>
                <w:szCs w:val="21"/>
              </w:rPr>
            </w:pPr>
          </w:p>
        </w:tc>
        <w:tc>
          <w:tcPr>
            <w:tcW w:w="1134" w:type="dxa"/>
            <w:vMerge/>
            <w:vAlign w:val="center"/>
          </w:tcPr>
          <w:p w14:paraId="52FE815C" w14:textId="77777777" w:rsidR="003E3885" w:rsidRPr="00322507" w:rsidRDefault="003E3885" w:rsidP="00A36A23">
            <w:pPr>
              <w:jc w:val="center"/>
              <w:rPr>
                <w:sz w:val="21"/>
                <w:szCs w:val="21"/>
              </w:rPr>
            </w:pPr>
          </w:p>
        </w:tc>
        <w:tc>
          <w:tcPr>
            <w:tcW w:w="3401" w:type="dxa"/>
            <w:noWrap/>
            <w:vAlign w:val="center"/>
          </w:tcPr>
          <w:p w14:paraId="08B59000" w14:textId="77777777" w:rsidR="003E3885" w:rsidRPr="001C7578" w:rsidRDefault="003E3885" w:rsidP="00A36A23">
            <w:pPr>
              <w:rPr>
                <w:sz w:val="21"/>
                <w:szCs w:val="21"/>
              </w:rPr>
            </w:pPr>
            <w:r w:rsidRPr="001C7578">
              <w:rPr>
                <w:sz w:val="21"/>
                <w:szCs w:val="21"/>
              </w:rPr>
              <w:t>1.16</w:t>
            </w:r>
            <w:r w:rsidRPr="001C7578">
              <w:rPr>
                <w:sz w:val="21"/>
                <w:szCs w:val="21"/>
              </w:rPr>
              <w:t>滚筒洗衣机加强洗</w:t>
            </w:r>
            <w:r w:rsidRPr="001C7578">
              <w:rPr>
                <w:sz w:val="21"/>
                <w:szCs w:val="21"/>
              </w:rPr>
              <w:t>≥50</w:t>
            </w:r>
            <w:r w:rsidRPr="001C7578">
              <w:rPr>
                <w:sz w:val="21"/>
                <w:szCs w:val="21"/>
              </w:rPr>
              <w:t>分钟。</w:t>
            </w:r>
          </w:p>
        </w:tc>
        <w:tc>
          <w:tcPr>
            <w:tcW w:w="1560" w:type="dxa"/>
          </w:tcPr>
          <w:p w14:paraId="2C0D3378" w14:textId="77777777" w:rsidR="003E3885" w:rsidRPr="001C7578" w:rsidRDefault="003E3885" w:rsidP="00A36A23">
            <w:pPr>
              <w:rPr>
                <w:szCs w:val="21"/>
              </w:rPr>
            </w:pPr>
          </w:p>
        </w:tc>
        <w:tc>
          <w:tcPr>
            <w:tcW w:w="1134" w:type="dxa"/>
          </w:tcPr>
          <w:p w14:paraId="2BEC4413" w14:textId="77777777" w:rsidR="003E3885" w:rsidRPr="001C7578" w:rsidRDefault="003E3885" w:rsidP="00A36A23">
            <w:pPr>
              <w:rPr>
                <w:szCs w:val="21"/>
              </w:rPr>
            </w:pPr>
          </w:p>
        </w:tc>
        <w:tc>
          <w:tcPr>
            <w:tcW w:w="917" w:type="dxa"/>
          </w:tcPr>
          <w:p w14:paraId="76E2988D" w14:textId="77777777" w:rsidR="003E3885" w:rsidRPr="001C7578" w:rsidRDefault="003E3885" w:rsidP="00A36A23">
            <w:pPr>
              <w:rPr>
                <w:szCs w:val="21"/>
              </w:rPr>
            </w:pPr>
          </w:p>
        </w:tc>
      </w:tr>
    </w:tbl>
    <w:p w14:paraId="651FB5FA" w14:textId="77777777" w:rsidR="00E55BF0" w:rsidRPr="00E55BF0" w:rsidRDefault="00E55BF0" w:rsidP="00E55BF0">
      <w:pPr>
        <w:rPr>
          <w:rFonts w:ascii="Times New Roman" w:eastAsia="宋体" w:hAnsi="Times New Roman" w:cs="Times New Roman"/>
          <w:sz w:val="24"/>
          <w:szCs w:val="24"/>
        </w:rPr>
      </w:pPr>
    </w:p>
    <w:p w14:paraId="0C951C14"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备注：</w:t>
      </w:r>
    </w:p>
    <w:p w14:paraId="4F62E017" w14:textId="5532F5D7" w:rsidR="00E55BF0" w:rsidRPr="00E55BF0" w:rsidRDefault="00E55BF0" w:rsidP="00E55BF0">
      <w:pPr>
        <w:rPr>
          <w:rFonts w:ascii="Times New Roman" w:eastAsia="宋体" w:hAnsi="Times New Roman" w:cs="Times New Roman"/>
          <w:color w:val="FF0000"/>
          <w:sz w:val="24"/>
          <w:szCs w:val="24"/>
        </w:rPr>
      </w:pPr>
      <w:r w:rsidRPr="00E55BF0">
        <w:rPr>
          <w:rFonts w:ascii="Times New Roman" w:eastAsia="宋体" w:hAnsi="Times New Roman" w:cs="Times New Roman" w:hint="eastAsia"/>
          <w:color w:val="FF0000"/>
          <w:sz w:val="24"/>
          <w:szCs w:val="24"/>
        </w:rPr>
        <w:t>1</w:t>
      </w:r>
      <w:r w:rsidRPr="00E55BF0">
        <w:rPr>
          <w:rFonts w:ascii="Times New Roman" w:eastAsia="宋体" w:hAnsi="Times New Roman" w:cs="Times New Roman" w:hint="eastAsia"/>
          <w:color w:val="FF0000"/>
          <w:sz w:val="24"/>
          <w:szCs w:val="24"/>
        </w:rPr>
        <w:t>、“招标技术要求”一栏应</w:t>
      </w:r>
      <w:r w:rsidRPr="00E55BF0">
        <w:rPr>
          <w:rFonts w:ascii="Times New Roman" w:eastAsia="宋体" w:hAnsi="Times New Roman" w:cs="Times New Roman" w:hint="eastAsia"/>
          <w:b/>
          <w:color w:val="FF0000"/>
          <w:sz w:val="24"/>
          <w:szCs w:val="24"/>
        </w:rPr>
        <w:t>填写招标文件第二章</w:t>
      </w:r>
      <w:r w:rsidRPr="00E55BF0">
        <w:rPr>
          <w:rFonts w:ascii="Times New Roman" w:eastAsia="宋体" w:hAnsi="Times New Roman" w:cs="Times New Roman" w:hint="eastAsia"/>
          <w:color w:val="FF0000"/>
          <w:sz w:val="24"/>
          <w:szCs w:val="24"/>
        </w:rPr>
        <w:t>“三、项目内容及技术要求”的内容；</w:t>
      </w:r>
    </w:p>
    <w:p w14:paraId="1F3BAE5F" w14:textId="77777777" w:rsidR="00E55BF0" w:rsidRPr="00E55BF0" w:rsidRDefault="00E55BF0" w:rsidP="00E55BF0">
      <w:pPr>
        <w:rPr>
          <w:rFonts w:ascii="Times New Roman" w:eastAsia="宋体" w:hAnsi="Times New Roman" w:cs="Times New Roman"/>
          <w:color w:val="FF0000"/>
          <w:sz w:val="24"/>
          <w:szCs w:val="24"/>
        </w:rPr>
      </w:pPr>
      <w:r w:rsidRPr="00E55BF0">
        <w:rPr>
          <w:rFonts w:ascii="Times New Roman" w:eastAsia="宋体" w:hAnsi="Times New Roman" w:cs="Times New Roman" w:hint="eastAsia"/>
          <w:color w:val="FF0000"/>
          <w:sz w:val="24"/>
          <w:szCs w:val="24"/>
        </w:rPr>
        <w:t>2</w:t>
      </w:r>
      <w:r w:rsidRPr="00E55BF0">
        <w:rPr>
          <w:rFonts w:ascii="Times New Roman" w:eastAsia="宋体" w:hAnsi="Times New Roman" w:cs="Times New Roman" w:hint="eastAsia"/>
          <w:color w:val="FF0000"/>
          <w:sz w:val="24"/>
          <w:szCs w:val="24"/>
        </w:rPr>
        <w:t>、“投标技术响应”一栏必须详细填写投标产品的具体参数，并应对照招标技术要求一一对应响应；</w:t>
      </w:r>
    </w:p>
    <w:p w14:paraId="4F9D2816" w14:textId="77777777" w:rsidR="00E55BF0" w:rsidRPr="00E55BF0" w:rsidRDefault="00E55BF0" w:rsidP="00E55BF0">
      <w:pPr>
        <w:rPr>
          <w:rFonts w:ascii="Times New Roman" w:eastAsia="宋体" w:hAnsi="Times New Roman" w:cs="Times New Roman"/>
          <w:color w:val="FF0000"/>
          <w:sz w:val="24"/>
          <w:szCs w:val="24"/>
        </w:rPr>
      </w:pPr>
      <w:r w:rsidRPr="00E55BF0">
        <w:rPr>
          <w:rFonts w:ascii="Times New Roman" w:eastAsia="宋体" w:hAnsi="Times New Roman" w:cs="Times New Roman" w:hint="eastAsia"/>
          <w:color w:val="FF0000"/>
          <w:sz w:val="24"/>
          <w:szCs w:val="24"/>
        </w:rPr>
        <w:t>3</w:t>
      </w:r>
      <w:r w:rsidRPr="00E55BF0">
        <w:rPr>
          <w:rFonts w:ascii="Times New Roman" w:eastAsia="宋体" w:hAnsi="Times New Roman" w:cs="Times New Roman" w:hint="eastAsia"/>
          <w:color w:val="FF0000"/>
          <w:sz w:val="24"/>
          <w:szCs w:val="24"/>
        </w:rPr>
        <w:t>、“偏离情况”一栏应如实填写“正偏离”、“负偏离”或“无偏离”。</w:t>
      </w:r>
    </w:p>
    <w:p w14:paraId="5B17A8F6"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4</w:t>
      </w:r>
      <w:r w:rsidRPr="00E55BF0">
        <w:rPr>
          <w:rFonts w:ascii="Times New Roman" w:eastAsia="宋体" w:hAnsi="Times New Roman" w:cs="Times New Roman" w:hint="eastAsia"/>
          <w:sz w:val="24"/>
          <w:szCs w:val="24"/>
        </w:rPr>
        <w:t>、投标产品的技术参数应尽可能提供相应的证明资料，以证明投标人响应的真实性。证明资料包括制造商公布的产品说明书、产品彩页和我国政府机构出具的产品检验和核准证件等。证明</w:t>
      </w:r>
      <w:r w:rsidRPr="00E55BF0">
        <w:rPr>
          <w:rFonts w:ascii="Times New Roman" w:eastAsia="宋体" w:hAnsi="Times New Roman" w:cs="Times New Roman"/>
          <w:sz w:val="24"/>
          <w:szCs w:val="24"/>
        </w:rPr>
        <w:t>资料请</w:t>
      </w:r>
      <w:r w:rsidRPr="00E55BF0">
        <w:rPr>
          <w:rFonts w:ascii="Times New Roman" w:eastAsia="宋体" w:hAnsi="Times New Roman" w:cs="Times New Roman" w:hint="eastAsia"/>
          <w:sz w:val="24"/>
          <w:szCs w:val="24"/>
        </w:rPr>
        <w:t>放在</w:t>
      </w:r>
      <w:r w:rsidRPr="00E55BF0">
        <w:rPr>
          <w:rFonts w:ascii="Times New Roman" w:eastAsia="宋体" w:hAnsi="Times New Roman" w:cs="Times New Roman"/>
          <w:sz w:val="24"/>
          <w:szCs w:val="24"/>
        </w:rPr>
        <w:t>“</w:t>
      </w:r>
      <w:r w:rsidRPr="00E55BF0">
        <w:rPr>
          <w:rFonts w:ascii="Times New Roman" w:eastAsia="宋体" w:hAnsi="Times New Roman" w:cs="Times New Roman" w:hint="eastAsia"/>
          <w:sz w:val="24"/>
          <w:szCs w:val="24"/>
        </w:rPr>
        <w:t>技术规格</w:t>
      </w:r>
      <w:r w:rsidRPr="00E55BF0">
        <w:rPr>
          <w:rFonts w:ascii="Times New Roman" w:eastAsia="宋体" w:hAnsi="Times New Roman" w:cs="Times New Roman"/>
          <w:sz w:val="24"/>
          <w:szCs w:val="24"/>
        </w:rPr>
        <w:t>证明文件</w:t>
      </w:r>
      <w:r w:rsidRPr="00E55BF0">
        <w:rPr>
          <w:rFonts w:ascii="Times New Roman" w:eastAsia="宋体" w:hAnsi="Times New Roman" w:cs="Times New Roman"/>
          <w:sz w:val="24"/>
          <w:szCs w:val="24"/>
        </w:rPr>
        <w:t>”</w:t>
      </w:r>
      <w:r w:rsidRPr="00E55BF0">
        <w:rPr>
          <w:rFonts w:ascii="Times New Roman" w:eastAsia="宋体" w:hAnsi="Times New Roman" w:cs="Times New Roman" w:hint="eastAsia"/>
          <w:sz w:val="24"/>
          <w:szCs w:val="24"/>
        </w:rPr>
        <w:t>中</w:t>
      </w:r>
      <w:r w:rsidRPr="00E55BF0">
        <w:rPr>
          <w:rFonts w:ascii="Times New Roman" w:eastAsia="宋体" w:hAnsi="Times New Roman" w:cs="Times New Roman"/>
          <w:sz w:val="24"/>
          <w:szCs w:val="24"/>
        </w:rPr>
        <w:t>，并在</w:t>
      </w:r>
      <w:r w:rsidRPr="00E55BF0">
        <w:rPr>
          <w:rFonts w:ascii="Times New Roman" w:eastAsia="宋体" w:hAnsi="Times New Roman" w:cs="Times New Roman" w:hint="eastAsia"/>
          <w:sz w:val="24"/>
          <w:szCs w:val="24"/>
        </w:rPr>
        <w:t>“说明”一栏中列出技术参数的证明资料在“技术规格证明文件清单”中的</w:t>
      </w:r>
      <w:r w:rsidRPr="00E55BF0">
        <w:rPr>
          <w:rFonts w:ascii="Times New Roman" w:eastAsia="宋体" w:hAnsi="Times New Roman" w:cs="Times New Roman"/>
          <w:sz w:val="24"/>
          <w:szCs w:val="24"/>
        </w:rPr>
        <w:t>序号</w:t>
      </w:r>
      <w:r w:rsidRPr="00E55BF0">
        <w:rPr>
          <w:rFonts w:ascii="Times New Roman" w:eastAsia="宋体" w:hAnsi="Times New Roman" w:cs="Times New Roman" w:hint="eastAsia"/>
          <w:sz w:val="24"/>
          <w:szCs w:val="24"/>
        </w:rPr>
        <w:t>。</w:t>
      </w:r>
    </w:p>
    <w:p w14:paraId="35B9BE75"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5</w:t>
      </w:r>
      <w:r w:rsidRPr="00E55BF0">
        <w:rPr>
          <w:rFonts w:ascii="Times New Roman" w:eastAsia="宋体" w:hAnsi="Times New Roman" w:cs="Times New Roman" w:hint="eastAsia"/>
          <w:sz w:val="24"/>
          <w:szCs w:val="24"/>
        </w:rPr>
        <w:t>、证明资料的提供要求：</w:t>
      </w:r>
    </w:p>
    <w:p w14:paraId="31CC6738"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w:t>
      </w:r>
      <w:r w:rsidRPr="00E55BF0">
        <w:rPr>
          <w:rFonts w:ascii="Times New Roman" w:eastAsia="宋体" w:hAnsi="Times New Roman" w:cs="Times New Roman" w:hint="eastAsia"/>
          <w:sz w:val="24"/>
          <w:szCs w:val="24"/>
        </w:rPr>
        <w:t>1</w:t>
      </w:r>
      <w:r w:rsidRPr="00E55BF0">
        <w:rPr>
          <w:rFonts w:ascii="Times New Roman" w:eastAsia="宋体" w:hAnsi="Times New Roman" w:cs="Times New Roman" w:hint="eastAsia"/>
          <w:sz w:val="24"/>
          <w:szCs w:val="24"/>
        </w:rPr>
        <w:t>）产品说明书或彩页应为制造商公布或出具的中文产品说明书或彩页；提供外文说明书或彩页的，必须同时提供加盖制造商公章的对应中文翻译说明，评标</w:t>
      </w:r>
      <w:r w:rsidRPr="00E55BF0">
        <w:rPr>
          <w:rFonts w:ascii="Times New Roman" w:eastAsia="宋体" w:hAnsi="Times New Roman" w:cs="Times New Roman" w:hint="eastAsia"/>
          <w:sz w:val="24"/>
          <w:szCs w:val="24"/>
        </w:rPr>
        <w:lastRenderedPageBreak/>
        <w:t>依据以中文翻译内容为准，外文说明书或彩页仅供参考；</w:t>
      </w:r>
    </w:p>
    <w:p w14:paraId="09A0AB96"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w:t>
      </w:r>
      <w:r w:rsidRPr="00E55BF0">
        <w:rPr>
          <w:rFonts w:ascii="Times New Roman" w:eastAsia="宋体" w:hAnsi="Times New Roman" w:cs="Times New Roman" w:hint="eastAsia"/>
          <w:sz w:val="24"/>
          <w:szCs w:val="24"/>
        </w:rPr>
        <w:t>2</w:t>
      </w:r>
      <w:r w:rsidRPr="00E55BF0">
        <w:rPr>
          <w:rFonts w:ascii="Times New Roman" w:eastAsia="宋体" w:hAnsi="Times New Roman" w:cs="Times New Roman" w:hint="eastAsia"/>
          <w:sz w:val="24"/>
          <w:szCs w:val="24"/>
        </w:rPr>
        <w:t>）我国政府机构出具的产品检验和核准证件应为证件正面、背面和附件标注的全部具体内容；产品检验和核准证件的尺寸和清晰度应该能够被阅读、识别和判断。</w:t>
      </w:r>
    </w:p>
    <w:p w14:paraId="73E33D9B"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未达到以上提供要求的，评标委员会有权认定为不合格响应，其相关分数予以扣减或作废标处理。</w:t>
      </w:r>
    </w:p>
    <w:p w14:paraId="17DE525D" w14:textId="6FBF5246" w:rsidR="00362D9F"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6</w:t>
      </w:r>
      <w:r w:rsidRPr="00E55BF0">
        <w:rPr>
          <w:rFonts w:ascii="Times New Roman" w:eastAsia="宋体" w:hAnsi="Times New Roman" w:cs="Times New Roman" w:hint="eastAsia"/>
          <w:sz w:val="24"/>
          <w:szCs w:val="24"/>
        </w:rPr>
        <w:t>、评标委员会有权对以谋取中标为目的的技术规格模糊响应（如有意照搬照抄招标文件的技术要求）或虚假响应予以认定，并视情况经深圳大学招投标管理中心报深圳大学采购招标领导部门予以处罚。</w:t>
      </w:r>
    </w:p>
    <w:p w14:paraId="470A7BA6" w14:textId="6BF41085" w:rsidR="00362D9F" w:rsidRDefault="00B367E2" w:rsidP="00362D9F">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五</w:t>
      </w:r>
      <w:r w:rsidR="00362D9F" w:rsidRPr="00362D9F">
        <w:rPr>
          <w:rFonts w:ascii="等线" w:eastAsia="宋体" w:hAnsi="等线" w:cs="Times New Roman" w:hint="eastAsia"/>
          <w:b/>
          <w:bCs/>
          <w:sz w:val="32"/>
          <w:szCs w:val="32"/>
        </w:rPr>
        <w:t>、</w:t>
      </w:r>
      <w:r w:rsidR="005443DB" w:rsidRPr="005443DB">
        <w:rPr>
          <w:rFonts w:ascii="等线" w:eastAsia="宋体" w:hAnsi="等线" w:cs="Times New Roman" w:hint="eastAsia"/>
          <w:b/>
          <w:bCs/>
          <w:sz w:val="32"/>
          <w:szCs w:val="32"/>
        </w:rPr>
        <w:t>维护保养服务承诺，卫生与清洁清洗</w:t>
      </w:r>
    </w:p>
    <w:p w14:paraId="4EBF1CE9" w14:textId="3732DBA9" w:rsidR="005443DB" w:rsidRPr="00362D9F" w:rsidRDefault="00B367E2" w:rsidP="00362D9F">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六</w:t>
      </w:r>
      <w:r w:rsidR="005443DB" w:rsidRPr="005443DB">
        <w:rPr>
          <w:rFonts w:ascii="等线" w:eastAsia="宋体" w:hAnsi="等线" w:cs="Times New Roman" w:hint="eastAsia"/>
          <w:b/>
          <w:bCs/>
          <w:sz w:val="32"/>
          <w:szCs w:val="32"/>
        </w:rPr>
        <w:t>、装修</w:t>
      </w:r>
      <w:r w:rsidR="001C7578">
        <w:rPr>
          <w:rFonts w:ascii="等线" w:eastAsia="宋体" w:hAnsi="等线" w:cs="Times New Roman" w:hint="eastAsia"/>
          <w:b/>
          <w:bCs/>
          <w:sz w:val="32"/>
          <w:szCs w:val="32"/>
        </w:rPr>
        <w:t>设计</w:t>
      </w:r>
      <w:r w:rsidR="005443DB" w:rsidRPr="005443DB">
        <w:rPr>
          <w:rFonts w:ascii="等线" w:eastAsia="宋体" w:hAnsi="等线" w:cs="Times New Roman" w:hint="eastAsia"/>
          <w:b/>
          <w:bCs/>
          <w:sz w:val="32"/>
          <w:szCs w:val="32"/>
        </w:rPr>
        <w:t>方案</w:t>
      </w:r>
    </w:p>
    <w:p w14:paraId="78365C2E" w14:textId="67C3D80C" w:rsidR="00362D9F" w:rsidRPr="00362D9F" w:rsidRDefault="00B367E2" w:rsidP="00362D9F">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七</w:t>
      </w:r>
      <w:r w:rsidR="005443DB" w:rsidRPr="005443DB">
        <w:rPr>
          <w:rFonts w:ascii="等线" w:eastAsia="宋体" w:hAnsi="等线" w:cs="Times New Roman" w:hint="eastAsia"/>
          <w:b/>
          <w:bCs/>
          <w:sz w:val="32"/>
          <w:szCs w:val="32"/>
        </w:rPr>
        <w:t>、</w:t>
      </w:r>
      <w:r w:rsidR="00362D9F" w:rsidRPr="00362D9F">
        <w:rPr>
          <w:rFonts w:ascii="等线" w:eastAsia="宋体" w:hAnsi="等线" w:cs="Times New Roman" w:hint="eastAsia"/>
          <w:b/>
          <w:bCs/>
          <w:sz w:val="32"/>
          <w:szCs w:val="32"/>
        </w:rPr>
        <w:t>违约承诺</w:t>
      </w:r>
    </w:p>
    <w:p w14:paraId="0A32DCEB" w14:textId="57778BF6" w:rsidR="00362D9F" w:rsidRPr="00362D9F" w:rsidRDefault="00B367E2" w:rsidP="00362D9F">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八</w:t>
      </w:r>
      <w:r w:rsidR="00362D9F" w:rsidRPr="00362D9F">
        <w:rPr>
          <w:rFonts w:ascii="等线" w:eastAsia="宋体" w:hAnsi="等线" w:cs="Times New Roman" w:hint="eastAsia"/>
          <w:b/>
          <w:bCs/>
          <w:sz w:val="32"/>
          <w:szCs w:val="32"/>
        </w:rPr>
        <w:t>、其它招标文件要求的内容及投标人认为需要补充的内容（格式自定）</w:t>
      </w:r>
    </w:p>
    <w:p w14:paraId="5C51DE1D" w14:textId="77777777" w:rsidR="00362D9F" w:rsidRPr="00362D9F" w:rsidRDefault="00362D9F" w:rsidP="00362D9F">
      <w:pPr>
        <w:keepNext/>
        <w:keepLines/>
        <w:adjustRightInd w:val="0"/>
        <w:spacing w:before="260" w:after="260"/>
        <w:jc w:val="center"/>
        <w:textAlignment w:val="baseline"/>
        <w:outlineLvl w:val="1"/>
        <w:rPr>
          <w:rFonts w:ascii="宋体" w:eastAsia="宋体" w:hAnsi="宋体" w:cs="Times New Roman"/>
          <w:b/>
          <w:sz w:val="32"/>
          <w:szCs w:val="32"/>
        </w:rPr>
      </w:pPr>
      <w:r w:rsidRPr="00362D9F">
        <w:rPr>
          <w:rFonts w:ascii="Times New Roman" w:eastAsia="宋体" w:hAnsi="Times New Roman" w:cs="Times New Roman"/>
          <w:b/>
          <w:bCs/>
          <w:kern w:val="0"/>
          <w:sz w:val="24"/>
          <w:szCs w:val="24"/>
          <w:lang w:val="x-none" w:eastAsia="x-none"/>
        </w:rPr>
        <w:br w:type="page"/>
      </w:r>
      <w:r w:rsidRPr="00362D9F">
        <w:rPr>
          <w:rFonts w:ascii="宋体" w:eastAsia="宋体" w:hAnsi="宋体" w:cs="Times New Roman" w:hint="eastAsia"/>
          <w:b/>
          <w:sz w:val="32"/>
          <w:szCs w:val="32"/>
        </w:rPr>
        <w:lastRenderedPageBreak/>
        <w:t>第四章</w:t>
      </w:r>
      <w:r w:rsidRPr="00362D9F">
        <w:rPr>
          <w:rFonts w:ascii="宋体" w:eastAsia="宋体" w:hAnsi="宋体" w:cs="Times New Roman"/>
          <w:b/>
          <w:sz w:val="32"/>
          <w:szCs w:val="32"/>
        </w:rPr>
        <w:t xml:space="preserve"> </w:t>
      </w:r>
      <w:r w:rsidRPr="00362D9F">
        <w:rPr>
          <w:rFonts w:ascii="宋体" w:eastAsia="宋体" w:hAnsi="宋体" w:cs="Times New Roman" w:hint="eastAsia"/>
          <w:b/>
          <w:sz w:val="32"/>
          <w:szCs w:val="32"/>
        </w:rPr>
        <w:t xml:space="preserve"> 合同条款及格式（仅供参考）</w:t>
      </w:r>
    </w:p>
    <w:p w14:paraId="4BC2E7F5" w14:textId="77777777" w:rsidR="00362D9F" w:rsidRPr="00362D9F" w:rsidRDefault="00362D9F" w:rsidP="00362D9F">
      <w:pPr>
        <w:jc w:val="left"/>
        <w:rPr>
          <w:rFonts w:ascii="Times New Roman" w:eastAsia="宋体" w:hAnsi="Times New Roman" w:cs="Times New Roman"/>
          <w:szCs w:val="21"/>
        </w:rPr>
      </w:pPr>
    </w:p>
    <w:p w14:paraId="0F4991A6" w14:textId="77777777" w:rsidR="00362D9F" w:rsidRPr="00362D9F" w:rsidRDefault="00362D9F" w:rsidP="00362D9F">
      <w:pPr>
        <w:jc w:val="left"/>
        <w:rPr>
          <w:rFonts w:ascii="Times New Roman" w:eastAsia="宋体" w:hAnsi="Times New Roman" w:cs="Times New Roman"/>
          <w:szCs w:val="21"/>
        </w:rPr>
      </w:pPr>
      <w:r w:rsidRPr="00362D9F">
        <w:rPr>
          <w:rFonts w:ascii="Times New Roman" w:eastAsia="宋体" w:hAnsi="Times New Roman" w:cs="Times New Roman" w:hint="eastAsia"/>
          <w:szCs w:val="21"/>
        </w:rPr>
        <w:t>采购人：</w:t>
      </w:r>
      <w:r w:rsidRPr="00362D9F">
        <w:rPr>
          <w:rFonts w:ascii="Times New Roman" w:eastAsia="宋体" w:hAnsi="Times New Roman" w:cs="Times New Roman" w:hint="eastAsia"/>
          <w:szCs w:val="21"/>
          <w:u w:val="single"/>
        </w:rPr>
        <w:t xml:space="preserve">           </w:t>
      </w:r>
    </w:p>
    <w:p w14:paraId="14655982" w14:textId="77777777" w:rsidR="00362D9F" w:rsidRPr="00362D9F" w:rsidRDefault="00362D9F" w:rsidP="00362D9F">
      <w:pPr>
        <w:jc w:val="left"/>
        <w:rPr>
          <w:rFonts w:ascii="Times New Roman" w:eastAsia="宋体" w:hAnsi="Times New Roman" w:cs="Times New Roman"/>
          <w:szCs w:val="21"/>
        </w:rPr>
      </w:pPr>
      <w:r w:rsidRPr="00362D9F">
        <w:rPr>
          <w:rFonts w:ascii="Times New Roman" w:eastAsia="宋体" w:hAnsi="Times New Roman" w:cs="Times New Roman" w:hint="eastAsia"/>
          <w:szCs w:val="21"/>
        </w:rPr>
        <w:t>供应商：</w:t>
      </w:r>
      <w:r w:rsidRPr="00362D9F">
        <w:rPr>
          <w:rFonts w:ascii="Times New Roman" w:eastAsia="宋体" w:hAnsi="Times New Roman" w:cs="Times New Roman" w:hint="eastAsia"/>
          <w:szCs w:val="21"/>
          <w:u w:val="single"/>
        </w:rPr>
        <w:t xml:space="preserve">           </w:t>
      </w:r>
    </w:p>
    <w:p w14:paraId="0F279FA7" w14:textId="77777777" w:rsidR="00362D9F" w:rsidRPr="00362D9F" w:rsidRDefault="00362D9F" w:rsidP="00362D9F">
      <w:pPr>
        <w:jc w:val="left"/>
        <w:rPr>
          <w:rFonts w:ascii="Times New Roman" w:eastAsia="宋体" w:hAnsi="Times New Roman" w:cs="Times New Roman"/>
          <w:sz w:val="24"/>
          <w:szCs w:val="24"/>
        </w:rPr>
      </w:pPr>
    </w:p>
    <w:p w14:paraId="7E2491D2"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根据深圳大学</w:t>
      </w:r>
      <w:r w:rsidRPr="00362D9F">
        <w:rPr>
          <w:rFonts w:ascii="Times New Roman" w:eastAsia="宋体" w:hAnsi="Times New Roman" w:cs="Times New Roman"/>
          <w:szCs w:val="21"/>
        </w:rPr>
        <w:t>招投标管理中心</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号招标项目的投标结果，由</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单位为中标方。按照《中华人民共和国合同法》和《深圳经济特区政府采购条例》，经深圳大学（以下简称甲方）和</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单位（以下简称乙方）协商，达成以下合同条款：</w:t>
      </w:r>
    </w:p>
    <w:p w14:paraId="5BFB226B"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第一条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合同标的</w:t>
      </w:r>
    </w:p>
    <w:p w14:paraId="4C6449E6"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乙方根据甲方需求提供下列货物：</w:t>
      </w:r>
    </w:p>
    <w:p w14:paraId="3E73CD07"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货物名称、规格及数量详见</w:t>
      </w:r>
      <w:r w:rsidRPr="00362D9F">
        <w:rPr>
          <w:rFonts w:ascii="Times New Roman" w:eastAsia="宋体" w:hAnsi="Times New Roman" w:cs="Times New Roman" w:hint="eastAsia"/>
          <w:b/>
          <w:szCs w:val="21"/>
          <w:u w:val="single"/>
        </w:rPr>
        <w:t xml:space="preserve">                  </w:t>
      </w:r>
      <w:r w:rsidRPr="00362D9F">
        <w:rPr>
          <w:rFonts w:ascii="Times New Roman" w:eastAsia="宋体" w:hAnsi="Times New Roman" w:cs="Times New Roman" w:hint="eastAsia"/>
          <w:szCs w:val="21"/>
        </w:rPr>
        <w:t>。</w:t>
      </w:r>
    </w:p>
    <w:p w14:paraId="7B8D6287"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第二条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合同价款</w:t>
      </w:r>
    </w:p>
    <w:p w14:paraId="7A09BED7"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本合同项下总价款为</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（大写）人民币，分项价款详见</w:t>
      </w:r>
      <w:r w:rsidRPr="00362D9F">
        <w:rPr>
          <w:rFonts w:ascii="Times New Roman" w:eastAsia="宋体" w:hAnsi="Times New Roman" w:cs="Times New Roman" w:hint="eastAsia"/>
          <w:b/>
          <w:szCs w:val="21"/>
          <w:u w:val="single"/>
        </w:rPr>
        <w:t xml:space="preserve">          </w:t>
      </w:r>
      <w:r w:rsidRPr="00362D9F">
        <w:rPr>
          <w:rFonts w:ascii="Times New Roman" w:eastAsia="宋体" w:hAnsi="Times New Roman" w:cs="Times New Roman" w:hint="eastAsia"/>
          <w:szCs w:val="21"/>
        </w:rPr>
        <w:t>。本合同总价款已包括乙方为履行本合同义务所发生的一切费用，系固定不变价格，且不随通货膨胀的影响而波动。</w:t>
      </w:r>
    </w:p>
    <w:p w14:paraId="62EB2A3A"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第三条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权利保证</w:t>
      </w:r>
    </w:p>
    <w:p w14:paraId="72BFD11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43C5D113"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第四条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质量保证</w:t>
      </w:r>
    </w:p>
    <w:p w14:paraId="16F29ED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1、乙方所提供的货物的技术规格符合招标文件规定的技术规格，货物符合中华人民</w:t>
      </w:r>
      <w:r w:rsidRPr="00362D9F">
        <w:rPr>
          <w:rFonts w:ascii="宋体" w:eastAsia="宋体" w:hAnsi="宋体" w:cs="Times New Roman" w:hint="eastAsia"/>
          <w:szCs w:val="21"/>
        </w:rPr>
        <w:lastRenderedPageBreak/>
        <w:t>共和国的设计和制造生产标准或行业标准。</w:t>
      </w:r>
    </w:p>
    <w:p w14:paraId="74C48F3F"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2、乙方应保证货物是全新、未使用过的原装合格正品（包括零部件），并完全符合甲方要求的质量、规格和性能的要求。如货物安装或配置了软件的，乙方保证相关软件均为正版软件。</w:t>
      </w:r>
    </w:p>
    <w:p w14:paraId="33B8485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3、乙方保证交货时一并提供货物的质量合格凭证或文件。</w:t>
      </w:r>
    </w:p>
    <w:p w14:paraId="3FBD07F4" w14:textId="77777777" w:rsidR="00362D9F" w:rsidRPr="00362D9F" w:rsidRDefault="00362D9F" w:rsidP="00362D9F">
      <w:pPr>
        <w:spacing w:line="360" w:lineRule="auto"/>
        <w:ind w:firstLine="560"/>
        <w:jc w:val="left"/>
        <w:rPr>
          <w:rFonts w:ascii="宋体" w:eastAsia="宋体" w:hAnsi="宋体" w:cs="Times New Roman"/>
          <w:szCs w:val="21"/>
        </w:rPr>
      </w:pPr>
    </w:p>
    <w:p w14:paraId="51E6F242" w14:textId="77777777" w:rsidR="00362D9F" w:rsidRPr="00362D9F" w:rsidRDefault="00362D9F" w:rsidP="00362D9F">
      <w:pPr>
        <w:spacing w:line="360" w:lineRule="auto"/>
        <w:ind w:firstLine="560"/>
        <w:jc w:val="left"/>
        <w:rPr>
          <w:rFonts w:ascii="宋体" w:eastAsia="宋体" w:hAnsi="宋体" w:cs="Times New Roman"/>
          <w:szCs w:val="21"/>
        </w:rPr>
      </w:pPr>
    </w:p>
    <w:p w14:paraId="23E8A6EB"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第五条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交货和验收</w:t>
      </w:r>
    </w:p>
    <w:p w14:paraId="2F585027"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1、乙方应按照本合同或招投标文件规定的时间和方式向甲方交付货物，交货地点由甲方指定。因交货产生的费用由乙方自行承担。</w:t>
      </w:r>
    </w:p>
    <w:p w14:paraId="6A07A64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2、乙方交付的货物应当完全符合招投标文件所规定的货物、数量、质量和规格要求。乙方提供的货物不符合招投标文件和合同规定的，甲方有权拒收货物，由此引起的风险，由乙方承担。</w:t>
      </w:r>
    </w:p>
    <w:p w14:paraId="42830840"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37E04EE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4、甲方应当在到货后的</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个工作日内对货物进行验收；需要乙方对货物或系统进行安装调试的，甲方应在货物安装调试完毕后的</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个工作日内进行质量验收。</w:t>
      </w:r>
    </w:p>
    <w:p w14:paraId="333FAA9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第六条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保修及其他服务</w:t>
      </w:r>
    </w:p>
    <w:p w14:paraId="2C8139C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1、乙方应按照国家有关法律法规规章和“三包”规定和招标文件的要求及乙方在投</w:t>
      </w:r>
      <w:r w:rsidRPr="00362D9F">
        <w:rPr>
          <w:rFonts w:ascii="宋体" w:eastAsia="宋体" w:hAnsi="宋体" w:cs="Times New Roman" w:hint="eastAsia"/>
          <w:szCs w:val="21"/>
        </w:rPr>
        <w:lastRenderedPageBreak/>
        <w:t>标文件的相关承诺提供保修及其他服务。</w:t>
      </w:r>
    </w:p>
    <w:p w14:paraId="7493557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w:t>
      </w:r>
      <w:r w:rsidRPr="00362D9F">
        <w:rPr>
          <w:rFonts w:ascii="宋体" w:eastAsia="宋体" w:hAnsi="宋体" w:cs="Times New Roman"/>
          <w:szCs w:val="21"/>
        </w:rPr>
        <w:t>保修期内，乙方负责对其提供的货物进行维修和系统维护，不再收取任何费用。</w:t>
      </w:r>
      <w:r w:rsidRPr="00362D9F">
        <w:rPr>
          <w:rFonts w:ascii="宋体" w:eastAsia="宋体" w:hAnsi="宋体" w:cs="Times New Roman" w:hint="eastAsia"/>
          <w:szCs w:val="21"/>
        </w:rPr>
        <w:t>所有货物保修服务方式均为乙方上门保修，即由乙方派员到货物使用现场维修，由此产生的一切费用均由乙方承担。保修期后的货物维护另行协商。</w:t>
      </w:r>
    </w:p>
    <w:p w14:paraId="5342E14A"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第七条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履约保证金</w:t>
      </w:r>
    </w:p>
    <w:p w14:paraId="47C9C819"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1、乙方应在签订本合同之日，向甲方或甲方指定的机构提交履约保证金_________元。</w:t>
      </w:r>
    </w:p>
    <w:p w14:paraId="230E365C"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2、如乙方未能履行合同规定的义务，甲方有权从履约保证金中取得补偿。</w:t>
      </w:r>
    </w:p>
    <w:p w14:paraId="734821A3"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3、甲方在乙方履行完毕本合同项下全部义务后______天内无息退还乙方。</w:t>
      </w:r>
    </w:p>
    <w:p w14:paraId="313F6F97" w14:textId="77777777" w:rsidR="00362D9F" w:rsidRPr="00362D9F" w:rsidRDefault="00362D9F" w:rsidP="00362D9F">
      <w:pPr>
        <w:spacing w:line="360" w:lineRule="auto"/>
        <w:ind w:firstLine="560"/>
        <w:jc w:val="left"/>
        <w:rPr>
          <w:rFonts w:ascii="宋体" w:eastAsia="宋体" w:hAnsi="宋体" w:cs="Times New Roman"/>
          <w:szCs w:val="21"/>
        </w:rPr>
      </w:pPr>
    </w:p>
    <w:p w14:paraId="69A8B39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第八条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货款支付</w:t>
      </w:r>
    </w:p>
    <w:p w14:paraId="07FFA458" w14:textId="77777777" w:rsidR="00362D9F" w:rsidRPr="00362D9F" w:rsidRDefault="00362D9F" w:rsidP="00362D9F">
      <w:pPr>
        <w:spacing w:line="360" w:lineRule="auto"/>
        <w:ind w:firstLine="560"/>
        <w:jc w:val="left"/>
        <w:rPr>
          <w:rFonts w:ascii="Times New Roman" w:eastAsia="宋体" w:hAnsi="Times New Roman" w:cs="Times New Roman"/>
          <w:szCs w:val="21"/>
        </w:rPr>
      </w:pPr>
    </w:p>
    <w:p w14:paraId="755085A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第九条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违约责任</w:t>
      </w:r>
    </w:p>
    <w:p w14:paraId="2D254984"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１、甲方无正当理由拒收货物、拒付货物款的，由甲方向乙方偿付合同总价的【】%违约金。</w:t>
      </w:r>
    </w:p>
    <w:p w14:paraId="0A82169C"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２、甲方未按合同规定的期限向乙方支付货款的，每逾期1天甲方向乙方偿付欠款总额的【】‰滞纳金，但累计滞纳金总额不超过欠款总额的【】% 。</w:t>
      </w:r>
    </w:p>
    <w:p w14:paraId="3BAA275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３、</w:t>
      </w:r>
      <w:r w:rsidRPr="00362D9F">
        <w:rPr>
          <w:rFonts w:ascii="宋体" w:eastAsia="宋体" w:hAnsi="宋体" w:cs="Times New Roman"/>
          <w:szCs w:val="21"/>
        </w:rPr>
        <w:t>乙方逾期交付货物的，每逾期1天，乙方向甲方偿付逾期交货部分货款总额的</w:t>
      </w:r>
      <w:r w:rsidRPr="00362D9F">
        <w:rPr>
          <w:rFonts w:ascii="宋体" w:eastAsia="宋体" w:hAnsi="宋体" w:cs="Times New Roman" w:hint="eastAsia"/>
          <w:szCs w:val="21"/>
        </w:rPr>
        <w:t>【】</w:t>
      </w:r>
      <w:r w:rsidRPr="00362D9F">
        <w:rPr>
          <w:rFonts w:ascii="宋体" w:eastAsia="宋体" w:hAnsi="宋体" w:cs="Times New Roman"/>
          <w:szCs w:val="21"/>
        </w:rPr>
        <w:t>‰的滞纳金</w:t>
      </w:r>
      <w:r w:rsidRPr="00362D9F">
        <w:rPr>
          <w:rFonts w:ascii="宋体" w:eastAsia="宋体" w:hAnsi="宋体" w:cs="Times New Roman" w:hint="eastAsia"/>
          <w:szCs w:val="21"/>
        </w:rPr>
        <w:t>。如乙方逾期交货达</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天，甲方有权解除合同，履约保证金不予退回，同时乙方应向甲方支付合同总价【】％的违约金。</w:t>
      </w:r>
    </w:p>
    <w:p w14:paraId="09B488E2"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4、乙方所交付的货物品种、型号、规格不符合合同规定的，甲方有权拒收。甲方拒</w:t>
      </w:r>
      <w:r w:rsidRPr="00362D9F">
        <w:rPr>
          <w:rFonts w:ascii="宋体" w:eastAsia="宋体" w:hAnsi="宋体" w:cs="Times New Roman" w:hint="eastAsia"/>
          <w:szCs w:val="21"/>
        </w:rPr>
        <w:lastRenderedPageBreak/>
        <w:t>收的，乙方应向甲方支付货款总额【】%的违约金。</w:t>
      </w:r>
    </w:p>
    <w:p w14:paraId="6DF3E9C4"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5、在乙方承诺的或国家规定的质量保证期内（取两者中最长的期限），</w:t>
      </w:r>
      <w:r w:rsidRPr="00362D9F">
        <w:rPr>
          <w:rFonts w:ascii="宋体" w:eastAsia="宋体" w:hAnsi="宋体" w:cs="Times New Roman"/>
          <w:szCs w:val="21"/>
        </w:rPr>
        <w:t>如经乙方两次维修</w:t>
      </w:r>
      <w:r w:rsidRPr="00362D9F">
        <w:rPr>
          <w:rFonts w:ascii="宋体" w:eastAsia="宋体" w:hAnsi="宋体" w:cs="Times New Roman" w:hint="eastAsia"/>
          <w:szCs w:val="21"/>
        </w:rPr>
        <w:t>或更换</w:t>
      </w:r>
      <w:r w:rsidRPr="00362D9F">
        <w:rPr>
          <w:rFonts w:ascii="宋体" w:eastAsia="宋体" w:hAnsi="宋体" w:cs="Times New Roman"/>
          <w:szCs w:val="21"/>
        </w:rPr>
        <w:t>，货物仍不能达到合同约定</w:t>
      </w:r>
      <w:r w:rsidRPr="00362D9F">
        <w:rPr>
          <w:rFonts w:ascii="宋体" w:eastAsia="宋体" w:hAnsi="宋体" w:cs="Times New Roman" w:hint="eastAsia"/>
          <w:szCs w:val="21"/>
        </w:rPr>
        <w:t>的</w:t>
      </w:r>
      <w:r w:rsidRPr="00362D9F">
        <w:rPr>
          <w:rFonts w:ascii="宋体" w:eastAsia="宋体" w:hAnsi="宋体" w:cs="Times New Roman"/>
          <w:szCs w:val="21"/>
        </w:rPr>
        <w:t>质量标准，甲方有权退货，乙方</w:t>
      </w:r>
      <w:r w:rsidRPr="00362D9F">
        <w:rPr>
          <w:rFonts w:ascii="宋体" w:eastAsia="宋体" w:hAnsi="宋体" w:cs="Times New Roman" w:hint="eastAsia"/>
          <w:szCs w:val="21"/>
        </w:rPr>
        <w:t>应</w:t>
      </w:r>
      <w:r w:rsidRPr="00362D9F">
        <w:rPr>
          <w:rFonts w:ascii="宋体" w:eastAsia="宋体" w:hAnsi="宋体" w:cs="Times New Roman"/>
          <w:szCs w:val="21"/>
        </w:rPr>
        <w:t>退回全部货款</w:t>
      </w:r>
      <w:r w:rsidRPr="00362D9F">
        <w:rPr>
          <w:rFonts w:ascii="宋体" w:eastAsia="宋体" w:hAnsi="宋体" w:cs="Times New Roman" w:hint="eastAsia"/>
          <w:szCs w:val="21"/>
        </w:rPr>
        <w:t>并</w:t>
      </w:r>
      <w:r w:rsidRPr="00362D9F">
        <w:rPr>
          <w:rFonts w:ascii="宋体" w:eastAsia="宋体" w:hAnsi="宋体" w:cs="Times New Roman"/>
          <w:szCs w:val="21"/>
        </w:rPr>
        <w:t>赔偿甲方因此遭受的损失。</w:t>
      </w:r>
    </w:p>
    <w:p w14:paraId="415BEFB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6、乙方未履行本合同项下的其他义务或违反其在投标文件中的相关承诺的，应按合同总价款的【】%向甲方承担违约责任。</w:t>
      </w:r>
    </w:p>
    <w:p w14:paraId="7F087F3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04058095"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第十条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合同的变更和终止</w:t>
      </w:r>
    </w:p>
    <w:p w14:paraId="622283B5"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除《中华人民共和国政府采购法》第４９条、第５０条第二款规定的情形外，本合同一经签订，甲乙双方不得擅自变更、中止或终止合同。</w:t>
      </w:r>
    </w:p>
    <w:p w14:paraId="61239DB4"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第十一条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争议的解决</w:t>
      </w:r>
    </w:p>
    <w:p w14:paraId="2E65F243"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1、因货物的质量问题发生争议的，应当邀请国家认可的质量检测机构对货物质量进行鉴定。货物符合标准的，鉴定费由甲方承担；货物不符合质量标准的，鉴定费由乙方承担。</w:t>
      </w:r>
    </w:p>
    <w:p w14:paraId="180BAF1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2、因履行本合同引起的或与本合同有关的争议，甲、乙双方应首先通过友好协商解决，如果协商不能解决争议，则向甲方所在地有管辖权的人民法院提起诉讼；</w:t>
      </w:r>
    </w:p>
    <w:p w14:paraId="1348A20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第十二条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合同生效及其他</w:t>
      </w:r>
    </w:p>
    <w:p w14:paraId="647DBC5D"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1、下列文件均为本合同的组成部分：</w:t>
      </w:r>
    </w:p>
    <w:p w14:paraId="46B02E5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号招标文件、答疑及补充通知；</w:t>
      </w:r>
    </w:p>
    <w:p w14:paraId="6FEF021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lastRenderedPageBreak/>
        <w:t>（2）乙方的投标文件；</w:t>
      </w:r>
    </w:p>
    <w:p w14:paraId="3F31276B"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（3）本合同执行中甲乙双方共同签署的补充与修正文件。</w:t>
      </w:r>
    </w:p>
    <w:p w14:paraId="5BC20AB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2、本合同一式</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份，甲、乙方双方各执</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份，具有同等法律效力。本合同自双方法定代表人（或授权代表）签字并盖章之日起生效。</w:t>
      </w:r>
    </w:p>
    <w:p w14:paraId="3E21D5F6" w14:textId="77777777" w:rsidR="00362D9F" w:rsidRPr="00362D9F" w:rsidRDefault="00362D9F" w:rsidP="00362D9F">
      <w:pPr>
        <w:spacing w:line="360" w:lineRule="auto"/>
        <w:ind w:firstLine="560"/>
        <w:jc w:val="left"/>
        <w:rPr>
          <w:rFonts w:ascii="宋体" w:eastAsia="宋体" w:hAnsi="宋体" w:cs="Times New Roman"/>
          <w:szCs w:val="21"/>
        </w:rPr>
      </w:pPr>
    </w:p>
    <w:p w14:paraId="331A2326" w14:textId="77777777" w:rsidR="00362D9F" w:rsidRPr="00362D9F" w:rsidRDefault="00362D9F" w:rsidP="00362D9F">
      <w:pPr>
        <w:spacing w:line="360" w:lineRule="auto"/>
        <w:ind w:firstLine="560"/>
        <w:jc w:val="left"/>
        <w:rPr>
          <w:rFonts w:ascii="宋体" w:eastAsia="宋体" w:hAnsi="宋体" w:cs="Times New Roman"/>
          <w:szCs w:val="21"/>
        </w:rPr>
      </w:pPr>
    </w:p>
    <w:p w14:paraId="0CC3280C"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甲方（采购人）：   （盖章）       乙方（供应商）：    （盖章）</w:t>
      </w:r>
    </w:p>
    <w:p w14:paraId="35E4138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 xml:space="preserve">法定代表人：                     法定代表人： </w:t>
      </w:r>
    </w:p>
    <w:p w14:paraId="09CDDA3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委托代理人：                     委托代理人：</w:t>
      </w:r>
    </w:p>
    <w:p w14:paraId="76B13C26" w14:textId="393A38D7" w:rsidR="00CB2C4F" w:rsidRDefault="00362D9F" w:rsidP="00362D9F">
      <w:pPr>
        <w:ind w:firstLineChars="202" w:firstLine="424"/>
        <w:jc w:val="center"/>
        <w:rPr>
          <w:rFonts w:ascii="宋体" w:eastAsia="宋体" w:hAnsi="宋体" w:cs="Times New Roman"/>
          <w:b/>
          <w:bCs/>
          <w:kern w:val="0"/>
          <w:sz w:val="28"/>
          <w:szCs w:val="28"/>
        </w:rPr>
      </w:pPr>
      <w:r w:rsidRPr="00362D9F">
        <w:rPr>
          <w:rFonts w:ascii="宋体" w:eastAsia="宋体" w:hAnsi="宋体" w:cs="Times New Roman" w:hint="eastAsia"/>
          <w:szCs w:val="21"/>
        </w:rPr>
        <w:t>日期：   年     月    日         日期：   年     月    日</w:t>
      </w:r>
      <w:r w:rsidR="00CB2C4F">
        <w:rPr>
          <w:rFonts w:ascii="宋体" w:eastAsia="宋体" w:hAnsi="宋体" w:cs="Times New Roman"/>
          <w:b/>
          <w:bCs/>
          <w:kern w:val="0"/>
          <w:sz w:val="28"/>
          <w:szCs w:val="28"/>
        </w:rPr>
        <w:br w:type="page"/>
      </w:r>
    </w:p>
    <w:p w14:paraId="085D6B94" w14:textId="77777777" w:rsidR="00AB03A9" w:rsidRPr="00AB03A9" w:rsidRDefault="00AB03A9" w:rsidP="006F0074">
      <w:pPr>
        <w:keepNext/>
        <w:keepLines/>
        <w:adjustRightInd w:val="0"/>
        <w:spacing w:beforeLines="50" w:before="231" w:afterLines="50" w:after="231"/>
        <w:ind w:left="562"/>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lastRenderedPageBreak/>
        <w:t>第二册  通用条款（公开招标）</w:t>
      </w:r>
    </w:p>
    <w:p w14:paraId="02F4C44B" w14:textId="77777777" w:rsidR="00AB03A9" w:rsidRPr="00AB03A9" w:rsidRDefault="00AB03A9" w:rsidP="00AB03A9">
      <w:pPr>
        <w:spacing w:line="240" w:lineRule="atLeast"/>
        <w:rPr>
          <w:rFonts w:ascii="Times New Roman" w:eastAsia="宋体" w:hAnsi="Times New Roman" w:cs="Times New Roman"/>
          <w:szCs w:val="24"/>
        </w:rPr>
      </w:pPr>
    </w:p>
    <w:p w14:paraId="031B1537" w14:textId="77777777" w:rsidR="00AB03A9" w:rsidRPr="00AB03A9" w:rsidRDefault="00AB03A9" w:rsidP="00AB03A9"/>
    <w:p w14:paraId="410999A7" w14:textId="77777777" w:rsidR="00476C13" w:rsidRPr="00B825AA" w:rsidRDefault="00476C13" w:rsidP="00476C13">
      <w:pPr>
        <w:jc w:val="center"/>
        <w:rPr>
          <w:rFonts w:ascii="宋体" w:hAnsi="宋体"/>
          <w:b/>
          <w:color w:val="FF0000"/>
          <w:sz w:val="28"/>
          <w:szCs w:val="28"/>
        </w:rPr>
      </w:pPr>
      <w:r w:rsidRPr="00B825AA">
        <w:rPr>
          <w:rFonts w:ascii="宋体" w:hAnsi="宋体" w:hint="eastAsia"/>
          <w:b/>
          <w:color w:val="FF0000"/>
          <w:sz w:val="28"/>
          <w:szCs w:val="28"/>
        </w:rPr>
        <w:t>（</w:t>
      </w:r>
      <w:r w:rsidRPr="00B825AA">
        <w:rPr>
          <w:rFonts w:ascii="宋体" w:hAnsi="宋体"/>
          <w:b/>
          <w:color w:val="FF0000"/>
          <w:sz w:val="28"/>
          <w:szCs w:val="28"/>
        </w:rPr>
        <w:t>1</w:t>
      </w:r>
      <w:r w:rsidRPr="00B825AA">
        <w:rPr>
          <w:rFonts w:ascii="宋体" w:hAnsi="宋体" w:hint="eastAsia"/>
          <w:b/>
          <w:color w:val="FF0000"/>
          <w:sz w:val="28"/>
          <w:szCs w:val="28"/>
        </w:rPr>
        <w:t>.0</w:t>
      </w:r>
      <w:r w:rsidRPr="00B825AA">
        <w:rPr>
          <w:rFonts w:ascii="宋体" w:hAnsi="宋体" w:hint="eastAsia"/>
          <w:b/>
          <w:color w:val="FF0000"/>
          <w:sz w:val="28"/>
          <w:szCs w:val="28"/>
        </w:rPr>
        <w:t>版本）</w:t>
      </w:r>
    </w:p>
    <w:p w14:paraId="28586EC3" w14:textId="77777777" w:rsidR="00476C13" w:rsidRDefault="00476C13" w:rsidP="006F0074">
      <w:pPr>
        <w:pStyle w:val="2"/>
        <w:numPr>
          <w:ilvl w:val="0"/>
          <w:numId w:val="12"/>
        </w:numPr>
        <w:spacing w:beforeLines="50" w:before="231" w:afterLines="50" w:after="231"/>
        <w:ind w:left="562" w:hanging="562"/>
        <w:rPr>
          <w:sz w:val="28"/>
          <w:szCs w:val="28"/>
        </w:rPr>
      </w:pPr>
      <w:r w:rsidRPr="00892D5E">
        <w:rPr>
          <w:rFonts w:hint="eastAsia"/>
          <w:sz w:val="28"/>
          <w:szCs w:val="28"/>
        </w:rPr>
        <w:t>总则</w:t>
      </w:r>
    </w:p>
    <w:p w14:paraId="639DEB88" w14:textId="77777777" w:rsidR="00476C13" w:rsidRPr="00C8422C" w:rsidRDefault="00476C13" w:rsidP="00476C13">
      <w:pPr>
        <w:spacing w:line="360" w:lineRule="auto"/>
        <w:rPr>
          <w:rFonts w:ascii="黑体" w:eastAsia="黑体" w:hAnsi="宋体"/>
          <w:sz w:val="24"/>
        </w:rPr>
      </w:pPr>
      <w:r w:rsidRPr="00C8422C">
        <w:rPr>
          <w:rFonts w:ascii="黑体" w:eastAsia="黑体" w:hAnsi="宋体" w:hint="eastAsia"/>
          <w:sz w:val="24"/>
        </w:rPr>
        <w:t>1.通用条款说明</w:t>
      </w:r>
    </w:p>
    <w:p w14:paraId="3C619F31" w14:textId="77777777" w:rsidR="00476C13" w:rsidRPr="00C8422C" w:rsidRDefault="00476C13" w:rsidP="00476C13">
      <w:pPr>
        <w:ind w:firstLineChars="196" w:firstLine="412"/>
        <w:rPr>
          <w:rFonts w:ascii="宋体" w:hAnsi="宋体"/>
          <w:szCs w:val="21"/>
        </w:rPr>
      </w:pPr>
      <w:r>
        <w:rPr>
          <w:rFonts w:ascii="宋体" w:hAnsi="宋体" w:hint="eastAsia"/>
          <w:szCs w:val="21"/>
        </w:rPr>
        <w:t>1.1</w:t>
      </w:r>
      <w:r>
        <w:rPr>
          <w:rFonts w:ascii="宋体" w:hAnsi="宋体" w:hint="eastAsia"/>
          <w:szCs w:val="21"/>
        </w:rPr>
        <w:t>深圳大学招投标</w:t>
      </w:r>
      <w:r>
        <w:rPr>
          <w:rFonts w:ascii="宋体" w:hAnsi="宋体"/>
          <w:szCs w:val="21"/>
        </w:rPr>
        <w:t>管理中心</w:t>
      </w:r>
      <w:r w:rsidRPr="00C8422C">
        <w:rPr>
          <w:rFonts w:ascii="宋体" w:hAnsi="宋体" w:hint="eastAsia"/>
          <w:szCs w:val="21"/>
        </w:rPr>
        <w:t>发出招标文件通用条款</w:t>
      </w:r>
      <w:r>
        <w:rPr>
          <w:rFonts w:ascii="宋体" w:hAnsi="宋体" w:hint="eastAsia"/>
          <w:szCs w:val="21"/>
        </w:rPr>
        <w:t>版本</w:t>
      </w:r>
      <w:r w:rsidRPr="00C8422C">
        <w:rPr>
          <w:rFonts w:ascii="宋体" w:hAnsi="宋体" w:hint="eastAsia"/>
          <w:szCs w:val="21"/>
        </w:rPr>
        <w:t>，列出</w:t>
      </w:r>
      <w:r>
        <w:rPr>
          <w:rFonts w:ascii="宋体" w:hAnsi="宋体" w:hint="eastAsia"/>
          <w:szCs w:val="21"/>
        </w:rPr>
        <w:t>深圳大学</w:t>
      </w:r>
      <w:r w:rsidRPr="00C8422C">
        <w:rPr>
          <w:rFonts w:ascii="宋体" w:hAnsi="宋体" w:hint="eastAsia"/>
          <w:szCs w:val="21"/>
        </w:rPr>
        <w:t>采购项目进行招标采购所适用的通用条款内容。如有需要，</w:t>
      </w:r>
      <w:r>
        <w:rPr>
          <w:rFonts w:ascii="宋体" w:hAnsi="宋体" w:hint="eastAsia"/>
          <w:szCs w:val="21"/>
        </w:rPr>
        <w:t>深圳大学</w:t>
      </w:r>
      <w:r>
        <w:rPr>
          <w:rFonts w:ascii="宋体" w:hAnsi="宋体"/>
          <w:szCs w:val="21"/>
        </w:rPr>
        <w:t>招投标管理中心</w:t>
      </w:r>
      <w:r w:rsidRPr="00C8422C">
        <w:rPr>
          <w:rFonts w:ascii="宋体" w:hAnsi="宋体" w:hint="eastAsia"/>
          <w:szCs w:val="21"/>
        </w:rPr>
        <w:t>可以随这些条款增加附录或补充内容。</w:t>
      </w:r>
    </w:p>
    <w:p w14:paraId="0824EC07" w14:textId="77777777" w:rsidR="00476C13" w:rsidRPr="00C8422C" w:rsidRDefault="00476C13" w:rsidP="00476C13">
      <w:pPr>
        <w:ind w:firstLineChars="196" w:firstLine="412"/>
        <w:rPr>
          <w:rFonts w:ascii="宋体" w:hAnsi="宋体"/>
          <w:szCs w:val="21"/>
        </w:rPr>
      </w:pPr>
      <w:r>
        <w:rPr>
          <w:rFonts w:ascii="宋体" w:hAnsi="宋体" w:hint="eastAsia"/>
          <w:szCs w:val="21"/>
        </w:rPr>
        <w:t>1.2</w:t>
      </w:r>
      <w:r>
        <w:rPr>
          <w:rFonts w:ascii="宋体" w:hAnsi="宋体" w:hint="eastAsia"/>
          <w:szCs w:val="21"/>
        </w:rPr>
        <w:t>为了减少文本数量，本文件所述的标准条款和条件资料</w:t>
      </w:r>
      <w:r w:rsidRPr="005C7850">
        <w:rPr>
          <w:rFonts w:ascii="宋体" w:hAnsi="宋体" w:hint="eastAsia"/>
          <w:szCs w:val="21"/>
        </w:rPr>
        <w:t>已在</w:t>
      </w:r>
      <w:r>
        <w:rPr>
          <w:rFonts w:ascii="宋体" w:hAnsi="宋体" w:hint="eastAsia"/>
          <w:szCs w:val="21"/>
        </w:rPr>
        <w:t>深圳大学</w:t>
      </w:r>
      <w:r>
        <w:rPr>
          <w:rFonts w:ascii="宋体" w:hAnsi="宋体"/>
          <w:szCs w:val="21"/>
        </w:rPr>
        <w:t>招投标管理中心网</w:t>
      </w:r>
      <w:r>
        <w:rPr>
          <w:rFonts w:ascii="宋体" w:hAnsi="宋体" w:hint="eastAsia"/>
          <w:szCs w:val="21"/>
        </w:rPr>
        <w:t>站</w:t>
      </w:r>
      <w:r w:rsidRPr="005C7850">
        <w:rPr>
          <w:rFonts w:ascii="宋体" w:hAnsi="宋体" w:hint="eastAsia"/>
          <w:szCs w:val="21"/>
        </w:rPr>
        <w:t>上</w:t>
      </w:r>
      <w:r>
        <w:rPr>
          <w:rFonts w:ascii="宋体" w:hAnsi="宋体" w:hint="eastAsia"/>
          <w:szCs w:val="21"/>
        </w:rPr>
        <w:t>（</w:t>
      </w:r>
      <w:r>
        <w:rPr>
          <w:rFonts w:ascii="宋体" w:hAnsi="宋体" w:hint="eastAsia"/>
          <w:szCs w:val="21"/>
        </w:rPr>
        <w:t>http://bidding.szu.edu.cn</w:t>
      </w:r>
      <w:r>
        <w:rPr>
          <w:rFonts w:ascii="宋体" w:hAnsi="宋体" w:hint="eastAsia"/>
          <w:szCs w:val="21"/>
        </w:rPr>
        <w:t>）</w:t>
      </w:r>
      <w:r w:rsidRPr="005C7850">
        <w:rPr>
          <w:rFonts w:ascii="宋体" w:hAnsi="宋体" w:hint="eastAsia"/>
          <w:szCs w:val="21"/>
        </w:rPr>
        <w:t>公开</w:t>
      </w:r>
      <w:r>
        <w:rPr>
          <w:rFonts w:ascii="宋体" w:hAnsi="宋体" w:hint="eastAsia"/>
          <w:szCs w:val="21"/>
        </w:rPr>
        <w:t>，</w:t>
      </w:r>
      <w:r w:rsidRPr="00C8422C">
        <w:rPr>
          <w:rFonts w:ascii="宋体" w:hAnsi="宋体" w:hint="eastAsia"/>
          <w:szCs w:val="21"/>
        </w:rPr>
        <w:t>不</w:t>
      </w:r>
      <w:r>
        <w:rPr>
          <w:rFonts w:ascii="宋体" w:hAnsi="宋体" w:hint="eastAsia"/>
          <w:szCs w:val="21"/>
        </w:rPr>
        <w:t>再</w:t>
      </w:r>
      <w:r w:rsidRPr="00C8422C">
        <w:rPr>
          <w:rFonts w:ascii="宋体" w:hAnsi="宋体" w:hint="eastAsia"/>
          <w:szCs w:val="21"/>
        </w:rPr>
        <w:t>随具体招标项目的招标文件</w:t>
      </w:r>
      <w:r>
        <w:rPr>
          <w:rFonts w:ascii="宋体" w:hAnsi="宋体" w:hint="eastAsia"/>
          <w:szCs w:val="21"/>
        </w:rPr>
        <w:t>另</w:t>
      </w:r>
      <w:r w:rsidRPr="00C8422C">
        <w:rPr>
          <w:rFonts w:ascii="宋体" w:hAnsi="宋体" w:hint="eastAsia"/>
          <w:szCs w:val="21"/>
        </w:rPr>
        <w:t>行派发。</w:t>
      </w:r>
      <w:r>
        <w:rPr>
          <w:rFonts w:ascii="宋体" w:hAnsi="宋体" w:hint="eastAsia"/>
          <w:szCs w:val="21"/>
        </w:rPr>
        <w:t>投标人可自行下载浏览，并</w:t>
      </w:r>
      <w:r w:rsidRPr="00C8422C">
        <w:rPr>
          <w:rFonts w:ascii="宋体" w:hAnsi="宋体" w:hint="eastAsia"/>
          <w:szCs w:val="21"/>
        </w:rPr>
        <w:t>确定能符合本文件和附录或补充内容所要求的条款及条件。</w:t>
      </w:r>
    </w:p>
    <w:p w14:paraId="0B7F7820" w14:textId="77777777" w:rsidR="00476C13" w:rsidRPr="00A92D9A" w:rsidRDefault="00476C13" w:rsidP="00476C13">
      <w:pPr>
        <w:spacing w:line="360" w:lineRule="auto"/>
        <w:rPr>
          <w:rFonts w:ascii="黑体" w:eastAsia="黑体" w:hAnsi="宋体"/>
          <w:sz w:val="24"/>
        </w:rPr>
      </w:pPr>
      <w:bookmarkStart w:id="30" w:name="_Toc60560627"/>
      <w:bookmarkStart w:id="31" w:name="_Toc60631622"/>
      <w:bookmarkStart w:id="32" w:name="_Toc73517641"/>
      <w:bookmarkStart w:id="33" w:name="_Toc73518119"/>
      <w:bookmarkStart w:id="34" w:name="_Toc73521549"/>
      <w:bookmarkStart w:id="35" w:name="_Toc73521637"/>
      <w:bookmarkStart w:id="36" w:name="_Toc100052366"/>
      <w:bookmarkStart w:id="37" w:name="_Toc60560629"/>
      <w:bookmarkStart w:id="38" w:name="_Toc60631624"/>
      <w:bookmarkStart w:id="39" w:name="_Toc73517643"/>
      <w:bookmarkStart w:id="40" w:name="_Toc73518121"/>
      <w:bookmarkStart w:id="41" w:name="_Toc73521551"/>
      <w:bookmarkStart w:id="42" w:name="_Toc73521639"/>
      <w:bookmarkStart w:id="43" w:name="_Toc100052368"/>
      <w:r>
        <w:rPr>
          <w:rFonts w:ascii="黑体" w:eastAsia="黑体" w:hAnsi="宋体" w:hint="eastAsia"/>
          <w:sz w:val="24"/>
        </w:rPr>
        <w:t>2</w:t>
      </w:r>
      <w:r w:rsidRPr="00A92D9A">
        <w:rPr>
          <w:rFonts w:ascii="黑体" w:eastAsia="黑体" w:hAnsi="宋体"/>
          <w:sz w:val="24"/>
        </w:rPr>
        <w:t>．</w:t>
      </w:r>
      <w:r w:rsidRPr="00A92D9A">
        <w:rPr>
          <w:rFonts w:ascii="黑体" w:eastAsia="黑体" w:hAnsi="宋体" w:hint="eastAsia"/>
          <w:sz w:val="24"/>
        </w:rPr>
        <w:t>招标说明</w:t>
      </w:r>
      <w:bookmarkEnd w:id="30"/>
      <w:bookmarkEnd w:id="31"/>
      <w:bookmarkEnd w:id="32"/>
      <w:bookmarkEnd w:id="33"/>
      <w:bookmarkEnd w:id="34"/>
      <w:bookmarkEnd w:id="35"/>
      <w:bookmarkEnd w:id="36"/>
    </w:p>
    <w:p w14:paraId="34302437" w14:textId="77777777" w:rsidR="00476C13" w:rsidRPr="00A81F83" w:rsidRDefault="00476C13" w:rsidP="00476C13">
      <w:pPr>
        <w:ind w:firstLineChars="196" w:firstLine="412"/>
        <w:rPr>
          <w:rFonts w:ascii="宋体" w:hAnsi="宋体"/>
          <w:szCs w:val="21"/>
        </w:rPr>
      </w:pPr>
      <w:r>
        <w:rPr>
          <w:rFonts w:ascii="宋体" w:hAnsi="宋体" w:hint="eastAsia"/>
          <w:szCs w:val="21"/>
        </w:rPr>
        <w:t>本项目按照《深圳经济特区政府采购条例》、</w:t>
      </w:r>
      <w:r w:rsidRPr="00A81F83">
        <w:rPr>
          <w:rFonts w:ascii="宋体" w:hAnsi="宋体" w:hint="eastAsia"/>
          <w:szCs w:val="21"/>
        </w:rPr>
        <w:t>《深圳</w:t>
      </w:r>
      <w:r>
        <w:rPr>
          <w:rFonts w:ascii="宋体" w:hAnsi="宋体" w:hint="eastAsia"/>
          <w:szCs w:val="21"/>
        </w:rPr>
        <w:t>经济特区</w:t>
      </w:r>
      <w:r>
        <w:rPr>
          <w:rFonts w:ascii="宋体" w:hAnsi="宋体"/>
          <w:szCs w:val="21"/>
        </w:rPr>
        <w:t>政府采购条例实施细则</w:t>
      </w:r>
      <w:r w:rsidRPr="00A81F83">
        <w:rPr>
          <w:rFonts w:ascii="宋体" w:hAnsi="宋体" w:hint="eastAsia"/>
          <w:szCs w:val="21"/>
        </w:rPr>
        <w:t>》</w:t>
      </w:r>
      <w:r>
        <w:rPr>
          <w:rFonts w:ascii="宋体" w:hAnsi="宋体" w:hint="eastAsia"/>
          <w:szCs w:val="21"/>
        </w:rPr>
        <w:t>和深圳大学</w:t>
      </w:r>
      <w:r>
        <w:rPr>
          <w:rFonts w:ascii="宋体" w:hAnsi="宋体"/>
          <w:szCs w:val="21"/>
        </w:rPr>
        <w:t>的相关规定</w:t>
      </w:r>
      <w:r w:rsidRPr="00A81F83">
        <w:rPr>
          <w:rFonts w:ascii="宋体" w:hAnsi="宋体" w:hint="eastAsia"/>
          <w:szCs w:val="21"/>
        </w:rPr>
        <w:t>，并参考有关法规、政策、规章、规定通过招标择优选定供应商。</w:t>
      </w:r>
    </w:p>
    <w:p w14:paraId="35EA1B7C" w14:textId="77777777" w:rsidR="00476C13" w:rsidRPr="00A92D9A" w:rsidRDefault="00476C13" w:rsidP="00476C13">
      <w:pPr>
        <w:spacing w:line="360" w:lineRule="auto"/>
        <w:rPr>
          <w:rFonts w:ascii="黑体" w:eastAsia="黑体" w:hAnsi="宋体"/>
          <w:sz w:val="24"/>
        </w:rPr>
      </w:pPr>
      <w:bookmarkStart w:id="44" w:name="_Toc60560628"/>
      <w:bookmarkStart w:id="45" w:name="_Toc60631623"/>
      <w:bookmarkStart w:id="46" w:name="_Toc73517642"/>
      <w:bookmarkStart w:id="47" w:name="_Toc73518120"/>
      <w:bookmarkStart w:id="48" w:name="_Toc73521550"/>
      <w:bookmarkStart w:id="49" w:name="_Toc73521638"/>
      <w:bookmarkStart w:id="50" w:name="_Toc100052367"/>
      <w:r>
        <w:rPr>
          <w:rFonts w:ascii="黑体" w:eastAsia="黑体" w:hAnsi="宋体" w:hint="eastAsia"/>
          <w:sz w:val="24"/>
        </w:rPr>
        <w:t>3</w:t>
      </w:r>
      <w:r w:rsidRPr="00A92D9A">
        <w:rPr>
          <w:rFonts w:ascii="黑体" w:eastAsia="黑体" w:hAnsi="宋体" w:hint="eastAsia"/>
          <w:sz w:val="24"/>
        </w:rPr>
        <w:t>．定义</w:t>
      </w:r>
      <w:bookmarkEnd w:id="44"/>
      <w:bookmarkEnd w:id="45"/>
      <w:bookmarkEnd w:id="46"/>
      <w:bookmarkEnd w:id="47"/>
      <w:bookmarkEnd w:id="48"/>
      <w:bookmarkEnd w:id="49"/>
      <w:bookmarkEnd w:id="50"/>
    </w:p>
    <w:p w14:paraId="712D4527" w14:textId="77777777" w:rsidR="00476C13" w:rsidRPr="00A81F83" w:rsidRDefault="00476C13" w:rsidP="00476C13">
      <w:pPr>
        <w:ind w:firstLineChars="200" w:firstLine="420"/>
        <w:rPr>
          <w:rFonts w:ascii="宋体" w:hAnsi="宋体"/>
          <w:szCs w:val="21"/>
        </w:rPr>
      </w:pPr>
      <w:r w:rsidRPr="00A81F83">
        <w:rPr>
          <w:rFonts w:ascii="宋体" w:hAnsi="宋体"/>
          <w:szCs w:val="21"/>
        </w:rPr>
        <w:t>招标文件中下列术语应解释为：</w:t>
      </w:r>
    </w:p>
    <w:p w14:paraId="70C2D297"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sidRPr="00A81F83">
        <w:rPr>
          <w:rFonts w:ascii="宋体" w:hAnsi="宋体"/>
          <w:szCs w:val="21"/>
        </w:rPr>
        <w:t>1</w:t>
      </w:r>
      <w:r w:rsidRPr="00A81F83">
        <w:rPr>
          <w:rFonts w:ascii="宋体" w:hAnsi="宋体" w:hint="eastAsia"/>
          <w:szCs w:val="21"/>
        </w:rPr>
        <w:t>“</w:t>
      </w:r>
      <w:r>
        <w:rPr>
          <w:rFonts w:ascii="宋体" w:hAnsi="宋体" w:hint="eastAsia"/>
          <w:szCs w:val="21"/>
        </w:rPr>
        <w:t>学校</w:t>
      </w:r>
      <w:r w:rsidRPr="00A81F83">
        <w:rPr>
          <w:rFonts w:ascii="宋体" w:hAnsi="宋体" w:hint="eastAsia"/>
          <w:szCs w:val="21"/>
        </w:rPr>
        <w:t>采购机构”系指</w:t>
      </w:r>
      <w:r>
        <w:rPr>
          <w:rFonts w:ascii="宋体" w:hAnsi="宋体" w:hint="eastAsia"/>
          <w:szCs w:val="21"/>
        </w:rPr>
        <w:t>深圳大学</w:t>
      </w:r>
      <w:r>
        <w:rPr>
          <w:rFonts w:ascii="宋体" w:hAnsi="宋体"/>
          <w:szCs w:val="21"/>
        </w:rPr>
        <w:t>招投标管理中心</w:t>
      </w:r>
      <w:r w:rsidRPr="00A81F83">
        <w:rPr>
          <w:rFonts w:ascii="宋体" w:hAnsi="宋体" w:hint="eastAsia"/>
          <w:szCs w:val="21"/>
        </w:rPr>
        <w:t>；</w:t>
      </w:r>
    </w:p>
    <w:p w14:paraId="7D15DA92"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szCs w:val="21"/>
        </w:rPr>
        <w:t>2</w:t>
      </w:r>
      <w:r w:rsidRPr="00A81F83">
        <w:rPr>
          <w:rFonts w:ascii="宋体" w:hAnsi="宋体" w:hint="eastAsia"/>
          <w:szCs w:val="21"/>
        </w:rPr>
        <w:t>“投标人”或“投标方”，即供应商，是指参加投标竞争并愿意按照招标文件要求向采购人提供货物、工程或者服务的</w:t>
      </w:r>
      <w:r>
        <w:rPr>
          <w:rFonts w:ascii="宋体" w:hAnsi="宋体" w:hint="eastAsia"/>
          <w:szCs w:val="21"/>
        </w:rPr>
        <w:t>依法成立的</w:t>
      </w:r>
      <w:r w:rsidRPr="00A81F83">
        <w:rPr>
          <w:rFonts w:ascii="宋体" w:hAnsi="宋体" w:hint="eastAsia"/>
          <w:szCs w:val="21"/>
        </w:rPr>
        <w:t>法人、其他组织或者自然人；</w:t>
      </w:r>
    </w:p>
    <w:p w14:paraId="4A6F0CA6" w14:textId="77777777" w:rsidR="00476C13" w:rsidRPr="00A81F83" w:rsidRDefault="00476C13" w:rsidP="00476C13">
      <w:pPr>
        <w:ind w:firstLineChars="196" w:firstLine="412"/>
        <w:rPr>
          <w:rFonts w:ascii="宋体" w:hAnsi="宋体"/>
          <w:szCs w:val="21"/>
        </w:rPr>
      </w:pPr>
      <w:r>
        <w:rPr>
          <w:rFonts w:ascii="宋体" w:hAnsi="宋体" w:hint="eastAsia"/>
          <w:szCs w:val="21"/>
        </w:rPr>
        <w:t>3.3</w:t>
      </w:r>
      <w:r w:rsidRPr="00A81F83">
        <w:rPr>
          <w:rFonts w:ascii="宋体" w:hAnsi="宋体" w:hint="eastAsia"/>
          <w:szCs w:val="21"/>
        </w:rPr>
        <w:t>“评标委员会”</w:t>
      </w:r>
      <w:r>
        <w:rPr>
          <w:rFonts w:ascii="宋体" w:hAnsi="宋体" w:hint="eastAsia"/>
          <w:szCs w:val="21"/>
        </w:rPr>
        <w:t>和“谈判小组”</w:t>
      </w:r>
      <w:r w:rsidRPr="00A81F83">
        <w:rPr>
          <w:rFonts w:ascii="宋体" w:hAnsi="宋体" w:hint="eastAsia"/>
          <w:szCs w:val="21"/>
        </w:rPr>
        <w:t>是依据《深圳经济特区政府采购条例》有关规定组建的专门负责本次招标</w:t>
      </w:r>
      <w:r>
        <w:rPr>
          <w:rFonts w:ascii="宋体" w:hAnsi="宋体" w:hint="eastAsia"/>
          <w:szCs w:val="21"/>
        </w:rPr>
        <w:t>的</w:t>
      </w:r>
      <w:r w:rsidRPr="00A81F83">
        <w:rPr>
          <w:rFonts w:ascii="宋体" w:hAnsi="宋体" w:hint="eastAsia"/>
          <w:szCs w:val="21"/>
        </w:rPr>
        <w:t>评标</w:t>
      </w:r>
      <w:r>
        <w:rPr>
          <w:rFonts w:ascii="宋体" w:hAnsi="宋体" w:hint="eastAsia"/>
          <w:szCs w:val="21"/>
        </w:rPr>
        <w:t>（谈判）</w:t>
      </w:r>
      <w:r w:rsidRPr="00A81F83">
        <w:rPr>
          <w:rFonts w:ascii="宋体" w:hAnsi="宋体" w:hint="eastAsia"/>
          <w:szCs w:val="21"/>
        </w:rPr>
        <w:t>工作的临时性机构；</w:t>
      </w:r>
    </w:p>
    <w:p w14:paraId="21450EA7"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hint="eastAsia"/>
          <w:szCs w:val="21"/>
        </w:rPr>
        <w:t>4</w:t>
      </w:r>
      <w:r w:rsidRPr="00A81F83">
        <w:rPr>
          <w:rFonts w:ascii="宋体" w:hAnsi="宋体" w:hint="eastAsia"/>
          <w:szCs w:val="21"/>
        </w:rPr>
        <w:t>“日期”</w:t>
      </w:r>
      <w:r w:rsidRPr="00A81F83">
        <w:rPr>
          <w:rFonts w:ascii="宋体" w:hAnsi="宋体"/>
          <w:szCs w:val="21"/>
        </w:rPr>
        <w:t>指</w:t>
      </w:r>
      <w:r w:rsidRPr="00A81F83">
        <w:rPr>
          <w:rFonts w:ascii="宋体" w:hAnsi="宋体" w:hint="eastAsia"/>
          <w:szCs w:val="21"/>
        </w:rPr>
        <w:t>公历日；</w:t>
      </w:r>
    </w:p>
    <w:p w14:paraId="714FE80B"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hint="eastAsia"/>
          <w:szCs w:val="21"/>
        </w:rPr>
        <w:t>5</w:t>
      </w:r>
      <w:r w:rsidRPr="00A81F83">
        <w:rPr>
          <w:rFonts w:ascii="宋体" w:hAnsi="宋体" w:hint="eastAsia"/>
          <w:szCs w:val="21"/>
        </w:rPr>
        <w:t>“合同”指由本次招标所产生的合同或合约文件；</w:t>
      </w:r>
    </w:p>
    <w:p w14:paraId="2185E3DC" w14:textId="77777777" w:rsidR="00476C1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szCs w:val="21"/>
        </w:rPr>
        <w:t>6</w:t>
      </w:r>
      <w:r w:rsidRPr="00A81F83">
        <w:rPr>
          <w:rFonts w:ascii="宋体" w:hAnsi="宋体" w:hint="eastAsia"/>
          <w:szCs w:val="21"/>
        </w:rPr>
        <w:t>招标文件中的标题或题名仅起引导作用，而不应视为对招标文件内容的理解和解释。</w:t>
      </w:r>
    </w:p>
    <w:p w14:paraId="28833E1F" w14:textId="77777777" w:rsidR="00476C13" w:rsidRPr="00A768E9" w:rsidRDefault="00476C13" w:rsidP="00476C13">
      <w:pPr>
        <w:spacing w:line="360" w:lineRule="auto"/>
        <w:rPr>
          <w:rFonts w:ascii="黑体" w:eastAsia="黑体" w:hAnsi="宋体"/>
          <w:sz w:val="24"/>
        </w:rPr>
      </w:pPr>
      <w:r w:rsidRPr="00A768E9">
        <w:rPr>
          <w:rFonts w:ascii="黑体" w:eastAsia="黑体" w:hAnsi="宋体" w:hint="eastAsia"/>
          <w:sz w:val="24"/>
        </w:rPr>
        <w:t>4. 供应商责任</w:t>
      </w:r>
    </w:p>
    <w:p w14:paraId="4DF304E0" w14:textId="77777777" w:rsidR="00476C13" w:rsidRPr="00B417E7" w:rsidRDefault="00476C13" w:rsidP="00476C13">
      <w:pPr>
        <w:ind w:firstLineChars="196" w:firstLine="412"/>
        <w:rPr>
          <w:rFonts w:ascii="宋体" w:hAnsi="宋体"/>
          <w:szCs w:val="21"/>
        </w:rPr>
      </w:pPr>
      <w:r w:rsidRPr="00B417E7">
        <w:rPr>
          <w:rFonts w:ascii="宋体" w:hAnsi="宋体" w:hint="eastAsia"/>
          <w:szCs w:val="21"/>
        </w:rPr>
        <w:lastRenderedPageBreak/>
        <w:t>4.1</w:t>
      </w:r>
      <w:r w:rsidRPr="00B417E7">
        <w:rPr>
          <w:rFonts w:ascii="宋体" w:hAnsi="宋体" w:hint="eastAsia"/>
          <w:szCs w:val="21"/>
        </w:rPr>
        <w:t>欢迎诚信、有实力和有社会责任心的</w:t>
      </w:r>
      <w:r>
        <w:rPr>
          <w:rFonts w:ascii="宋体" w:hAnsi="宋体" w:hint="eastAsia"/>
          <w:szCs w:val="21"/>
        </w:rPr>
        <w:t>供应商</w:t>
      </w:r>
      <w:r w:rsidRPr="00B417E7">
        <w:rPr>
          <w:rFonts w:ascii="宋体" w:hAnsi="宋体" w:hint="eastAsia"/>
          <w:szCs w:val="21"/>
        </w:rPr>
        <w:t>参与</w:t>
      </w:r>
      <w:r>
        <w:rPr>
          <w:rFonts w:ascii="宋体" w:hAnsi="宋体" w:hint="eastAsia"/>
          <w:szCs w:val="21"/>
        </w:rPr>
        <w:t>深圳大学采购事务</w:t>
      </w:r>
      <w:r w:rsidRPr="00B417E7">
        <w:rPr>
          <w:rFonts w:ascii="宋体" w:hAnsi="宋体" w:hint="eastAsia"/>
          <w:szCs w:val="21"/>
        </w:rPr>
        <w:t>。</w:t>
      </w:r>
    </w:p>
    <w:p w14:paraId="7F0EE880" w14:textId="77777777" w:rsidR="00476C13" w:rsidRPr="00B417E7" w:rsidRDefault="00476C13" w:rsidP="00476C13">
      <w:pPr>
        <w:ind w:firstLineChars="196" w:firstLine="412"/>
        <w:rPr>
          <w:rFonts w:ascii="宋体" w:hAnsi="宋体"/>
          <w:szCs w:val="21"/>
        </w:rPr>
      </w:pPr>
      <w:r w:rsidRPr="00B417E7">
        <w:rPr>
          <w:rFonts w:ascii="宋体" w:hAnsi="宋体" w:hint="eastAsia"/>
          <w:szCs w:val="21"/>
        </w:rPr>
        <w:t>4.2</w:t>
      </w:r>
      <w:r>
        <w:rPr>
          <w:rFonts w:ascii="宋体" w:hAnsi="宋体" w:hint="eastAsia"/>
          <w:szCs w:val="21"/>
        </w:rPr>
        <w:t>供应商</w:t>
      </w:r>
      <w:r w:rsidRPr="00B417E7">
        <w:rPr>
          <w:rFonts w:ascii="宋体" w:hAnsi="宋体" w:hint="eastAsia"/>
          <w:szCs w:val="21"/>
        </w:rPr>
        <w:t>在采购项目投标过程中应诚实守信，不弄虚作假，不隐瞒真实情况，不围标串标，不恶意质疑投诉。如违反上述要求，经核实后，</w:t>
      </w:r>
      <w:r>
        <w:rPr>
          <w:rFonts w:ascii="宋体" w:hAnsi="宋体" w:hint="eastAsia"/>
          <w:szCs w:val="21"/>
        </w:rPr>
        <w:t>供应商</w:t>
      </w:r>
      <w:r w:rsidRPr="00B417E7">
        <w:rPr>
          <w:rFonts w:ascii="宋体" w:hAnsi="宋体" w:hint="eastAsia"/>
          <w:szCs w:val="21"/>
        </w:rPr>
        <w:t>的投标将作废，没收投标保证金，将该</w:t>
      </w:r>
      <w:r>
        <w:rPr>
          <w:rFonts w:ascii="宋体" w:hAnsi="宋体" w:hint="eastAsia"/>
          <w:szCs w:val="21"/>
        </w:rPr>
        <w:t>供应商</w:t>
      </w:r>
      <w:r w:rsidRPr="00B417E7">
        <w:rPr>
          <w:rFonts w:ascii="宋体" w:hAnsi="宋体" w:hint="eastAsia"/>
          <w:szCs w:val="21"/>
        </w:rPr>
        <w:t>列入不良记录名单并在网上曝光，同时提请</w:t>
      </w:r>
      <w:r>
        <w:rPr>
          <w:rFonts w:ascii="宋体" w:hAnsi="宋体" w:hint="eastAsia"/>
          <w:szCs w:val="21"/>
        </w:rPr>
        <w:t>深圳大学</w:t>
      </w:r>
      <w:r w:rsidRPr="00B417E7">
        <w:rPr>
          <w:rFonts w:ascii="宋体" w:hAnsi="宋体" w:hint="eastAsia"/>
          <w:szCs w:val="21"/>
        </w:rPr>
        <w:t>采购监督管理部门给予一定年限内</w:t>
      </w:r>
      <w:r>
        <w:rPr>
          <w:rFonts w:hint="eastAsia"/>
        </w:rPr>
        <w:t>禁止参加深圳大学采购活动</w:t>
      </w:r>
      <w:r w:rsidRPr="001E04B0">
        <w:rPr>
          <w:rFonts w:hint="eastAsia"/>
          <w:b/>
        </w:rPr>
        <w:t>的处罚</w:t>
      </w:r>
      <w:r>
        <w:rPr>
          <w:rFonts w:hint="eastAsia"/>
        </w:rPr>
        <w:t>或其他处罚</w:t>
      </w:r>
      <w:r w:rsidRPr="00B417E7">
        <w:rPr>
          <w:rFonts w:ascii="宋体" w:hAnsi="宋体" w:hint="eastAsia"/>
          <w:szCs w:val="21"/>
        </w:rPr>
        <w:t>。</w:t>
      </w:r>
    </w:p>
    <w:p w14:paraId="79FA829D" w14:textId="77777777" w:rsidR="00476C13" w:rsidRDefault="00476C13" w:rsidP="00476C13">
      <w:pPr>
        <w:spacing w:line="360" w:lineRule="auto"/>
        <w:rPr>
          <w:rFonts w:ascii="黑体" w:eastAsia="黑体" w:hAnsi="宋体"/>
          <w:sz w:val="24"/>
        </w:rPr>
      </w:pPr>
      <w:r>
        <w:rPr>
          <w:rFonts w:ascii="黑体" w:eastAsia="黑体" w:hAnsi="宋体" w:hint="eastAsia"/>
          <w:sz w:val="24"/>
        </w:rPr>
        <w:t>5</w:t>
      </w:r>
      <w:r w:rsidRPr="00F7494B">
        <w:rPr>
          <w:rFonts w:ascii="黑体" w:eastAsia="黑体" w:hAnsi="宋体" w:hint="eastAsia"/>
          <w:sz w:val="24"/>
        </w:rPr>
        <w:t>．</w:t>
      </w:r>
      <w:bookmarkEnd w:id="37"/>
      <w:bookmarkEnd w:id="38"/>
      <w:bookmarkEnd w:id="39"/>
      <w:bookmarkEnd w:id="40"/>
      <w:bookmarkEnd w:id="41"/>
      <w:bookmarkEnd w:id="42"/>
      <w:bookmarkEnd w:id="43"/>
      <w:r>
        <w:rPr>
          <w:rFonts w:ascii="黑体" w:eastAsia="黑体" w:hAnsi="宋体" w:hint="eastAsia"/>
          <w:sz w:val="24"/>
        </w:rPr>
        <w:t>投标人参加深圳大学采购活动的条件</w:t>
      </w:r>
    </w:p>
    <w:p w14:paraId="1A71B4A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w:t>
      </w:r>
      <w:r>
        <w:rPr>
          <w:rFonts w:ascii="宋体" w:hAnsi="宋体"/>
          <w:szCs w:val="21"/>
        </w:rPr>
        <w:t>1</w:t>
      </w:r>
      <w:r w:rsidRPr="009C1A1F">
        <w:rPr>
          <w:rFonts w:ascii="宋体" w:hAnsi="宋体" w:hint="eastAsia"/>
          <w:szCs w:val="21"/>
        </w:rPr>
        <w:t>投标人的资质要求</w:t>
      </w:r>
    </w:p>
    <w:p w14:paraId="172C28A3" w14:textId="77777777" w:rsidR="00476C13" w:rsidRDefault="00476C13" w:rsidP="00476C13">
      <w:pPr>
        <w:ind w:firstLineChars="196" w:firstLine="412"/>
        <w:rPr>
          <w:rFonts w:ascii="宋体" w:hAnsi="宋体"/>
          <w:szCs w:val="21"/>
        </w:rPr>
      </w:pPr>
      <w:r w:rsidRPr="009C1A1F">
        <w:rPr>
          <w:rFonts w:ascii="宋体" w:hAnsi="宋体" w:hint="eastAsia"/>
          <w:szCs w:val="21"/>
        </w:rPr>
        <w:t>参加本项目的投标人应具备的资质条件详见本项</w:t>
      </w:r>
      <w:r w:rsidRPr="00C156FF">
        <w:rPr>
          <w:rFonts w:ascii="宋体" w:hAnsi="宋体" w:hint="eastAsia"/>
          <w:szCs w:val="21"/>
        </w:rPr>
        <w:t>目招标</w:t>
      </w:r>
      <w:r>
        <w:rPr>
          <w:rFonts w:ascii="宋体" w:hAnsi="宋体" w:hint="eastAsia"/>
          <w:szCs w:val="21"/>
        </w:rPr>
        <w:t>公告</w:t>
      </w:r>
      <w:r w:rsidRPr="00C156FF">
        <w:rPr>
          <w:rFonts w:ascii="宋体" w:hAnsi="宋体" w:hint="eastAsia"/>
          <w:szCs w:val="21"/>
        </w:rPr>
        <w:t>中“对投标人资质要求”的内容。</w:t>
      </w:r>
    </w:p>
    <w:p w14:paraId="141FB103" w14:textId="77777777" w:rsidR="00476C13" w:rsidRPr="00B56F0B" w:rsidRDefault="00476C13" w:rsidP="00476C13">
      <w:pPr>
        <w:spacing w:line="360" w:lineRule="auto"/>
        <w:rPr>
          <w:rFonts w:ascii="黑体" w:eastAsia="黑体" w:hAnsi="宋体"/>
          <w:sz w:val="24"/>
        </w:rPr>
      </w:pPr>
      <w:bookmarkStart w:id="51" w:name="_Toc60560631"/>
      <w:bookmarkStart w:id="52" w:name="_Toc60631626"/>
      <w:bookmarkStart w:id="53" w:name="_Toc73517645"/>
      <w:bookmarkStart w:id="54" w:name="_Toc73518123"/>
      <w:bookmarkStart w:id="55" w:name="_Toc73521553"/>
      <w:bookmarkStart w:id="56" w:name="_Toc73521641"/>
      <w:bookmarkStart w:id="57" w:name="_Toc100052370"/>
      <w:r>
        <w:rPr>
          <w:rFonts w:ascii="黑体" w:eastAsia="黑体" w:hAnsi="宋体" w:hint="eastAsia"/>
          <w:sz w:val="24"/>
        </w:rPr>
        <w:t>6</w:t>
      </w:r>
      <w:r w:rsidRPr="00F7494B">
        <w:rPr>
          <w:rFonts w:ascii="黑体" w:eastAsia="黑体" w:hAnsi="宋体" w:hint="eastAsia"/>
          <w:sz w:val="24"/>
        </w:rPr>
        <w:t>．联</w:t>
      </w:r>
      <w:r w:rsidRPr="00B56F0B">
        <w:rPr>
          <w:rFonts w:ascii="黑体" w:eastAsia="黑体" w:hAnsi="宋体" w:hint="eastAsia"/>
          <w:sz w:val="24"/>
        </w:rPr>
        <w:t>合体投标</w:t>
      </w:r>
    </w:p>
    <w:p w14:paraId="1ED6719F" w14:textId="77777777" w:rsidR="00476C13" w:rsidRDefault="00476C13" w:rsidP="00476C13">
      <w:pPr>
        <w:ind w:firstLineChars="196" w:firstLine="412"/>
        <w:rPr>
          <w:rFonts w:ascii="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23D196B6" w14:textId="77777777" w:rsidR="00476C13" w:rsidRDefault="00476C13" w:rsidP="00476C13">
      <w:pPr>
        <w:ind w:firstLineChars="196" w:firstLine="412"/>
        <w:rPr>
          <w:rFonts w:ascii="宋体" w:hAnsi="宋体"/>
        </w:rPr>
      </w:pPr>
      <w:r>
        <w:rPr>
          <w:rFonts w:ascii="宋体" w:hAnsi="宋体" w:hint="eastAsia"/>
        </w:rPr>
        <w:t>6.2</w:t>
      </w:r>
      <w:r>
        <w:rPr>
          <w:rFonts w:ascii="宋体" w:hAnsi="宋体" w:hint="eastAsia"/>
        </w:rPr>
        <w:t xml:space="preserve">　由两个或</w:t>
      </w:r>
      <w:r w:rsidRPr="00C40500">
        <w:rPr>
          <w:rFonts w:hint="eastAsia"/>
        </w:rPr>
        <w:t>两个以上的自然人、法人或者其他组织可以组成一个联合体，以一个供应商的身份</w:t>
      </w:r>
      <w:r>
        <w:rPr>
          <w:rFonts w:ascii="宋体" w:hAnsi="宋体" w:hint="eastAsia"/>
        </w:rPr>
        <w:t>共同投标时，应符合以下原则：</w:t>
      </w:r>
    </w:p>
    <w:p w14:paraId="3A8F9591" w14:textId="77777777" w:rsidR="00476C13" w:rsidRPr="002135C9" w:rsidRDefault="00476C13" w:rsidP="00476C13">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w:t>
      </w:r>
      <w:r w:rsidRPr="002135C9">
        <w:rPr>
          <w:rFonts w:ascii="宋体" w:hAnsi="宋体" w:hint="eastAsia"/>
        </w:rPr>
        <w:t>参加</w:t>
      </w:r>
      <w:r>
        <w:rPr>
          <w:rFonts w:ascii="宋体" w:hAnsi="宋体" w:hint="eastAsia"/>
        </w:rPr>
        <w:t>深圳大学</w:t>
      </w:r>
      <w:r>
        <w:rPr>
          <w:rFonts w:ascii="宋体" w:hAnsi="宋体"/>
        </w:rPr>
        <w:t>的</w:t>
      </w:r>
      <w:r w:rsidRPr="002135C9">
        <w:rPr>
          <w:rFonts w:ascii="宋体" w:hAnsi="宋体" w:hint="eastAsia"/>
        </w:rPr>
        <w:t>采购活动应当具备下列条件：</w:t>
      </w:r>
    </w:p>
    <w:p w14:paraId="3169A029"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1</w:t>
      </w:r>
      <w:r w:rsidRPr="002135C9">
        <w:rPr>
          <w:rFonts w:ascii="宋体" w:hAnsi="宋体" w:hint="eastAsia"/>
        </w:rPr>
        <w:t>、具有独立承担民事责任的能力；</w:t>
      </w:r>
    </w:p>
    <w:p w14:paraId="3C321F7C" w14:textId="77777777" w:rsidR="00476C13" w:rsidRPr="002135C9" w:rsidRDefault="00476C13" w:rsidP="00476C13">
      <w:pPr>
        <w:ind w:left="420" w:firstLineChars="196" w:firstLine="412"/>
        <w:rPr>
          <w:rFonts w:ascii="宋体" w:hAnsi="宋体"/>
        </w:rPr>
      </w:pPr>
      <w:r w:rsidRPr="002135C9">
        <w:rPr>
          <w:rFonts w:ascii="宋体" w:hAnsi="宋体" w:hint="eastAsia"/>
        </w:rPr>
        <w:t>2</w:t>
      </w:r>
      <w:r w:rsidRPr="002135C9">
        <w:rPr>
          <w:rFonts w:ascii="宋体" w:hAnsi="宋体" w:hint="eastAsia"/>
        </w:rPr>
        <w:t>、有良好的商业信誉和健全的财务会计制度；</w:t>
      </w:r>
    </w:p>
    <w:p w14:paraId="69EEA2AC"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3</w:t>
      </w:r>
      <w:r>
        <w:rPr>
          <w:rFonts w:ascii="宋体" w:hAnsi="宋体" w:hint="eastAsia"/>
        </w:rPr>
        <w:t>、</w:t>
      </w:r>
      <w:r w:rsidRPr="002135C9">
        <w:rPr>
          <w:rFonts w:ascii="宋体" w:hAnsi="宋体" w:hint="eastAsia"/>
        </w:rPr>
        <w:t>具有履行合同所必需的设备和专业技术能力；</w:t>
      </w:r>
    </w:p>
    <w:p w14:paraId="02E39D65"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4</w:t>
      </w:r>
      <w:r w:rsidRPr="002135C9">
        <w:rPr>
          <w:rFonts w:ascii="宋体" w:hAnsi="宋体" w:hint="eastAsia"/>
        </w:rPr>
        <w:t>、有依法缴纳税收和社会保障资金的良好记录；</w:t>
      </w:r>
    </w:p>
    <w:p w14:paraId="7119D74C"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5</w:t>
      </w:r>
      <w:r>
        <w:rPr>
          <w:rFonts w:ascii="宋体" w:hAnsi="宋体" w:hint="eastAsia"/>
        </w:rPr>
        <w:t>、参加</w:t>
      </w:r>
      <w:r w:rsidRPr="002135C9">
        <w:rPr>
          <w:rFonts w:ascii="宋体" w:hAnsi="宋体" w:hint="eastAsia"/>
        </w:rPr>
        <w:t>采购活动前三年内，在经营活动中没有重大违法记录；</w:t>
      </w:r>
    </w:p>
    <w:p w14:paraId="076573E1"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6</w:t>
      </w:r>
      <w:r w:rsidRPr="002135C9">
        <w:rPr>
          <w:rFonts w:ascii="宋体" w:hAnsi="宋体" w:hint="eastAsia"/>
        </w:rPr>
        <w:t>、法律、行政法规规定的其他条件。</w:t>
      </w:r>
    </w:p>
    <w:p w14:paraId="5A1B2D1E" w14:textId="77777777" w:rsidR="00476C13" w:rsidRPr="00B80C64" w:rsidRDefault="00476C13" w:rsidP="00476C13">
      <w:pPr>
        <w:ind w:firstLineChars="196" w:firstLine="412"/>
        <w:rPr>
          <w:rFonts w:ascii="宋体" w:hAnsi="宋体"/>
        </w:rPr>
      </w:pPr>
      <w:r w:rsidRPr="00B80C64">
        <w:rPr>
          <w:rFonts w:ascii="宋体" w:hAnsi="宋体" w:hint="eastAsia"/>
        </w:rPr>
        <w:t>（</w:t>
      </w:r>
      <w:r>
        <w:rPr>
          <w:rFonts w:ascii="宋体" w:hAnsi="宋体" w:hint="eastAsia"/>
        </w:rPr>
        <w:t>2</w:t>
      </w:r>
      <w:r w:rsidRPr="00B80C64">
        <w:rPr>
          <w:rFonts w:ascii="宋体" w:hAnsi="宋体" w:hint="eastAsia"/>
        </w:rPr>
        <w:t>）</w:t>
      </w:r>
      <w:r>
        <w:rPr>
          <w:rFonts w:hint="eastAsia"/>
        </w:rPr>
        <w:t>采购人根据采购项目的特殊要求规定投标人特定条件的，联合体各方中至少应当有一方符合采购人规定的特定条件。对于招标公告</w:t>
      </w:r>
      <w:r>
        <w:t>对投标人</w:t>
      </w:r>
      <w:r>
        <w:rPr>
          <w:rFonts w:hint="eastAsia"/>
        </w:rPr>
        <w:t>某一资质</w:t>
      </w:r>
      <w:r>
        <w:t>有</w:t>
      </w:r>
      <w:r>
        <w:rPr>
          <w:rFonts w:hint="eastAsia"/>
        </w:rPr>
        <w:t>要求</w:t>
      </w:r>
      <w:r>
        <w:t>的，</w:t>
      </w:r>
      <w:r w:rsidRPr="00B779FC">
        <w:rPr>
          <w:rFonts w:hint="eastAsia"/>
        </w:rPr>
        <w:t>按照</w:t>
      </w:r>
      <w:r>
        <w:rPr>
          <w:rFonts w:hint="eastAsia"/>
        </w:rPr>
        <w:t>联合体各方中最低</w:t>
      </w:r>
      <w:r w:rsidRPr="00B779FC">
        <w:rPr>
          <w:rFonts w:hint="eastAsia"/>
        </w:rPr>
        <w:t>资质等级确定</w:t>
      </w:r>
      <w:r>
        <w:rPr>
          <w:rFonts w:hint="eastAsia"/>
        </w:rPr>
        <w:t>联合体的</w:t>
      </w:r>
      <w:r w:rsidRPr="00B779FC">
        <w:rPr>
          <w:rFonts w:hint="eastAsia"/>
        </w:rPr>
        <w:t>资质等级</w:t>
      </w:r>
      <w:r w:rsidRPr="00B80C64">
        <w:rPr>
          <w:rFonts w:ascii="宋体" w:hAnsi="宋体" w:hint="eastAsia"/>
        </w:rPr>
        <w:t>；</w:t>
      </w:r>
      <w:r w:rsidRPr="007A4EE9">
        <w:rPr>
          <w:rFonts w:ascii="宋体" w:hAnsi="宋体" w:hint="eastAsia"/>
        </w:rPr>
        <w:t>联合体各方的不同资质可优势互补。</w:t>
      </w:r>
    </w:p>
    <w:p w14:paraId="5F9EC272"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14:paraId="6896747D"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）联合体各方应当签订共同投标协议，明确约定各方拟承担的工作和责任，并将该共同投标协议随投标文件一并递交给深圳大学招投标管理中心；</w:t>
      </w:r>
    </w:p>
    <w:p w14:paraId="6EFFE0E2"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）联合体中标后，联合体各方应当共同与采购单位签订合同，就中标项目向采购单位承担连带责任；</w:t>
      </w:r>
    </w:p>
    <w:p w14:paraId="69633982"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）联合体的各方应当共同推荐一联合体投标授权代表方，由联合体各方提交一份授</w:t>
      </w:r>
      <w:r>
        <w:rPr>
          <w:rFonts w:ascii="宋体" w:hAnsi="宋体" w:hint="eastAsia"/>
        </w:rPr>
        <w:lastRenderedPageBreak/>
        <w:t>权书，证明其有资格代表联合体各方签署投标文件，该授权书作为投标文件的组成部分一并提交给深圳大学</w:t>
      </w:r>
      <w:r>
        <w:rPr>
          <w:rFonts w:ascii="宋体" w:hAnsi="宋体"/>
        </w:rPr>
        <w:t>招投标管理中心</w:t>
      </w:r>
      <w:r>
        <w:rPr>
          <w:rFonts w:ascii="宋体" w:hAnsi="宋体" w:hint="eastAsia"/>
        </w:rPr>
        <w:t>；</w:t>
      </w:r>
    </w:p>
    <w:p w14:paraId="1EA2105D"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4A5A74FC"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）除非另有规定或说明，本通用条款中“投标人”一词亦指联合体各方。</w:t>
      </w:r>
    </w:p>
    <w:p w14:paraId="0B46C00A" w14:textId="77777777" w:rsidR="00476C13" w:rsidRPr="00252E83" w:rsidRDefault="00476C13" w:rsidP="00476C13">
      <w:pPr>
        <w:spacing w:line="360" w:lineRule="auto"/>
        <w:rPr>
          <w:rFonts w:ascii="黑体" w:eastAsia="黑体" w:hAnsi="宋体"/>
          <w:sz w:val="24"/>
        </w:rPr>
      </w:pPr>
      <w:r>
        <w:rPr>
          <w:rFonts w:ascii="黑体" w:eastAsia="黑体" w:hAnsi="宋体" w:hint="eastAsia"/>
          <w:sz w:val="24"/>
        </w:rPr>
        <w:t>7.</w:t>
      </w:r>
      <w:r w:rsidRPr="00252E83">
        <w:rPr>
          <w:rFonts w:ascii="黑体" w:eastAsia="黑体" w:hAnsi="宋体" w:hint="eastAsia"/>
          <w:sz w:val="24"/>
        </w:rPr>
        <w:t>本项目若涉及采购货物，则</w:t>
      </w:r>
      <w:r>
        <w:rPr>
          <w:rFonts w:ascii="黑体" w:eastAsia="黑体" w:hAnsi="宋体" w:hint="eastAsia"/>
          <w:sz w:val="24"/>
        </w:rPr>
        <w:t>合格的货物及相应</w:t>
      </w:r>
      <w:r w:rsidRPr="00252E83">
        <w:rPr>
          <w:rFonts w:ascii="黑体" w:eastAsia="黑体" w:hAnsi="宋体" w:hint="eastAsia"/>
          <w:sz w:val="24"/>
        </w:rPr>
        <w:t>服务应满足</w:t>
      </w:r>
      <w:r>
        <w:rPr>
          <w:rFonts w:ascii="黑体" w:eastAsia="黑体" w:hAnsi="宋体" w:hint="eastAsia"/>
          <w:sz w:val="24"/>
        </w:rPr>
        <w:t>以</w:t>
      </w:r>
      <w:r w:rsidRPr="00252E83">
        <w:rPr>
          <w:rFonts w:ascii="黑体" w:eastAsia="黑体" w:hAnsi="宋体" w:hint="eastAsia"/>
          <w:sz w:val="24"/>
        </w:rPr>
        <w:t>下要求：</w:t>
      </w:r>
    </w:p>
    <w:p w14:paraId="344206F7" w14:textId="77777777" w:rsidR="00476C13" w:rsidRPr="00EA4F9C" w:rsidRDefault="00476C13" w:rsidP="00476C13">
      <w:pPr>
        <w:ind w:firstLineChars="196" w:firstLine="412"/>
        <w:rPr>
          <w:rFonts w:ascii="宋体" w:hAnsi="宋体"/>
        </w:rPr>
      </w:pPr>
      <w:r w:rsidRPr="00EA4F9C">
        <w:rPr>
          <w:rFonts w:ascii="宋体" w:hAnsi="宋体" w:hint="eastAsia"/>
        </w:rPr>
        <w:t>7</w:t>
      </w:r>
      <w:r w:rsidRPr="00EA4F9C">
        <w:rPr>
          <w:rFonts w:ascii="宋体" w:hAnsi="宋体"/>
        </w:rPr>
        <w:t xml:space="preserve">.1  </w:t>
      </w:r>
      <w:r w:rsidRPr="00EA4F9C">
        <w:rPr>
          <w:rFonts w:ascii="宋体" w:hAnsi="宋体" w:hint="eastAsia"/>
        </w:rPr>
        <w:t>必须是全新、未使用过的原装合格正品（包括零部件），如安装或配置了软件的，须为正版软件。</w:t>
      </w:r>
    </w:p>
    <w:p w14:paraId="64120892" w14:textId="77777777" w:rsidR="00476C13" w:rsidRPr="00204695" w:rsidRDefault="00476C13" w:rsidP="00476C13">
      <w:pPr>
        <w:ind w:firstLineChars="196" w:firstLine="412"/>
        <w:rPr>
          <w:rFonts w:ascii="宋体" w:hAnsi="宋体"/>
        </w:rPr>
      </w:pPr>
      <w:r w:rsidRPr="00204695">
        <w:rPr>
          <w:rFonts w:ascii="宋体" w:hAnsi="宋体" w:hint="eastAsia"/>
        </w:rPr>
        <w:t xml:space="preserve">7.2  </w:t>
      </w:r>
      <w:r w:rsidRPr="00204695">
        <w:rPr>
          <w:rFonts w:ascii="宋体" w:hAnsi="宋体" w:hint="eastAsia"/>
        </w:rPr>
        <w:t>国产的货物及其有关服务必须符合中华人民共和国的设计和制造生产标准或行业标准。招标公告有其他要求的，亦应符合其要求。</w:t>
      </w:r>
    </w:p>
    <w:p w14:paraId="22DFB6E3" w14:textId="77777777" w:rsidR="00476C13" w:rsidRPr="00204695" w:rsidRDefault="00476C13" w:rsidP="00476C13">
      <w:pPr>
        <w:ind w:firstLineChars="196" w:firstLine="412"/>
        <w:rPr>
          <w:rFonts w:ascii="宋体" w:hAnsi="宋体"/>
        </w:rPr>
      </w:pPr>
      <w:r w:rsidRPr="00204695">
        <w:rPr>
          <w:rFonts w:ascii="宋体" w:hAnsi="宋体" w:hint="eastAsia"/>
        </w:rPr>
        <w:t>7</w:t>
      </w:r>
      <w:r w:rsidRPr="00204695">
        <w:rPr>
          <w:rFonts w:ascii="宋体" w:hAnsi="宋体"/>
        </w:rPr>
        <w:t>.</w:t>
      </w:r>
      <w:r w:rsidRPr="00204695">
        <w:rPr>
          <w:rFonts w:ascii="宋体" w:hAnsi="宋体" w:hint="eastAsia"/>
        </w:rPr>
        <w:t>3</w:t>
      </w:r>
      <w:r w:rsidRPr="00204695">
        <w:rPr>
          <w:rFonts w:ascii="宋体" w:hAnsi="宋体" w:hint="eastAsia"/>
        </w:rPr>
        <w:t>进口货物及其有关服务必须符合原产地和</w:t>
      </w:r>
      <w:r w:rsidRPr="00204695">
        <w:rPr>
          <w:rFonts w:ascii="宋体" w:hAnsi="宋体" w:hint="eastAsia"/>
        </w:rPr>
        <w:t>/</w:t>
      </w:r>
      <w:r w:rsidRPr="00204695">
        <w:rPr>
          <w:rFonts w:ascii="宋体" w:hAnsi="宋体" w:hint="eastAsia"/>
        </w:rPr>
        <w:t>或中华人民共和国的设计和制造生产标准或行业标准。进口的货物必须具有合法的进口手续和途径，并通过中华人民共和国商检部门检验。招标公告有其他要求的，亦应符合其要求。</w:t>
      </w:r>
    </w:p>
    <w:p w14:paraId="7B77E0E0" w14:textId="77777777" w:rsidR="00476C13" w:rsidRPr="00204695" w:rsidRDefault="00476C13" w:rsidP="00476C13">
      <w:pPr>
        <w:ind w:firstLineChars="196" w:firstLine="412"/>
        <w:rPr>
          <w:rFonts w:ascii="宋体" w:hAnsi="宋体"/>
        </w:rPr>
      </w:pPr>
      <w:r w:rsidRPr="00204695">
        <w:rPr>
          <w:rFonts w:ascii="宋体" w:hAnsi="宋体" w:hint="eastAsia"/>
        </w:rPr>
        <w:t>7</w:t>
      </w:r>
      <w:r w:rsidRPr="00204695">
        <w:rPr>
          <w:rFonts w:ascii="宋体" w:hAnsi="宋体"/>
        </w:rPr>
        <w:t>.</w:t>
      </w:r>
      <w:r w:rsidRPr="00204695">
        <w:rPr>
          <w:rFonts w:ascii="宋体" w:hAnsi="宋体" w:hint="eastAsia"/>
        </w:rPr>
        <w:t>4</w:t>
      </w:r>
      <w:r w:rsidRPr="00204695">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w:t>
      </w:r>
      <w:r>
        <w:rPr>
          <w:rFonts w:ascii="宋体" w:hAnsi="宋体" w:hint="eastAsia"/>
        </w:rPr>
        <w:t>版权、</w:t>
      </w:r>
      <w:r w:rsidRPr="00204695">
        <w:rPr>
          <w:rFonts w:ascii="宋体" w:hAnsi="宋体" w:hint="eastAsia"/>
        </w:rPr>
        <w:t>工业设计权等知识产权和侵犯其所有权、抵押权等物权及其他权利而引发的纠纷。如有纠纷，投标人应承担全部责任。</w:t>
      </w:r>
    </w:p>
    <w:p w14:paraId="40FAFD57" w14:textId="77777777" w:rsidR="00476C13" w:rsidRPr="00204695" w:rsidRDefault="00476C13" w:rsidP="00476C13">
      <w:pPr>
        <w:ind w:firstLineChars="196" w:firstLine="412"/>
        <w:rPr>
          <w:rFonts w:ascii="宋体" w:hAnsi="宋体"/>
        </w:rPr>
      </w:pPr>
      <w:r w:rsidRPr="00204695">
        <w:rPr>
          <w:rFonts w:ascii="宋体" w:hAnsi="宋体" w:hint="eastAsia"/>
        </w:rPr>
        <w:t xml:space="preserve">7.5  </w:t>
      </w:r>
      <w:r w:rsidRPr="00204695">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7D5D821" w14:textId="77777777" w:rsidR="00476C13" w:rsidRPr="00204695" w:rsidRDefault="00476C13" w:rsidP="00476C13">
      <w:pPr>
        <w:ind w:firstLineChars="196" w:firstLine="412"/>
        <w:rPr>
          <w:rFonts w:ascii="宋体" w:hAnsi="宋体"/>
        </w:rPr>
      </w:pPr>
      <w:r w:rsidRPr="00204695">
        <w:rPr>
          <w:rFonts w:ascii="宋体" w:hAnsi="宋体" w:hint="eastAsia"/>
        </w:rPr>
        <w:t xml:space="preserve">7.6  </w:t>
      </w:r>
      <w:r w:rsidRPr="00204695">
        <w:rPr>
          <w:rFonts w:ascii="宋体" w:hAnsi="宋体" w:hint="eastAsia"/>
        </w:rPr>
        <w:t>对工期的要求：投标人在投标时对其所投项目应提交详细的《交货进度表》，列明交货计划等，在合同规定的时间内完工验收。</w:t>
      </w:r>
    </w:p>
    <w:p w14:paraId="61D16EE9" w14:textId="77777777" w:rsidR="00476C13" w:rsidRPr="00204695" w:rsidRDefault="00476C13" w:rsidP="00476C13">
      <w:pPr>
        <w:ind w:firstLineChars="196" w:firstLine="412"/>
        <w:rPr>
          <w:rFonts w:ascii="宋体" w:hAnsi="宋体"/>
        </w:rPr>
      </w:pPr>
      <w:r w:rsidRPr="00204695">
        <w:rPr>
          <w:rFonts w:ascii="宋体" w:hAnsi="宋体" w:hint="eastAsia"/>
        </w:rPr>
        <w:t xml:space="preserve">7.7  </w:t>
      </w:r>
      <w:r w:rsidRPr="00204695">
        <w:rPr>
          <w:rFonts w:ascii="宋体" w:hAnsi="宋体" w:hint="eastAsia"/>
        </w:rPr>
        <w:t>除非下文另有规定，产品</w:t>
      </w:r>
      <w:r w:rsidRPr="00204695">
        <w:rPr>
          <w:rFonts w:ascii="宋体" w:hAnsi="宋体"/>
        </w:rPr>
        <w:t>有效期</w:t>
      </w:r>
      <w:r w:rsidRPr="00204695">
        <w:rPr>
          <w:rFonts w:ascii="宋体" w:hAnsi="宋体" w:hint="eastAsia"/>
        </w:rPr>
        <w:t>为：</w:t>
      </w:r>
      <w:r w:rsidRPr="00204695">
        <w:rPr>
          <w:rFonts w:ascii="宋体" w:hAnsi="宋体"/>
        </w:rPr>
        <w:t>密封存放在阴凉、干燥、通风、温度为</w:t>
      </w:r>
      <w:r w:rsidRPr="00204695">
        <w:rPr>
          <w:rFonts w:ascii="宋体" w:hAnsi="宋体" w:hint="eastAsia"/>
        </w:rPr>
        <w:t>-5</w:t>
      </w:r>
      <w:r w:rsidRPr="00204695">
        <w:rPr>
          <w:rFonts w:ascii="宋体" w:hAnsi="宋体"/>
        </w:rPr>
        <w:t>°</w:t>
      </w:r>
      <w:r>
        <w:rPr>
          <w:rFonts w:ascii="宋体" w:hAnsi="宋体" w:hint="eastAsia"/>
        </w:rPr>
        <w:t>C</w:t>
      </w:r>
      <w:r>
        <w:rPr>
          <w:rFonts w:ascii="宋体" w:hAnsi="宋体"/>
        </w:rPr>
        <w:t>～</w:t>
      </w:r>
      <w:r>
        <w:rPr>
          <w:rFonts w:ascii="宋体" w:hAnsi="宋体"/>
        </w:rPr>
        <w:t>40</w:t>
      </w:r>
      <w:r w:rsidRPr="00204695">
        <w:rPr>
          <w:rFonts w:ascii="宋体" w:hAnsi="宋体"/>
        </w:rPr>
        <w:t>°</w:t>
      </w:r>
      <w:r>
        <w:rPr>
          <w:rFonts w:ascii="宋体" w:hAnsi="宋体"/>
        </w:rPr>
        <w:t>C</w:t>
      </w:r>
      <w:r w:rsidRPr="00204695">
        <w:rPr>
          <w:rFonts w:ascii="宋体" w:hAnsi="宋体"/>
        </w:rPr>
        <w:t>的环境中，有效期八</w:t>
      </w:r>
      <w:r w:rsidRPr="00204695">
        <w:rPr>
          <w:rFonts w:ascii="宋体" w:hAnsi="宋体" w:hint="eastAsia"/>
        </w:rPr>
        <w:t>年</w:t>
      </w:r>
      <w:r w:rsidRPr="00204695">
        <w:rPr>
          <w:rFonts w:ascii="宋体" w:hAnsi="宋体"/>
        </w:rPr>
        <w:t>。</w:t>
      </w:r>
      <w:r w:rsidRPr="00204695">
        <w:rPr>
          <w:rFonts w:ascii="宋体" w:hAnsi="宋体" w:hint="eastAsia"/>
        </w:rPr>
        <w:t>特殊要求的另行规定。</w:t>
      </w:r>
    </w:p>
    <w:p w14:paraId="3A98C37A" w14:textId="77777777" w:rsidR="00476C13" w:rsidRPr="00204695" w:rsidRDefault="00476C13" w:rsidP="00476C13">
      <w:pPr>
        <w:ind w:firstLineChars="196" w:firstLine="412"/>
        <w:rPr>
          <w:rFonts w:ascii="宋体" w:hAnsi="宋体"/>
        </w:rPr>
      </w:pPr>
      <w:r w:rsidRPr="00204695">
        <w:rPr>
          <w:rFonts w:ascii="宋体" w:hAnsi="宋体" w:hint="eastAsia"/>
        </w:rPr>
        <w:t xml:space="preserve">7.8  </w:t>
      </w:r>
      <w:r w:rsidRPr="00204695">
        <w:rPr>
          <w:rFonts w:ascii="宋体" w:hAnsi="宋体" w:hint="eastAsia"/>
        </w:rPr>
        <w:t>服务响应期：</w:t>
      </w:r>
      <w:r>
        <w:rPr>
          <w:rFonts w:ascii="宋体" w:hAnsi="宋体" w:hint="eastAsia"/>
        </w:rPr>
        <w:t>2</w:t>
      </w:r>
      <w:r w:rsidRPr="00204695">
        <w:rPr>
          <w:rFonts w:ascii="宋体" w:hAnsi="宋体" w:hint="eastAsia"/>
        </w:rPr>
        <w:t>4</w:t>
      </w:r>
      <w:r w:rsidRPr="00204695">
        <w:rPr>
          <w:rFonts w:ascii="宋体" w:hAnsi="宋体" w:hint="eastAsia"/>
        </w:rPr>
        <w:t>小时以内到达采购单位现场。特殊要求的另行规定。</w:t>
      </w:r>
    </w:p>
    <w:p w14:paraId="118FE934" w14:textId="77777777" w:rsidR="00476C13" w:rsidRPr="00204695" w:rsidRDefault="00476C13" w:rsidP="00476C13">
      <w:pPr>
        <w:ind w:firstLineChars="196" w:firstLine="412"/>
        <w:rPr>
          <w:rFonts w:ascii="宋体" w:hAnsi="宋体"/>
        </w:rPr>
      </w:pPr>
      <w:r w:rsidRPr="00204695">
        <w:rPr>
          <w:rFonts w:ascii="宋体" w:hAnsi="宋体" w:hint="eastAsia"/>
        </w:rPr>
        <w:t xml:space="preserve">7.9  </w:t>
      </w:r>
      <w:r w:rsidRPr="00204695">
        <w:rPr>
          <w:rFonts w:ascii="宋体" w:hAnsi="宋体" w:hint="eastAsia"/>
        </w:rPr>
        <w:t>投标人必须承担的设备运输、安装调试、验收检测和提供设备操作说明书、图纸等其他相关及类似的义务。</w:t>
      </w:r>
    </w:p>
    <w:p w14:paraId="58F2271D" w14:textId="77777777" w:rsidR="00476C13" w:rsidRPr="00B56F0B" w:rsidRDefault="00476C13" w:rsidP="00476C13">
      <w:pPr>
        <w:spacing w:line="360" w:lineRule="auto"/>
        <w:rPr>
          <w:rFonts w:ascii="黑体" w:eastAsia="黑体" w:hAnsi="宋体"/>
          <w:sz w:val="24"/>
        </w:rPr>
      </w:pPr>
      <w:r>
        <w:rPr>
          <w:rFonts w:ascii="黑体" w:eastAsia="黑体" w:hAnsi="宋体" w:hint="eastAsia"/>
          <w:sz w:val="24"/>
        </w:rPr>
        <w:t>8</w:t>
      </w:r>
      <w:r w:rsidRPr="00B56F0B">
        <w:rPr>
          <w:rFonts w:ascii="黑体" w:eastAsia="黑体" w:hAnsi="宋体" w:hint="eastAsia"/>
          <w:sz w:val="24"/>
        </w:rPr>
        <w:t>．投标费用</w:t>
      </w:r>
      <w:bookmarkEnd w:id="51"/>
      <w:bookmarkEnd w:id="52"/>
      <w:bookmarkEnd w:id="53"/>
      <w:bookmarkEnd w:id="54"/>
      <w:bookmarkEnd w:id="55"/>
      <w:bookmarkEnd w:id="56"/>
      <w:bookmarkEnd w:id="57"/>
    </w:p>
    <w:p w14:paraId="5CD3585A" w14:textId="77777777" w:rsidR="00476C13" w:rsidRPr="00B56F0B" w:rsidRDefault="00476C13" w:rsidP="00476C13">
      <w:pPr>
        <w:ind w:firstLineChars="196" w:firstLine="412"/>
        <w:rPr>
          <w:rFonts w:ascii="宋体" w:hAnsi="宋体"/>
          <w:szCs w:val="21"/>
        </w:rPr>
      </w:pPr>
      <w:r w:rsidRPr="00B56F0B">
        <w:rPr>
          <w:rFonts w:ascii="宋体" w:hAnsi="宋体" w:hint="eastAsia"/>
          <w:szCs w:val="21"/>
        </w:rPr>
        <w:lastRenderedPageBreak/>
        <w:t>不论投标结果如何，投标人应承担其编制投标文件与递交投标文件所涉及的一切费用。</w:t>
      </w:r>
    </w:p>
    <w:p w14:paraId="32F16636" w14:textId="77777777" w:rsidR="00476C13" w:rsidRPr="00B56F0B" w:rsidRDefault="00476C13" w:rsidP="00476C13">
      <w:pPr>
        <w:spacing w:line="360" w:lineRule="auto"/>
        <w:rPr>
          <w:rFonts w:ascii="黑体" w:eastAsia="黑体" w:hAnsi="宋体"/>
          <w:sz w:val="24"/>
        </w:rPr>
      </w:pPr>
      <w:bookmarkStart w:id="58" w:name="_Toc60560632"/>
      <w:bookmarkStart w:id="59" w:name="_Toc60631627"/>
      <w:bookmarkStart w:id="60" w:name="_Toc73517646"/>
      <w:bookmarkStart w:id="61" w:name="_Toc73518124"/>
      <w:bookmarkStart w:id="62" w:name="_Toc73521554"/>
      <w:bookmarkStart w:id="63" w:name="_Toc73521642"/>
      <w:bookmarkStart w:id="64" w:name="_Toc100052371"/>
      <w:r>
        <w:rPr>
          <w:rFonts w:ascii="黑体" w:eastAsia="黑体" w:hAnsi="宋体" w:hint="eastAsia"/>
          <w:sz w:val="24"/>
        </w:rPr>
        <w:t>9</w:t>
      </w:r>
      <w:r w:rsidRPr="00B56F0B">
        <w:rPr>
          <w:rFonts w:ascii="黑体" w:eastAsia="黑体" w:hAnsi="宋体" w:hint="eastAsia"/>
          <w:sz w:val="24"/>
        </w:rPr>
        <w:t>．踏勘现场</w:t>
      </w:r>
      <w:bookmarkEnd w:id="58"/>
      <w:bookmarkEnd w:id="59"/>
      <w:bookmarkEnd w:id="60"/>
      <w:bookmarkEnd w:id="61"/>
      <w:bookmarkEnd w:id="62"/>
      <w:bookmarkEnd w:id="63"/>
      <w:bookmarkEnd w:id="64"/>
    </w:p>
    <w:p w14:paraId="71EB0692" w14:textId="77777777" w:rsidR="00476C13" w:rsidRPr="00B56F0B" w:rsidRDefault="00476C13" w:rsidP="00476C13">
      <w:pPr>
        <w:ind w:firstLineChars="196" w:firstLine="412"/>
        <w:rPr>
          <w:rFonts w:ascii="宋体" w:hAnsi="宋体"/>
        </w:rPr>
      </w:pPr>
      <w:bookmarkStart w:id="65" w:name="_Toc78260681"/>
      <w:bookmarkStart w:id="66" w:name="_Toc100052372"/>
      <w:r>
        <w:rPr>
          <w:rFonts w:ascii="宋体" w:hAnsi="宋体" w:hint="eastAsia"/>
        </w:rPr>
        <w:t>9</w:t>
      </w:r>
      <w:r w:rsidRPr="00B56F0B">
        <w:rPr>
          <w:rFonts w:ascii="宋体" w:hAnsi="宋体" w:hint="eastAsia"/>
        </w:rPr>
        <w:t>.1</w:t>
      </w:r>
      <w:r w:rsidRPr="00B56F0B">
        <w:rPr>
          <w:rFonts w:ascii="宋体" w:hAnsi="宋体" w:hint="eastAsia"/>
        </w:rPr>
        <w:t>如有需要，</w:t>
      </w:r>
      <w:r>
        <w:rPr>
          <w:rFonts w:ascii="宋体" w:hAnsi="宋体" w:hint="eastAsia"/>
        </w:rPr>
        <w:t>学校</w:t>
      </w:r>
      <w:r>
        <w:rPr>
          <w:rFonts w:ascii="宋体" w:hAnsi="宋体"/>
        </w:rPr>
        <w:t>采购机构</w:t>
      </w:r>
      <w:r>
        <w:rPr>
          <w:rFonts w:ascii="宋体" w:hAnsi="宋体" w:hint="eastAsia"/>
        </w:rPr>
        <w:t>或</w:t>
      </w:r>
      <w:r w:rsidRPr="00B56F0B">
        <w:rPr>
          <w:rFonts w:ascii="宋体" w:hAnsi="宋体" w:hint="eastAsia"/>
        </w:rPr>
        <w:t>采购单位将组织投标人对项目现场及周围环境进行踏勘，以便投标人获取有关编制投标文件和签署合同所需的所有资料。踏勘现场所发生的费用由投标人自己承担，投标人应按</w:t>
      </w:r>
      <w:r>
        <w:rPr>
          <w:rFonts w:ascii="宋体" w:hAnsi="宋体" w:hint="eastAsia"/>
        </w:rPr>
        <w:t>招标</w:t>
      </w:r>
      <w:r w:rsidRPr="00B56F0B">
        <w:rPr>
          <w:rFonts w:ascii="宋体" w:hAnsi="宋体" w:hint="eastAsia"/>
        </w:rPr>
        <w:t>公告所约定的时间、地点统一踏勘现场。</w:t>
      </w:r>
    </w:p>
    <w:p w14:paraId="606810E3" w14:textId="77777777" w:rsidR="00476C13" w:rsidRPr="002623AD" w:rsidRDefault="00476C13" w:rsidP="00476C13">
      <w:pPr>
        <w:ind w:firstLineChars="196" w:firstLine="412"/>
        <w:rPr>
          <w:rFonts w:ascii="宋体" w:hAnsi="宋体"/>
        </w:rPr>
      </w:pPr>
      <w:r>
        <w:rPr>
          <w:rFonts w:ascii="宋体" w:hAnsi="宋体" w:hint="eastAsia"/>
        </w:rPr>
        <w:t>9</w:t>
      </w:r>
      <w:r w:rsidRPr="00B56F0B">
        <w:rPr>
          <w:rFonts w:ascii="宋体" w:hAnsi="宋体" w:hint="eastAsia"/>
        </w:rPr>
        <w:t>.2</w:t>
      </w:r>
      <w:r w:rsidRPr="00B56F0B">
        <w:rPr>
          <w:rFonts w:ascii="宋体" w:hAnsi="宋体" w:hint="eastAsia"/>
        </w:rPr>
        <w:t>投标人及其人员经过采购单位的允许，可以踏勘目的</w:t>
      </w:r>
      <w:r w:rsidRPr="004E1BC0">
        <w:rPr>
          <w:rFonts w:ascii="宋体" w:hAnsi="宋体" w:hint="eastAsia"/>
        </w:rPr>
        <w:t>进入采购单位的项目现场。</w:t>
      </w:r>
      <w:r>
        <w:rPr>
          <w:rFonts w:ascii="宋体" w:hAnsi="宋体" w:hint="eastAsia"/>
        </w:rPr>
        <w:t>若本项目招</w:t>
      </w:r>
      <w:r w:rsidRPr="002623AD">
        <w:rPr>
          <w:rFonts w:ascii="宋体" w:hAnsi="宋体" w:hint="eastAsia"/>
        </w:rPr>
        <w:t>标文件要求投标人于统一时间地点踏勘现场的，投标人应当按时前往。</w:t>
      </w:r>
    </w:p>
    <w:p w14:paraId="135CCC6E" w14:textId="77777777" w:rsidR="00476C13" w:rsidRPr="004E1BC0" w:rsidRDefault="00476C13" w:rsidP="00476C13">
      <w:pPr>
        <w:ind w:firstLineChars="196" w:firstLine="412"/>
        <w:rPr>
          <w:rFonts w:ascii="宋体" w:hAnsi="宋体"/>
        </w:rPr>
      </w:pPr>
      <w:r>
        <w:rPr>
          <w:rFonts w:ascii="宋体" w:hAnsi="宋体" w:hint="eastAsia"/>
        </w:rPr>
        <w:t>9</w:t>
      </w:r>
      <w:r w:rsidRPr="004E1BC0">
        <w:rPr>
          <w:rFonts w:ascii="宋体" w:hAnsi="宋体" w:hint="eastAsia"/>
        </w:rPr>
        <w:t>.3</w:t>
      </w:r>
      <w:r w:rsidRPr="004E1BC0">
        <w:rPr>
          <w:rFonts w:ascii="宋体" w:hAnsi="宋体" w:hint="eastAsia"/>
        </w:rPr>
        <w:t>采购单位必须通过</w:t>
      </w:r>
      <w:r>
        <w:rPr>
          <w:rFonts w:ascii="宋体" w:hAnsi="宋体" w:hint="eastAsia"/>
        </w:rPr>
        <w:t>学校采购机构</w:t>
      </w:r>
      <w:r w:rsidRPr="004E1BC0">
        <w:rPr>
          <w:rFonts w:ascii="宋体" w:hAnsi="宋体" w:hint="eastAsia"/>
        </w:rPr>
        <w:t>向投标人提供有关现场的资料和数据。</w:t>
      </w:r>
    </w:p>
    <w:p w14:paraId="6A1B4404" w14:textId="77777777" w:rsidR="00476C13" w:rsidRPr="004E1BC0" w:rsidRDefault="00476C13" w:rsidP="00476C13">
      <w:pPr>
        <w:ind w:firstLineChars="196" w:firstLine="412"/>
        <w:rPr>
          <w:rFonts w:ascii="宋体" w:hAnsi="宋体"/>
        </w:rPr>
      </w:pPr>
      <w:r>
        <w:rPr>
          <w:rFonts w:ascii="宋体" w:hAnsi="宋体" w:hint="eastAsia"/>
        </w:rPr>
        <w:t>9</w:t>
      </w:r>
      <w:r w:rsidRPr="004E1BC0">
        <w:rPr>
          <w:rFonts w:ascii="宋体" w:hAnsi="宋体" w:hint="eastAsia"/>
        </w:rPr>
        <w:t>.4</w:t>
      </w:r>
      <w:r w:rsidRPr="004E1BC0">
        <w:rPr>
          <w:rFonts w:ascii="宋体" w:hAnsi="宋体" w:hint="eastAsia"/>
        </w:rPr>
        <w:t>任何人或任何组织在踏勘现场时向投标人提交的任何书面或口头上的资料，未经</w:t>
      </w:r>
      <w:r>
        <w:rPr>
          <w:rFonts w:ascii="宋体" w:hAnsi="宋体" w:hint="eastAsia"/>
        </w:rPr>
        <w:t>学校采购机构</w:t>
      </w:r>
      <w:r w:rsidRPr="004E1BC0">
        <w:rPr>
          <w:rFonts w:ascii="宋体" w:hAnsi="宋体" w:hint="eastAsia"/>
        </w:rPr>
        <w:t>在网上发布或书面通知，均作无效处理。</w:t>
      </w:r>
      <w:r>
        <w:rPr>
          <w:rFonts w:ascii="宋体" w:hAnsi="宋体" w:hint="eastAsia"/>
        </w:rPr>
        <w:t>学校采购机构</w:t>
      </w:r>
      <w:r w:rsidRPr="004E1BC0">
        <w:rPr>
          <w:rFonts w:ascii="宋体" w:hAnsi="宋体" w:hint="eastAsia"/>
        </w:rPr>
        <w:t>对投标人由此而做出的推论、理解和结论概不负责。</w:t>
      </w:r>
    </w:p>
    <w:p w14:paraId="330D462A" w14:textId="77777777" w:rsidR="00476C13" w:rsidRPr="004E1BC0" w:rsidRDefault="00476C13" w:rsidP="00476C13">
      <w:pPr>
        <w:ind w:firstLineChars="196" w:firstLine="412"/>
        <w:rPr>
          <w:rFonts w:ascii="宋体" w:hAnsi="宋体"/>
        </w:rPr>
      </w:pPr>
      <w:r>
        <w:rPr>
          <w:rFonts w:ascii="宋体" w:hAnsi="宋体" w:hint="eastAsia"/>
        </w:rPr>
        <w:t>9</w:t>
      </w:r>
      <w:r w:rsidRPr="004E1BC0">
        <w:rPr>
          <w:rFonts w:ascii="宋体" w:hAnsi="宋体" w:hint="eastAsia"/>
        </w:rPr>
        <w:t>.5</w:t>
      </w:r>
      <w:r w:rsidRPr="004E1BC0">
        <w:rPr>
          <w:rFonts w:ascii="宋体" w:hAnsi="宋体" w:hint="eastAsia"/>
        </w:rPr>
        <w:t>未参与现场踏勘不</w:t>
      </w:r>
      <w:r>
        <w:rPr>
          <w:rFonts w:ascii="宋体" w:hAnsi="宋体" w:hint="eastAsia"/>
        </w:rPr>
        <w:t>能</w:t>
      </w:r>
      <w:r w:rsidRPr="004E1BC0">
        <w:rPr>
          <w:rFonts w:ascii="宋体" w:hAnsi="宋体" w:hint="eastAsia"/>
        </w:rPr>
        <w:t>作为否定投标人资格的理由。</w:t>
      </w:r>
    </w:p>
    <w:p w14:paraId="1F4984A3" w14:textId="77777777" w:rsidR="00476C13" w:rsidRPr="003D589A" w:rsidRDefault="00476C13" w:rsidP="00476C13">
      <w:pPr>
        <w:spacing w:line="360" w:lineRule="auto"/>
        <w:rPr>
          <w:rFonts w:ascii="黑体" w:eastAsia="黑体" w:hAnsi="宋体"/>
          <w:sz w:val="24"/>
        </w:rPr>
      </w:pPr>
      <w:r>
        <w:rPr>
          <w:rFonts w:ascii="黑体" w:eastAsia="黑体" w:hAnsi="宋体" w:hint="eastAsia"/>
          <w:sz w:val="24"/>
        </w:rPr>
        <w:t>10</w:t>
      </w:r>
      <w:r w:rsidRPr="003D589A">
        <w:rPr>
          <w:rFonts w:ascii="黑体" w:eastAsia="黑体" w:hAnsi="宋体" w:hint="eastAsia"/>
          <w:sz w:val="24"/>
        </w:rPr>
        <w:t>．招标</w:t>
      </w:r>
      <w:bookmarkEnd w:id="65"/>
      <w:r w:rsidRPr="003D589A">
        <w:rPr>
          <w:rFonts w:ascii="黑体" w:eastAsia="黑体" w:hAnsi="宋体" w:hint="eastAsia"/>
          <w:sz w:val="24"/>
        </w:rPr>
        <w:t>答疑</w:t>
      </w:r>
      <w:bookmarkEnd w:id="66"/>
    </w:p>
    <w:p w14:paraId="627230B6" w14:textId="77777777" w:rsidR="00476C13" w:rsidRDefault="00476C13" w:rsidP="00476C13">
      <w:pPr>
        <w:ind w:firstLineChars="196" w:firstLine="412"/>
        <w:rPr>
          <w:rFonts w:ascii="宋体" w:hAnsi="宋体"/>
          <w:szCs w:val="21"/>
        </w:rPr>
      </w:pPr>
      <w:r>
        <w:rPr>
          <w:rFonts w:ascii="宋体" w:hAnsi="宋体" w:hint="eastAsia"/>
          <w:szCs w:val="21"/>
        </w:rPr>
        <w:t>10</w:t>
      </w:r>
      <w:r w:rsidRPr="00A81F83">
        <w:rPr>
          <w:rFonts w:ascii="宋体" w:hAnsi="宋体" w:hint="eastAsia"/>
          <w:szCs w:val="21"/>
        </w:rPr>
        <w:t>.1</w:t>
      </w:r>
      <w:r w:rsidRPr="00A81F83">
        <w:rPr>
          <w:rFonts w:ascii="宋体" w:hAnsi="宋体" w:hint="eastAsia"/>
          <w:szCs w:val="21"/>
        </w:rPr>
        <w:t>招标答疑的目的是澄清、解答投标人在查阅招标文件后</w:t>
      </w:r>
      <w:r>
        <w:rPr>
          <w:rFonts w:ascii="宋体" w:hAnsi="宋体" w:hint="eastAsia"/>
          <w:szCs w:val="21"/>
        </w:rPr>
        <w:t>或</w:t>
      </w:r>
      <w:r w:rsidRPr="00A81F83">
        <w:rPr>
          <w:rFonts w:ascii="宋体" w:hAnsi="宋体" w:hint="eastAsia"/>
          <w:szCs w:val="21"/>
        </w:rPr>
        <w:t>现场踏勘中可能提出的与投标有关的</w:t>
      </w:r>
      <w:r>
        <w:rPr>
          <w:rFonts w:ascii="宋体" w:hAnsi="宋体" w:hint="eastAsia"/>
          <w:szCs w:val="21"/>
        </w:rPr>
        <w:t>疑问或询问。</w:t>
      </w:r>
    </w:p>
    <w:p w14:paraId="51C3AB9B"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10.2</w:t>
      </w:r>
      <w:r w:rsidRPr="009C1A1F">
        <w:rPr>
          <w:rFonts w:ascii="宋体" w:hAnsi="宋体" w:hint="eastAsia"/>
          <w:szCs w:val="21"/>
        </w:rPr>
        <w:t>投标人提出的与投标有关的问题须在招标文件规定的答疑截止时间前以</w:t>
      </w:r>
      <w:r>
        <w:rPr>
          <w:rFonts w:ascii="宋体" w:hAnsi="宋体" w:hint="eastAsia"/>
          <w:szCs w:val="21"/>
        </w:rPr>
        <w:t>书面</w:t>
      </w:r>
      <w:r w:rsidRPr="009C1A1F">
        <w:rPr>
          <w:rFonts w:ascii="宋体" w:hAnsi="宋体" w:hint="eastAsia"/>
          <w:szCs w:val="21"/>
        </w:rPr>
        <w:t>形式提交给</w:t>
      </w:r>
      <w:r>
        <w:rPr>
          <w:rFonts w:ascii="宋体" w:hAnsi="宋体" w:hint="eastAsia"/>
          <w:szCs w:val="21"/>
        </w:rPr>
        <w:t>学校</w:t>
      </w:r>
      <w:r w:rsidRPr="009C1A1F">
        <w:rPr>
          <w:rFonts w:ascii="宋体" w:hAnsi="宋体" w:hint="eastAsia"/>
          <w:szCs w:val="21"/>
        </w:rPr>
        <w:t>采购机构。</w:t>
      </w:r>
    </w:p>
    <w:p w14:paraId="5A9B2BF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10.3</w:t>
      </w:r>
      <w:r>
        <w:rPr>
          <w:rFonts w:ascii="宋体" w:hAnsi="宋体" w:hint="eastAsia"/>
          <w:szCs w:val="21"/>
        </w:rPr>
        <w:t>学校采购</w:t>
      </w:r>
      <w:r w:rsidRPr="009C1A1F">
        <w:rPr>
          <w:rFonts w:ascii="宋体" w:hAnsi="宋体" w:hint="eastAsia"/>
          <w:szCs w:val="21"/>
        </w:rPr>
        <w:t>机构对疑问所做出的澄清和解答，以书面答复（包括网站发布信息）为准。答疑纪要的有效性规定按照本通用条款第</w:t>
      </w:r>
      <w:r w:rsidRPr="009C1A1F">
        <w:rPr>
          <w:rFonts w:ascii="宋体" w:hAnsi="宋体" w:hint="eastAsia"/>
          <w:szCs w:val="21"/>
        </w:rPr>
        <w:t>13</w:t>
      </w:r>
      <w:r w:rsidRPr="009C1A1F">
        <w:rPr>
          <w:rFonts w:ascii="宋体" w:hAnsi="宋体"/>
          <w:szCs w:val="21"/>
        </w:rPr>
        <w:t>.3</w:t>
      </w:r>
      <w:r w:rsidRPr="009C1A1F">
        <w:rPr>
          <w:rFonts w:ascii="宋体" w:hAnsi="宋体" w:hint="eastAsia"/>
          <w:szCs w:val="21"/>
        </w:rPr>
        <w:t>、</w:t>
      </w:r>
      <w:r w:rsidRPr="009C1A1F">
        <w:rPr>
          <w:rFonts w:ascii="宋体" w:hAnsi="宋体" w:hint="eastAsia"/>
          <w:szCs w:val="21"/>
        </w:rPr>
        <w:t>13</w:t>
      </w:r>
      <w:r w:rsidRPr="009C1A1F">
        <w:rPr>
          <w:rFonts w:ascii="宋体" w:hAnsi="宋体"/>
          <w:szCs w:val="21"/>
        </w:rPr>
        <w:t>.4</w:t>
      </w:r>
      <w:r w:rsidRPr="009C1A1F">
        <w:rPr>
          <w:rFonts w:ascii="宋体" w:hAnsi="宋体" w:hint="eastAsia"/>
          <w:szCs w:val="21"/>
        </w:rPr>
        <w:t>款规定执行。</w:t>
      </w:r>
    </w:p>
    <w:p w14:paraId="0DF216E5" w14:textId="77777777" w:rsidR="00476C13" w:rsidRPr="00A81F83" w:rsidRDefault="00476C13" w:rsidP="00476C13">
      <w:pPr>
        <w:ind w:firstLineChars="196" w:firstLine="412"/>
        <w:rPr>
          <w:rFonts w:ascii="宋体" w:hAnsi="宋体"/>
          <w:szCs w:val="21"/>
        </w:rPr>
      </w:pPr>
      <w:r w:rsidRPr="009C1A1F">
        <w:rPr>
          <w:rFonts w:ascii="宋体" w:hAnsi="宋体" w:hint="eastAsia"/>
          <w:szCs w:val="21"/>
        </w:rPr>
        <w:t>10.4</w:t>
      </w:r>
      <w:r w:rsidRPr="009C1A1F">
        <w:rPr>
          <w:rFonts w:ascii="宋体" w:hAnsi="宋体" w:hint="eastAsia"/>
          <w:szCs w:val="21"/>
        </w:rPr>
        <w:t>如</w:t>
      </w:r>
      <w:r>
        <w:rPr>
          <w:rFonts w:ascii="宋体" w:hAnsi="宋体" w:hint="eastAsia"/>
          <w:szCs w:val="21"/>
        </w:rPr>
        <w:t>学校</w:t>
      </w:r>
      <w:r w:rsidRPr="009C1A1F">
        <w:rPr>
          <w:rFonts w:ascii="宋体" w:hAnsi="宋体" w:hint="eastAsia"/>
          <w:szCs w:val="21"/>
        </w:rPr>
        <w:t>采购机构认为有必要组织现场答疑会，投</w:t>
      </w:r>
      <w:r w:rsidRPr="00A81F83">
        <w:rPr>
          <w:rFonts w:ascii="宋体" w:hAnsi="宋体" w:hint="eastAsia"/>
          <w:szCs w:val="21"/>
        </w:rPr>
        <w:t>标人应按照招标文件规定的时间或</w:t>
      </w:r>
      <w:r>
        <w:rPr>
          <w:rFonts w:ascii="宋体" w:hAnsi="宋体" w:hint="eastAsia"/>
          <w:szCs w:val="21"/>
        </w:rPr>
        <w:t>学校</w:t>
      </w:r>
      <w:r w:rsidRPr="00A81F83">
        <w:rPr>
          <w:rFonts w:ascii="宋体" w:hAnsi="宋体" w:hint="eastAsia"/>
          <w:szCs w:val="21"/>
        </w:rPr>
        <w:t>采购机构另行书面通知</w:t>
      </w:r>
      <w:r>
        <w:rPr>
          <w:rFonts w:ascii="宋体" w:hAnsi="宋体" w:hint="eastAsia"/>
          <w:szCs w:val="21"/>
        </w:rPr>
        <w:t>（包括网站发布的通知）</w:t>
      </w:r>
      <w:r w:rsidRPr="00A81F83">
        <w:rPr>
          <w:rFonts w:ascii="宋体" w:hAnsi="宋体" w:hint="eastAsia"/>
          <w:szCs w:val="21"/>
        </w:rPr>
        <w:t>的时间和地点，参与</w:t>
      </w:r>
      <w:r>
        <w:rPr>
          <w:rFonts w:ascii="宋体" w:hAnsi="宋体" w:hint="eastAsia"/>
          <w:szCs w:val="21"/>
        </w:rPr>
        <w:t>现场</w:t>
      </w:r>
      <w:r w:rsidRPr="00A81F83">
        <w:rPr>
          <w:rFonts w:ascii="宋体" w:hAnsi="宋体" w:hint="eastAsia"/>
          <w:szCs w:val="21"/>
        </w:rPr>
        <w:t>答疑</w:t>
      </w:r>
      <w:r>
        <w:rPr>
          <w:rFonts w:ascii="宋体" w:hAnsi="宋体" w:hint="eastAsia"/>
          <w:szCs w:val="21"/>
        </w:rPr>
        <w:t>会。</w:t>
      </w:r>
    </w:p>
    <w:p w14:paraId="1B650E35" w14:textId="77777777" w:rsidR="00476C13" w:rsidRPr="003D589A" w:rsidRDefault="00476C13" w:rsidP="00476C13">
      <w:pPr>
        <w:ind w:firstLineChars="196" w:firstLine="412"/>
        <w:rPr>
          <w:rFonts w:ascii="宋体" w:hAnsi="宋体"/>
        </w:rPr>
      </w:pPr>
      <w:r>
        <w:rPr>
          <w:rFonts w:ascii="宋体" w:hAnsi="宋体" w:hint="eastAsia"/>
          <w:szCs w:val="21"/>
        </w:rPr>
        <w:t>10</w:t>
      </w:r>
      <w:r w:rsidRPr="00A81F83">
        <w:rPr>
          <w:rFonts w:ascii="宋体" w:hAnsi="宋体" w:hint="eastAsia"/>
          <w:szCs w:val="21"/>
        </w:rPr>
        <w:t>.</w:t>
      </w:r>
      <w:r>
        <w:rPr>
          <w:rFonts w:ascii="宋体" w:hAnsi="宋体" w:hint="eastAsia"/>
          <w:szCs w:val="21"/>
        </w:rPr>
        <w:t>5</w:t>
      </w:r>
      <w:r w:rsidRPr="00A81F83">
        <w:rPr>
          <w:rFonts w:ascii="宋体" w:hAnsi="宋体" w:hint="eastAsia"/>
          <w:szCs w:val="21"/>
        </w:rPr>
        <w:t>未参与招标答疑不作为否定投标人资格的理由。</w:t>
      </w:r>
    </w:p>
    <w:p w14:paraId="0EDED7E1" w14:textId="77777777" w:rsidR="00476C13" w:rsidRPr="00892D5E" w:rsidRDefault="00476C13" w:rsidP="006F0074">
      <w:pPr>
        <w:pStyle w:val="2"/>
        <w:numPr>
          <w:ilvl w:val="0"/>
          <w:numId w:val="12"/>
        </w:numPr>
        <w:spacing w:beforeLines="50" w:before="231" w:afterLines="50" w:after="231"/>
        <w:ind w:left="562" w:hanging="562"/>
        <w:rPr>
          <w:sz w:val="28"/>
          <w:szCs w:val="28"/>
        </w:rPr>
      </w:pPr>
      <w:bookmarkStart w:id="67" w:name="bt招标文件"/>
      <w:bookmarkStart w:id="68" w:name="_Toc73517648"/>
      <w:bookmarkStart w:id="69" w:name="_Toc73518126"/>
      <w:bookmarkStart w:id="70" w:name="_Toc73521556"/>
      <w:bookmarkStart w:id="71" w:name="_Toc73521644"/>
      <w:bookmarkStart w:id="72" w:name="_Toc100052373"/>
      <w:bookmarkStart w:id="73" w:name="_Toc101074878"/>
      <w:bookmarkEnd w:id="67"/>
      <w:r w:rsidRPr="00892D5E">
        <w:rPr>
          <w:rFonts w:hint="eastAsia"/>
          <w:sz w:val="28"/>
          <w:szCs w:val="28"/>
        </w:rPr>
        <w:t>招标文件</w:t>
      </w:r>
      <w:bookmarkEnd w:id="68"/>
      <w:bookmarkEnd w:id="69"/>
      <w:bookmarkEnd w:id="70"/>
      <w:bookmarkEnd w:id="71"/>
      <w:bookmarkEnd w:id="72"/>
      <w:bookmarkEnd w:id="73"/>
    </w:p>
    <w:p w14:paraId="160C974D" w14:textId="77777777" w:rsidR="00476C13" w:rsidRDefault="00476C13" w:rsidP="00476C13">
      <w:pPr>
        <w:spacing w:line="360" w:lineRule="auto"/>
        <w:rPr>
          <w:rFonts w:ascii="黑体" w:eastAsia="黑体" w:hAnsi="宋体"/>
          <w:sz w:val="24"/>
        </w:rPr>
      </w:pPr>
      <w:bookmarkStart w:id="74" w:name="_Toc73517649"/>
      <w:bookmarkStart w:id="75" w:name="_Toc73518127"/>
      <w:bookmarkStart w:id="76" w:name="_Toc73521557"/>
      <w:bookmarkStart w:id="77" w:name="_Toc73521645"/>
      <w:bookmarkStart w:id="78" w:name="_Toc100052374"/>
      <w:r>
        <w:rPr>
          <w:rFonts w:ascii="黑体" w:eastAsia="黑体" w:hAnsi="宋体" w:hint="eastAsia"/>
          <w:sz w:val="24"/>
        </w:rPr>
        <w:t>11</w:t>
      </w:r>
      <w:r w:rsidRPr="00F7494B">
        <w:rPr>
          <w:rFonts w:ascii="黑体" w:eastAsia="黑体" w:hAnsi="宋体" w:hint="eastAsia"/>
          <w:sz w:val="24"/>
        </w:rPr>
        <w:t>．招标文件的</w:t>
      </w:r>
      <w:r>
        <w:rPr>
          <w:rFonts w:ascii="黑体" w:eastAsia="黑体" w:hAnsi="宋体" w:hint="eastAsia"/>
          <w:sz w:val="24"/>
        </w:rPr>
        <w:t>编制与</w:t>
      </w:r>
      <w:r w:rsidRPr="00F7494B">
        <w:rPr>
          <w:rFonts w:ascii="黑体" w:eastAsia="黑体" w:hAnsi="宋体" w:hint="eastAsia"/>
          <w:sz w:val="24"/>
        </w:rPr>
        <w:t>组成</w:t>
      </w:r>
      <w:bookmarkEnd w:id="74"/>
      <w:bookmarkEnd w:id="75"/>
      <w:bookmarkEnd w:id="76"/>
      <w:bookmarkEnd w:id="77"/>
      <w:bookmarkEnd w:id="78"/>
    </w:p>
    <w:p w14:paraId="7C15202A" w14:textId="77777777" w:rsidR="00476C13" w:rsidRPr="009C1A1F" w:rsidRDefault="00476C13" w:rsidP="00476C13">
      <w:pPr>
        <w:snapToGrid w:val="0"/>
        <w:ind w:firstLineChars="200" w:firstLine="420"/>
        <w:rPr>
          <w:rFonts w:ascii="宋体" w:hAnsi="宋体"/>
          <w:szCs w:val="21"/>
        </w:rPr>
      </w:pPr>
      <w:r>
        <w:rPr>
          <w:rFonts w:ascii="宋体" w:hAnsi="宋体" w:hint="eastAsia"/>
          <w:szCs w:val="21"/>
        </w:rPr>
        <w:t>11</w:t>
      </w:r>
      <w:r w:rsidRPr="004E1BC0">
        <w:rPr>
          <w:rFonts w:ascii="宋体" w:hAnsi="宋体" w:hint="eastAsia"/>
          <w:szCs w:val="21"/>
        </w:rPr>
        <w:t>.</w:t>
      </w:r>
      <w:r>
        <w:rPr>
          <w:rFonts w:ascii="宋体" w:hAnsi="宋体" w:hint="eastAsia"/>
          <w:szCs w:val="21"/>
        </w:rPr>
        <w:t>1</w:t>
      </w:r>
      <w:r w:rsidRPr="004E1BC0">
        <w:rPr>
          <w:rFonts w:ascii="宋体" w:hAnsi="宋体" w:hint="eastAsia"/>
          <w:szCs w:val="21"/>
        </w:rPr>
        <w:t>招标文件除以下内容外，</w:t>
      </w:r>
      <w:r>
        <w:rPr>
          <w:rFonts w:ascii="宋体" w:hAnsi="宋体" w:hint="eastAsia"/>
          <w:szCs w:val="21"/>
        </w:rPr>
        <w:t>学校</w:t>
      </w:r>
      <w:r w:rsidRPr="00A81F83">
        <w:rPr>
          <w:rFonts w:ascii="宋体" w:hAnsi="宋体" w:hint="eastAsia"/>
          <w:szCs w:val="21"/>
        </w:rPr>
        <w:t>采购机构</w:t>
      </w:r>
      <w:r w:rsidRPr="004E1BC0">
        <w:rPr>
          <w:rFonts w:ascii="宋体" w:hAnsi="宋体" w:hint="eastAsia"/>
          <w:szCs w:val="21"/>
        </w:rPr>
        <w:t>在招标（或谈判）期间发出的答疑纪要和其他补充</w:t>
      </w:r>
      <w:r w:rsidRPr="009C1A1F">
        <w:rPr>
          <w:rFonts w:ascii="宋体" w:hAnsi="宋体" w:hint="eastAsia"/>
          <w:szCs w:val="21"/>
        </w:rPr>
        <w:t>修改函件，均是招标文件的组成部分，对投标人起约束作用；</w:t>
      </w:r>
    </w:p>
    <w:p w14:paraId="517FD82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招标文件包括下列内容：</w:t>
      </w:r>
    </w:p>
    <w:p w14:paraId="309340FB" w14:textId="77777777" w:rsidR="00476C13" w:rsidRPr="009C1A1F" w:rsidRDefault="00476C13" w:rsidP="00476C13">
      <w:pPr>
        <w:ind w:leftChars="200" w:left="420" w:firstLineChars="196" w:firstLine="412"/>
        <w:rPr>
          <w:rFonts w:ascii="宋体" w:hAnsi="宋体"/>
          <w:b/>
          <w:szCs w:val="21"/>
        </w:rPr>
      </w:pPr>
      <w:r w:rsidRPr="009C1A1F">
        <w:rPr>
          <w:rFonts w:ascii="宋体" w:hAnsi="宋体" w:hint="eastAsia"/>
          <w:b/>
          <w:szCs w:val="21"/>
        </w:rPr>
        <w:t>第一册专用条款</w:t>
      </w:r>
    </w:p>
    <w:p w14:paraId="1C30B29B" w14:textId="77777777" w:rsidR="00476C13" w:rsidRPr="009C1A1F" w:rsidRDefault="00476C13" w:rsidP="00476C13">
      <w:pPr>
        <w:ind w:leftChars="514" w:left="1079"/>
        <w:rPr>
          <w:rFonts w:ascii="宋体" w:hAnsi="宋体"/>
          <w:b/>
          <w:szCs w:val="21"/>
        </w:rPr>
      </w:pPr>
      <w:r w:rsidRPr="009C1A1F">
        <w:rPr>
          <w:rFonts w:ascii="宋体" w:hAnsi="宋体" w:hint="eastAsia"/>
          <w:b/>
          <w:szCs w:val="21"/>
        </w:rPr>
        <w:lastRenderedPageBreak/>
        <w:t>关键信息</w:t>
      </w:r>
    </w:p>
    <w:p w14:paraId="13409A7C"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第一章招标公告</w:t>
      </w:r>
    </w:p>
    <w:p w14:paraId="30734709"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第二章招标项目需求</w:t>
      </w:r>
    </w:p>
    <w:p w14:paraId="517902C1"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第三章合同条款及格式</w:t>
      </w:r>
    </w:p>
    <w:p w14:paraId="2A6B81D4"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第四章投标文件格式、附件</w:t>
      </w:r>
    </w:p>
    <w:p w14:paraId="79606213"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第五章</w:t>
      </w:r>
      <w:r>
        <w:rPr>
          <w:rFonts w:ascii="宋体" w:hAnsi="宋体" w:hint="eastAsia"/>
          <w:szCs w:val="21"/>
        </w:rPr>
        <w:t>深圳大学</w:t>
      </w:r>
      <w:r w:rsidRPr="009C1A1F">
        <w:rPr>
          <w:rFonts w:ascii="宋体" w:hAnsi="宋体" w:hint="eastAsia"/>
          <w:szCs w:val="21"/>
        </w:rPr>
        <w:t>采购履约情况反馈表</w:t>
      </w:r>
    </w:p>
    <w:p w14:paraId="019F7EB9" w14:textId="77777777" w:rsidR="00476C13" w:rsidRPr="009C1A1F" w:rsidRDefault="00476C13" w:rsidP="00476C13">
      <w:pPr>
        <w:ind w:leftChars="200" w:left="420" w:firstLineChars="196" w:firstLine="412"/>
        <w:rPr>
          <w:rFonts w:ascii="宋体" w:hAnsi="宋体"/>
          <w:b/>
          <w:szCs w:val="21"/>
        </w:rPr>
      </w:pPr>
      <w:r w:rsidRPr="009C1A1F">
        <w:rPr>
          <w:rFonts w:ascii="宋体" w:hAnsi="宋体" w:hint="eastAsia"/>
          <w:b/>
          <w:szCs w:val="21"/>
        </w:rPr>
        <w:t>第二册通用条款</w:t>
      </w:r>
    </w:p>
    <w:p w14:paraId="5ECD3095"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第一章  总则</w:t>
      </w:r>
    </w:p>
    <w:p w14:paraId="00CDB8DF"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第二章  招标文件</w:t>
      </w:r>
    </w:p>
    <w:p w14:paraId="6F3A01CD"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第三章  投标文件的编制</w:t>
      </w:r>
    </w:p>
    <w:p w14:paraId="1F63F78F"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第四章  投标文件的递交</w:t>
      </w:r>
    </w:p>
    <w:p w14:paraId="591CDF1F"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第五章  开标</w:t>
      </w:r>
    </w:p>
    <w:p w14:paraId="43A88E9D"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第六章  评标要求</w:t>
      </w:r>
    </w:p>
    <w:p w14:paraId="3473FB85"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第七章  评标程序及评标方法</w:t>
      </w:r>
    </w:p>
    <w:p w14:paraId="6084F907"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第八章  定标及公示</w:t>
      </w:r>
    </w:p>
    <w:p w14:paraId="685267F8"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第九章  公开招标失败的后续处理</w:t>
      </w:r>
    </w:p>
    <w:p w14:paraId="3C6B7A8C"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第十章  合同的授予与备案</w:t>
      </w:r>
    </w:p>
    <w:p w14:paraId="02492474"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第十一章  质疑处理</w:t>
      </w:r>
    </w:p>
    <w:p w14:paraId="4B083694" w14:textId="77777777" w:rsidR="00476C13" w:rsidRPr="009C1A1F" w:rsidRDefault="00476C13" w:rsidP="00476C13">
      <w:pPr>
        <w:ind w:firstLineChars="196" w:firstLine="412"/>
        <w:rPr>
          <w:rFonts w:ascii="宋体" w:hAnsi="宋体"/>
          <w:szCs w:val="21"/>
        </w:rPr>
      </w:pPr>
      <w:bookmarkStart w:id="79" w:name="_Toc60560636"/>
      <w:bookmarkStart w:id="80" w:name="_Toc60631631"/>
      <w:bookmarkStart w:id="81" w:name="_Toc73517650"/>
      <w:bookmarkStart w:id="82" w:name="_Toc73518128"/>
      <w:bookmarkStart w:id="83" w:name="_Toc73521558"/>
      <w:bookmarkStart w:id="84" w:name="_Toc73521646"/>
      <w:bookmarkStart w:id="85" w:name="_Toc100052375"/>
      <w:bookmarkStart w:id="86" w:name="_Toc60560637"/>
      <w:bookmarkStart w:id="87" w:name="_Toc60631632"/>
      <w:bookmarkStart w:id="88" w:name="_Toc73517651"/>
      <w:bookmarkStart w:id="89" w:name="_Toc73518129"/>
      <w:bookmarkStart w:id="90" w:name="_Toc73521559"/>
      <w:bookmarkStart w:id="91" w:name="_Toc73521647"/>
      <w:bookmarkStart w:id="92" w:name="_Toc100052376"/>
      <w:r w:rsidRPr="009C1A1F">
        <w:rPr>
          <w:rFonts w:ascii="宋体" w:hAnsi="宋体" w:hint="eastAsia"/>
          <w:szCs w:val="21"/>
        </w:rPr>
        <w:t xml:space="preserve">11.2 </w:t>
      </w:r>
      <w:r w:rsidRPr="009C1A1F">
        <w:rPr>
          <w:rFonts w:ascii="宋体" w:hAnsi="宋体" w:hint="eastAsia"/>
          <w:szCs w:val="21"/>
        </w:rPr>
        <w:t>投标人</w:t>
      </w:r>
      <w:r>
        <w:rPr>
          <w:rFonts w:ascii="宋体" w:hAnsi="宋体" w:hint="eastAsia"/>
          <w:szCs w:val="21"/>
        </w:rPr>
        <w:t>获得</w:t>
      </w:r>
      <w:r w:rsidRPr="009C1A1F">
        <w:rPr>
          <w:rFonts w:ascii="宋体" w:hAnsi="宋体" w:hint="eastAsia"/>
          <w:szCs w:val="21"/>
        </w:rPr>
        <w:t>招标文件后，应仔细检查招标文件的所有内容，如有残缺应在答疑截止时间之前向</w:t>
      </w:r>
      <w:r>
        <w:rPr>
          <w:rFonts w:ascii="宋体" w:hAnsi="宋体" w:hint="eastAsia"/>
          <w:szCs w:val="21"/>
        </w:rPr>
        <w:t>学校</w:t>
      </w:r>
      <w:r w:rsidRPr="009C1A1F">
        <w:rPr>
          <w:rFonts w:ascii="宋体" w:hAnsi="宋体" w:hint="eastAsia"/>
          <w:szCs w:val="21"/>
        </w:rPr>
        <w:t>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1522ADB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11.3</w:t>
      </w:r>
      <w:r w:rsidRPr="009C1A1F">
        <w:rPr>
          <w:rFonts w:ascii="宋体" w:hAnsi="宋体" w:hint="eastAsia"/>
        </w:rPr>
        <w:t>任何人或任何组织向投标人提交的任何书面或口头资料，未经</w:t>
      </w:r>
      <w:r>
        <w:rPr>
          <w:rFonts w:ascii="宋体" w:hAnsi="宋体" w:hint="eastAsia"/>
        </w:rPr>
        <w:t>学校</w:t>
      </w:r>
      <w:r w:rsidRPr="009C1A1F">
        <w:rPr>
          <w:rFonts w:ascii="宋体" w:hAnsi="宋体" w:hint="eastAsia"/>
        </w:rPr>
        <w:t>采购机构在网上发布或书面通知，均作无效处理，不得作为招标文件的组成部分。</w:t>
      </w:r>
      <w:r>
        <w:rPr>
          <w:rFonts w:ascii="宋体" w:hAnsi="宋体" w:hint="eastAsia"/>
        </w:rPr>
        <w:t>学校</w:t>
      </w:r>
      <w:r w:rsidRPr="009C1A1F">
        <w:rPr>
          <w:rFonts w:ascii="宋体" w:hAnsi="宋体" w:hint="eastAsia"/>
        </w:rPr>
        <w:t>采购机构对投标人由此而做出的推论、理解和结论概不负责。</w:t>
      </w:r>
    </w:p>
    <w:p w14:paraId="6E6E8604"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12．招标文件的澄清</w:t>
      </w:r>
      <w:bookmarkEnd w:id="79"/>
      <w:bookmarkEnd w:id="80"/>
      <w:bookmarkEnd w:id="81"/>
      <w:bookmarkEnd w:id="82"/>
      <w:bookmarkEnd w:id="83"/>
      <w:bookmarkEnd w:id="84"/>
      <w:bookmarkEnd w:id="85"/>
    </w:p>
    <w:p w14:paraId="21182710" w14:textId="77777777" w:rsidR="00476C13" w:rsidRPr="009C1A1F" w:rsidRDefault="00476C13" w:rsidP="00476C13">
      <w:pPr>
        <w:snapToGrid w:val="0"/>
        <w:ind w:firstLineChars="200" w:firstLine="420"/>
        <w:rPr>
          <w:rFonts w:ascii="宋体" w:hAnsi="宋体"/>
          <w:szCs w:val="21"/>
        </w:rPr>
      </w:pPr>
      <w:r w:rsidRPr="009C1A1F">
        <w:rPr>
          <w:rFonts w:ascii="宋体" w:hAnsi="宋体" w:hint="eastAsia"/>
          <w:szCs w:val="21"/>
        </w:rPr>
        <w:t>12.1</w:t>
      </w:r>
      <w:r w:rsidRPr="009C1A1F">
        <w:rPr>
          <w:rFonts w:ascii="宋体" w:hAnsi="宋体" w:hint="eastAsia"/>
          <w:szCs w:val="21"/>
        </w:rPr>
        <w:t>投标人在收到招标文件后，对招标文件任何部分若有任何疑问，或要求澄清招标文件的，均应在招标公告规定的答疑截止时间内，</w:t>
      </w:r>
      <w:r>
        <w:rPr>
          <w:rFonts w:ascii="宋体" w:hAnsi="宋体" w:hint="eastAsia"/>
          <w:szCs w:val="21"/>
        </w:rPr>
        <w:t>以</w:t>
      </w:r>
      <w:r>
        <w:rPr>
          <w:rFonts w:ascii="宋体" w:hAnsi="宋体"/>
          <w:szCs w:val="21"/>
        </w:rPr>
        <w:t>书面</w:t>
      </w:r>
      <w:r w:rsidRPr="009C1A1F">
        <w:rPr>
          <w:rFonts w:ascii="宋体" w:hAnsi="宋体" w:hint="eastAsia"/>
          <w:szCs w:val="21"/>
        </w:rPr>
        <w:t>形式向</w:t>
      </w:r>
      <w:r>
        <w:rPr>
          <w:rFonts w:ascii="宋体" w:hAnsi="宋体" w:hint="eastAsia"/>
          <w:szCs w:val="21"/>
        </w:rPr>
        <w:t>学校</w:t>
      </w:r>
      <w:r w:rsidRPr="009C1A1F">
        <w:rPr>
          <w:rFonts w:ascii="宋体" w:hAnsi="宋体" w:hint="eastAsia"/>
          <w:szCs w:val="21"/>
        </w:rPr>
        <w:t>采购机构提交。不论是</w:t>
      </w:r>
      <w:r>
        <w:rPr>
          <w:rFonts w:ascii="宋体" w:hAnsi="宋体" w:hint="eastAsia"/>
          <w:szCs w:val="21"/>
        </w:rPr>
        <w:t>学校采购</w:t>
      </w:r>
      <w:r w:rsidRPr="009C1A1F">
        <w:rPr>
          <w:rFonts w:ascii="宋体" w:hAnsi="宋体" w:hint="eastAsia"/>
          <w:szCs w:val="21"/>
        </w:rPr>
        <w:t>机构根据需要主动对招标文件进行必要的澄清或是根据投标人的要求对招标文件</w:t>
      </w:r>
      <w:r w:rsidRPr="009C1A1F">
        <w:rPr>
          <w:rFonts w:ascii="宋体" w:hAnsi="宋体" w:hint="eastAsia"/>
          <w:szCs w:val="21"/>
        </w:rPr>
        <w:lastRenderedPageBreak/>
        <w:t>做出澄清，</w:t>
      </w:r>
      <w:r>
        <w:rPr>
          <w:rFonts w:ascii="宋体" w:hAnsi="宋体" w:hint="eastAsia"/>
          <w:szCs w:val="21"/>
        </w:rPr>
        <w:t>学校</w:t>
      </w:r>
      <w:r w:rsidRPr="009C1A1F">
        <w:rPr>
          <w:rFonts w:ascii="宋体" w:hAnsi="宋体" w:hint="eastAsia"/>
          <w:szCs w:val="21"/>
        </w:rPr>
        <w:t>采购机构都将在投标截止日期前以书面形式（包括</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网站公开发布方式）答复或发送给所有投标人。澄清纪要作为招标文件的组成部分，对投标人起约束作用；</w:t>
      </w:r>
    </w:p>
    <w:p w14:paraId="369F61F6" w14:textId="77777777" w:rsidR="00476C13" w:rsidRPr="009C1A1F" w:rsidRDefault="00476C13" w:rsidP="00476C13">
      <w:pPr>
        <w:snapToGrid w:val="0"/>
        <w:ind w:firstLineChars="200" w:firstLine="420"/>
        <w:rPr>
          <w:rFonts w:ascii="宋体" w:hAnsi="宋体"/>
          <w:szCs w:val="21"/>
        </w:rPr>
      </w:pPr>
      <w:r w:rsidRPr="009C1A1F">
        <w:rPr>
          <w:rFonts w:ascii="宋体" w:hAnsi="宋体" w:hint="eastAsia"/>
          <w:szCs w:val="21"/>
        </w:rPr>
        <w:t>12.2</w:t>
      </w:r>
      <w:r w:rsidRPr="009C1A1F">
        <w:rPr>
          <w:rFonts w:ascii="宋体" w:hAnsi="宋体" w:hint="eastAsia"/>
          <w:szCs w:val="21"/>
        </w:rPr>
        <w:t>对于没有提出澄清又参与了该项目投标的供应商将被视为完全认同该</w:t>
      </w:r>
      <w:r w:rsidRPr="009C1A1F">
        <w:rPr>
          <w:rFonts w:hint="eastAsia"/>
        </w:rPr>
        <w:t>招标文件（含澄清纪要）</w:t>
      </w:r>
      <w:r w:rsidRPr="009C1A1F">
        <w:rPr>
          <w:rFonts w:ascii="宋体" w:hAnsi="宋体" w:hint="eastAsia"/>
          <w:szCs w:val="21"/>
        </w:rPr>
        <w:t>，投标截止期后不再受理针对招标文件的相关质疑或投诉。</w:t>
      </w:r>
    </w:p>
    <w:p w14:paraId="1B7DE958" w14:textId="77777777" w:rsidR="00476C13" w:rsidRPr="009C1A1F" w:rsidRDefault="00476C13" w:rsidP="00476C13">
      <w:pPr>
        <w:snapToGrid w:val="0"/>
        <w:ind w:firstLineChars="200" w:firstLine="420"/>
        <w:rPr>
          <w:rFonts w:ascii="宋体" w:hAnsi="宋体"/>
          <w:szCs w:val="21"/>
        </w:rPr>
      </w:pPr>
      <w:r w:rsidRPr="009C1A1F">
        <w:rPr>
          <w:rFonts w:ascii="宋体" w:hAnsi="宋体" w:hint="eastAsia"/>
          <w:szCs w:val="21"/>
        </w:rPr>
        <w:t xml:space="preserve">12.3 </w:t>
      </w:r>
      <w:r>
        <w:rPr>
          <w:rFonts w:ascii="宋体" w:hAnsi="宋体" w:hint="eastAsia"/>
          <w:szCs w:val="21"/>
        </w:rPr>
        <w:t>对招标文件中描述有歧义</w:t>
      </w:r>
      <w:r w:rsidRPr="009C1A1F">
        <w:rPr>
          <w:rFonts w:ascii="宋体" w:hAnsi="宋体" w:hint="eastAsia"/>
          <w:szCs w:val="21"/>
        </w:rPr>
        <w:t>或前后不一致的地方，评标委员会有权进行评判，但对同一条款的评判应适用于每个投标人。</w:t>
      </w:r>
    </w:p>
    <w:p w14:paraId="486D99AE" w14:textId="77777777" w:rsidR="00476C13" w:rsidRPr="009C1A1F" w:rsidRDefault="00476C13" w:rsidP="00476C13">
      <w:pPr>
        <w:spacing w:line="360" w:lineRule="auto"/>
        <w:rPr>
          <w:rFonts w:ascii="黑体" w:eastAsia="黑体" w:hAnsi="宋体"/>
          <w:sz w:val="24"/>
        </w:rPr>
      </w:pPr>
      <w:r w:rsidRPr="009C1A1F">
        <w:rPr>
          <w:rFonts w:ascii="黑体" w:eastAsia="黑体" w:hAnsi="宋体"/>
          <w:sz w:val="24"/>
        </w:rPr>
        <w:t>1</w:t>
      </w:r>
      <w:r w:rsidRPr="009C1A1F">
        <w:rPr>
          <w:rFonts w:ascii="黑体" w:eastAsia="黑体" w:hAnsi="宋体" w:hint="eastAsia"/>
          <w:sz w:val="24"/>
        </w:rPr>
        <w:t>3．招标文件的修改</w:t>
      </w:r>
      <w:bookmarkEnd w:id="86"/>
      <w:bookmarkEnd w:id="87"/>
      <w:bookmarkEnd w:id="88"/>
      <w:bookmarkEnd w:id="89"/>
      <w:bookmarkEnd w:id="90"/>
      <w:bookmarkEnd w:id="91"/>
      <w:bookmarkEnd w:id="92"/>
    </w:p>
    <w:p w14:paraId="2FAD7158" w14:textId="77777777" w:rsidR="00476C13" w:rsidRPr="009C1A1F" w:rsidRDefault="00476C13" w:rsidP="00476C13">
      <w:pPr>
        <w:ind w:firstLineChars="196" w:firstLine="412"/>
        <w:rPr>
          <w:rFonts w:ascii="宋体" w:hAnsi="宋体"/>
          <w:szCs w:val="21"/>
        </w:rPr>
      </w:pPr>
      <w:bookmarkStart w:id="93" w:name="bt投标文件"/>
      <w:bookmarkStart w:id="94" w:name="_Toc73517652"/>
      <w:bookmarkStart w:id="95" w:name="_Toc73518130"/>
      <w:bookmarkStart w:id="96" w:name="_Toc73521560"/>
      <w:bookmarkStart w:id="97" w:name="_Toc73521648"/>
      <w:bookmarkStart w:id="98" w:name="_Toc100052377"/>
      <w:bookmarkStart w:id="99" w:name="_Toc101074879"/>
      <w:bookmarkEnd w:id="93"/>
      <w:r w:rsidRPr="009C1A1F">
        <w:rPr>
          <w:rFonts w:ascii="宋体" w:hAnsi="宋体"/>
          <w:szCs w:val="21"/>
        </w:rPr>
        <w:t>1</w:t>
      </w:r>
      <w:r w:rsidRPr="009C1A1F">
        <w:rPr>
          <w:rFonts w:ascii="宋体" w:hAnsi="宋体" w:hint="eastAsia"/>
          <w:szCs w:val="21"/>
        </w:rPr>
        <w:t>3.1</w:t>
      </w:r>
      <w:r w:rsidRPr="009C1A1F">
        <w:rPr>
          <w:rFonts w:ascii="宋体" w:hAnsi="宋体" w:hint="eastAsia"/>
          <w:szCs w:val="21"/>
        </w:rPr>
        <w:t>招标文件发出后，在投标截止日期前，确需要变更招标内容的，</w:t>
      </w:r>
      <w:r>
        <w:rPr>
          <w:rFonts w:ascii="宋体" w:hAnsi="宋体" w:hint="eastAsia"/>
          <w:szCs w:val="21"/>
        </w:rPr>
        <w:t>学校</w:t>
      </w:r>
      <w:r w:rsidRPr="009C1A1F">
        <w:rPr>
          <w:rFonts w:ascii="宋体" w:hAnsi="宋体" w:hint="eastAsia"/>
          <w:szCs w:val="21"/>
        </w:rPr>
        <w:t>采购机构可主动地或在解答投标人提出的澄清问题时对招标文件进行修改；</w:t>
      </w:r>
    </w:p>
    <w:p w14:paraId="2BE1FB3C"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3.2</w:t>
      </w:r>
      <w:r w:rsidRPr="009C1A1F">
        <w:rPr>
          <w:rFonts w:ascii="宋体" w:hAnsi="宋体" w:hint="eastAsia"/>
          <w:szCs w:val="21"/>
        </w:rPr>
        <w:t>招标文件的修改以书面形式（包括网站公开发布方式）发送给所有投标人，招标文件的修改内容作为招标文件的组成部分，并具有约束力。</w:t>
      </w:r>
    </w:p>
    <w:p w14:paraId="17700477"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3.3</w:t>
      </w:r>
      <w:r w:rsidRPr="009C1A1F">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F6810A3"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3.4</w:t>
      </w:r>
      <w:r>
        <w:rPr>
          <w:rFonts w:ascii="宋体" w:hAnsi="宋体" w:hint="eastAsia"/>
          <w:szCs w:val="21"/>
        </w:rPr>
        <w:t>学校</w:t>
      </w:r>
      <w:r w:rsidRPr="009C1A1F">
        <w:rPr>
          <w:rFonts w:ascii="宋体" w:hAnsi="宋体" w:hint="eastAsia"/>
          <w:szCs w:val="21"/>
        </w:rPr>
        <w:t>采购机构保证招标文件澄清（答疑）纪要和招标文件修改补充通知在投标截止时间前以网站公开发布形式或书面形式发送给所有投标人。为使投标人在编写投标文件时有充分时间对招标文件的修改部分进行研究，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w:t>
      </w:r>
      <w:r w:rsidRPr="009C1A1F">
        <w:rPr>
          <w:rFonts w:ascii="宋体" w:hAnsi="宋体" w:hint="eastAsia"/>
          <w:szCs w:val="21"/>
        </w:rPr>
        <w:t>采购机构可以酌情延长递交投标文件的截止日期，具体时间将在修改补充通知中明确。</w:t>
      </w:r>
    </w:p>
    <w:p w14:paraId="16531B07" w14:textId="77777777" w:rsidR="00476C13" w:rsidRPr="009C1A1F" w:rsidRDefault="00476C13" w:rsidP="006F0074">
      <w:pPr>
        <w:pStyle w:val="2"/>
        <w:numPr>
          <w:ilvl w:val="0"/>
          <w:numId w:val="12"/>
        </w:numPr>
        <w:spacing w:beforeLines="50" w:before="231" w:afterLines="50" w:after="231"/>
        <w:ind w:left="562" w:hanging="562"/>
        <w:rPr>
          <w:sz w:val="28"/>
          <w:szCs w:val="28"/>
        </w:rPr>
      </w:pPr>
      <w:r w:rsidRPr="009C1A1F">
        <w:rPr>
          <w:rFonts w:hint="eastAsia"/>
          <w:sz w:val="28"/>
          <w:szCs w:val="28"/>
        </w:rPr>
        <w:t>投标文件</w:t>
      </w:r>
      <w:bookmarkEnd w:id="94"/>
      <w:bookmarkEnd w:id="95"/>
      <w:bookmarkEnd w:id="96"/>
      <w:bookmarkEnd w:id="97"/>
      <w:bookmarkEnd w:id="98"/>
      <w:bookmarkEnd w:id="99"/>
      <w:r w:rsidRPr="009C1A1F">
        <w:rPr>
          <w:rFonts w:hint="eastAsia"/>
          <w:sz w:val="28"/>
          <w:szCs w:val="28"/>
        </w:rPr>
        <w:t>的编制</w:t>
      </w:r>
    </w:p>
    <w:p w14:paraId="0D409EE8" w14:textId="77777777" w:rsidR="00476C13" w:rsidRPr="009C1A1F" w:rsidRDefault="00476C13" w:rsidP="00476C13">
      <w:pPr>
        <w:spacing w:line="360" w:lineRule="auto"/>
        <w:rPr>
          <w:rFonts w:ascii="黑体" w:eastAsia="黑体" w:hAnsi="宋体"/>
          <w:sz w:val="24"/>
        </w:rPr>
      </w:pPr>
      <w:bookmarkStart w:id="100" w:name="_Toc60560639"/>
      <w:bookmarkStart w:id="101" w:name="_Toc60631634"/>
      <w:bookmarkStart w:id="102" w:name="_Toc73517653"/>
      <w:bookmarkStart w:id="103" w:name="_Toc73518131"/>
      <w:bookmarkStart w:id="104" w:name="_Toc73521561"/>
      <w:bookmarkStart w:id="105" w:name="_Toc73521649"/>
      <w:bookmarkStart w:id="106" w:name="_Toc100052378"/>
      <w:r w:rsidRPr="009C1A1F">
        <w:rPr>
          <w:rFonts w:ascii="黑体" w:eastAsia="黑体" w:hAnsi="宋体" w:hint="eastAsia"/>
          <w:sz w:val="24"/>
        </w:rPr>
        <w:t>14．投标文件的语言及度量单位</w:t>
      </w:r>
      <w:bookmarkEnd w:id="100"/>
      <w:bookmarkEnd w:id="101"/>
      <w:bookmarkEnd w:id="102"/>
      <w:bookmarkEnd w:id="103"/>
      <w:bookmarkEnd w:id="104"/>
      <w:bookmarkEnd w:id="105"/>
      <w:bookmarkEnd w:id="106"/>
    </w:p>
    <w:p w14:paraId="031CE91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14.1 </w:t>
      </w:r>
      <w:r>
        <w:rPr>
          <w:rFonts w:ascii="宋体" w:hAnsi="宋体" w:hint="eastAsia"/>
          <w:szCs w:val="21"/>
        </w:rPr>
        <w:t>投标人和学校</w:t>
      </w:r>
      <w:r w:rsidRPr="009C1A1F">
        <w:rPr>
          <w:rFonts w:ascii="宋体" w:hAnsi="宋体" w:hint="eastAsia"/>
          <w:szCs w:val="21"/>
        </w:rPr>
        <w:t>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72639A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14.2 </w:t>
      </w:r>
      <w:r w:rsidRPr="009C1A1F">
        <w:rPr>
          <w:rFonts w:ascii="宋体" w:hAnsi="宋体" w:hint="eastAsia"/>
          <w:szCs w:val="21"/>
        </w:rPr>
        <w:t>除技术规范另有规定外，投标文件使用的度量单位，均采用中华人民共和国法定计量单位。</w:t>
      </w:r>
    </w:p>
    <w:p w14:paraId="607D59AF" w14:textId="77777777" w:rsidR="00476C13" w:rsidRPr="009C1A1F" w:rsidRDefault="00476C13" w:rsidP="00476C13">
      <w:pPr>
        <w:spacing w:line="360" w:lineRule="auto"/>
        <w:rPr>
          <w:rFonts w:ascii="黑体" w:eastAsia="黑体" w:hAnsi="宋体"/>
          <w:sz w:val="24"/>
        </w:rPr>
      </w:pPr>
      <w:bookmarkStart w:id="107" w:name="_Toc60560640"/>
      <w:bookmarkStart w:id="108" w:name="_Toc60631635"/>
      <w:bookmarkStart w:id="109" w:name="_Toc73517654"/>
      <w:bookmarkStart w:id="110" w:name="_Toc73518132"/>
      <w:bookmarkStart w:id="111" w:name="_Toc73521562"/>
      <w:bookmarkStart w:id="112" w:name="_Toc73521650"/>
      <w:bookmarkStart w:id="113" w:name="_Toc100052379"/>
      <w:r w:rsidRPr="009C1A1F">
        <w:rPr>
          <w:rFonts w:ascii="黑体" w:eastAsia="黑体" w:hAnsi="宋体" w:hint="eastAsia"/>
          <w:sz w:val="24"/>
        </w:rPr>
        <w:t>15．投标文件的组成</w:t>
      </w:r>
      <w:bookmarkEnd w:id="107"/>
      <w:bookmarkEnd w:id="108"/>
      <w:bookmarkEnd w:id="109"/>
      <w:bookmarkEnd w:id="110"/>
      <w:bookmarkEnd w:id="111"/>
      <w:bookmarkEnd w:id="112"/>
      <w:bookmarkEnd w:id="113"/>
    </w:p>
    <w:p w14:paraId="43E68600"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具体内容请详见本项目专用条款的相关内容。</w:t>
      </w:r>
      <w:bookmarkStart w:id="114" w:name="投标文件的组成"/>
      <w:bookmarkStart w:id="115" w:name="_Toc60560641"/>
      <w:bookmarkStart w:id="116" w:name="_Toc60631636"/>
      <w:bookmarkStart w:id="117" w:name="_Toc73517655"/>
      <w:bookmarkStart w:id="118" w:name="_Toc73518133"/>
      <w:bookmarkStart w:id="119" w:name="_Toc73521563"/>
      <w:bookmarkStart w:id="120" w:name="_Toc73521651"/>
    </w:p>
    <w:p w14:paraId="7DAF8D15" w14:textId="77777777" w:rsidR="00476C13" w:rsidRPr="009C1A1F" w:rsidRDefault="00476C13" w:rsidP="00476C13">
      <w:pPr>
        <w:spacing w:line="360" w:lineRule="auto"/>
        <w:rPr>
          <w:rFonts w:ascii="黑体" w:eastAsia="黑体" w:hAnsi="宋体"/>
          <w:sz w:val="24"/>
        </w:rPr>
      </w:pPr>
      <w:bookmarkStart w:id="121" w:name="_Toc100052380"/>
      <w:bookmarkEnd w:id="114"/>
      <w:r w:rsidRPr="009C1A1F">
        <w:rPr>
          <w:rFonts w:ascii="黑体" w:eastAsia="黑体" w:hAnsi="宋体" w:hint="eastAsia"/>
          <w:sz w:val="24"/>
        </w:rPr>
        <w:t>16．投标文件格式</w:t>
      </w:r>
      <w:bookmarkEnd w:id="115"/>
      <w:bookmarkEnd w:id="116"/>
      <w:bookmarkEnd w:id="117"/>
      <w:bookmarkEnd w:id="118"/>
      <w:bookmarkEnd w:id="119"/>
      <w:bookmarkEnd w:id="120"/>
      <w:bookmarkEnd w:id="121"/>
    </w:p>
    <w:p w14:paraId="52C44BB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投标文件包括本通用条款第</w:t>
      </w:r>
      <w:r w:rsidRPr="009C1A1F">
        <w:rPr>
          <w:rFonts w:ascii="宋体" w:hAnsi="宋体" w:hint="eastAsia"/>
          <w:szCs w:val="21"/>
        </w:rPr>
        <w:t>15</w:t>
      </w:r>
      <w:r w:rsidRPr="009C1A1F">
        <w:rPr>
          <w:rFonts w:ascii="宋体" w:hAnsi="宋体" w:hint="eastAsia"/>
          <w:szCs w:val="21"/>
        </w:rPr>
        <w:t>条中规定的内容。如招标文件提供了投标文件格式，则</w:t>
      </w:r>
      <w:r w:rsidRPr="009C1A1F">
        <w:rPr>
          <w:rFonts w:ascii="宋体" w:hAnsi="宋体" w:hint="eastAsia"/>
          <w:b/>
          <w:bCs/>
          <w:szCs w:val="21"/>
        </w:rPr>
        <w:t>投标人提交的投标文件应毫无例外地使用招标文件所提供的相应格式</w:t>
      </w:r>
      <w:r w:rsidRPr="009C1A1F">
        <w:rPr>
          <w:rFonts w:ascii="宋体" w:hAnsi="宋体" w:hint="eastAsia"/>
          <w:szCs w:val="21"/>
        </w:rPr>
        <w:t>（表格可以按同样格式扩展）。</w:t>
      </w:r>
      <w:bookmarkStart w:id="122" w:name="_Toc60560643"/>
      <w:bookmarkStart w:id="123" w:name="_Toc60631638"/>
      <w:bookmarkStart w:id="124" w:name="_Toc73517657"/>
      <w:bookmarkStart w:id="125" w:name="_Toc73518135"/>
      <w:bookmarkStart w:id="126" w:name="_Toc73521565"/>
      <w:bookmarkStart w:id="127" w:name="_Toc73521653"/>
    </w:p>
    <w:p w14:paraId="4F99E407" w14:textId="77777777" w:rsidR="00476C13" w:rsidRPr="009C1A1F" w:rsidRDefault="00476C13" w:rsidP="00476C13">
      <w:pPr>
        <w:spacing w:line="360" w:lineRule="auto"/>
        <w:rPr>
          <w:rFonts w:ascii="黑体" w:eastAsia="黑体" w:hAnsi="宋体"/>
          <w:sz w:val="24"/>
        </w:rPr>
      </w:pPr>
      <w:bookmarkStart w:id="128" w:name="_Toc100052382"/>
      <w:r w:rsidRPr="009C1A1F">
        <w:rPr>
          <w:rFonts w:ascii="黑体" w:eastAsia="黑体" w:hAnsi="宋体" w:hint="eastAsia"/>
          <w:sz w:val="24"/>
        </w:rPr>
        <w:t>17．投标货币</w:t>
      </w:r>
      <w:bookmarkEnd w:id="122"/>
      <w:bookmarkEnd w:id="123"/>
      <w:bookmarkEnd w:id="124"/>
      <w:bookmarkEnd w:id="125"/>
      <w:bookmarkEnd w:id="126"/>
      <w:bookmarkEnd w:id="127"/>
      <w:bookmarkEnd w:id="128"/>
    </w:p>
    <w:p w14:paraId="5DCDC8F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本项目的投标应以人民币计。</w:t>
      </w:r>
    </w:p>
    <w:p w14:paraId="3AA49A0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18．证明投标文件投标技术方案的合格性和符合招标文件规定的文件要求</w:t>
      </w:r>
    </w:p>
    <w:p w14:paraId="57B6E67F"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w:t>
      </w:r>
      <w:r w:rsidRPr="009C1A1F">
        <w:rPr>
          <w:rFonts w:ascii="宋体" w:hAnsi="宋体"/>
          <w:szCs w:val="21"/>
        </w:rPr>
        <w:t xml:space="preserve">.1 </w:t>
      </w:r>
      <w:r w:rsidRPr="009C1A1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1EB5870E"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8</w:t>
      </w:r>
      <w:r w:rsidRPr="009C1A1F">
        <w:rPr>
          <w:rFonts w:ascii="宋体" w:hAnsi="宋体"/>
          <w:szCs w:val="21"/>
        </w:rPr>
        <w:t xml:space="preserve">.2 </w:t>
      </w:r>
      <w:r w:rsidRPr="009C1A1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350AF3A9"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C1A1F">
          <w:rPr>
            <w:rFonts w:ascii="宋体" w:hAnsi="宋体" w:hint="eastAsia"/>
            <w:szCs w:val="21"/>
          </w:rPr>
          <w:t>18.2.1</w:t>
        </w:r>
      </w:smartTag>
      <w:r w:rsidRPr="009C1A1F">
        <w:rPr>
          <w:rFonts w:ascii="宋体" w:hAnsi="宋体" w:hint="eastAsia"/>
          <w:szCs w:val="21"/>
        </w:rPr>
        <w:t>主要技术指标和性能的详细说明。</w:t>
      </w:r>
    </w:p>
    <w:p w14:paraId="0032707E"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C1A1F">
          <w:rPr>
            <w:rFonts w:ascii="宋体" w:hAnsi="宋体" w:hint="eastAsia"/>
            <w:szCs w:val="21"/>
          </w:rPr>
          <w:t>18.2.</w:t>
        </w:r>
        <w:r w:rsidRPr="009C1A1F">
          <w:rPr>
            <w:rFonts w:ascii="宋体" w:hAnsi="宋体"/>
            <w:szCs w:val="21"/>
          </w:rPr>
          <w:t>2</w:t>
        </w:r>
      </w:smartTag>
      <w:r w:rsidRPr="009C1A1F">
        <w:rPr>
          <w:rFonts w:ascii="宋体" w:hAnsi="宋体" w:hint="eastAsia"/>
          <w:szCs w:val="21"/>
        </w:rPr>
        <w:t>投标产品从采购单位开始使用至招标文件中规定的周期内正常、连续地使用所必须的备件和专用工具清单，包括备件和专用工具的货源及现行价格。</w:t>
      </w:r>
    </w:p>
    <w:p w14:paraId="2A1239F0"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C1A1F">
          <w:rPr>
            <w:rFonts w:ascii="宋体" w:hAnsi="宋体" w:hint="eastAsia"/>
            <w:szCs w:val="21"/>
          </w:rPr>
          <w:t>18.2.</w:t>
        </w:r>
        <w:r w:rsidRPr="009C1A1F">
          <w:rPr>
            <w:rFonts w:ascii="宋体" w:hAnsi="宋体"/>
            <w:szCs w:val="21"/>
          </w:rPr>
          <w:t>3</w:t>
        </w:r>
      </w:smartTag>
      <w:r w:rsidRPr="009C1A1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18456D74"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C1A1F">
          <w:rPr>
            <w:rFonts w:ascii="宋体" w:hAnsi="宋体" w:hint="eastAsia"/>
            <w:szCs w:val="21"/>
          </w:rPr>
          <w:t>18.2.4</w:t>
        </w:r>
      </w:smartTag>
      <w:r w:rsidRPr="009C1A1F">
        <w:rPr>
          <w:rFonts w:ascii="宋体" w:hAnsi="宋体" w:hint="eastAsia"/>
          <w:szCs w:val="21"/>
        </w:rPr>
        <w:t>产品说明书或彩页应为制造商公布或出具的中文产品说明书或彩页；提供外文说明书或彩页的，必须同时提供加盖制造商公章的对应中文</w:t>
      </w:r>
      <w:r>
        <w:rPr>
          <w:rFonts w:ascii="宋体" w:hAnsi="宋体" w:hint="eastAsia"/>
          <w:szCs w:val="21"/>
        </w:rPr>
        <w:t>翻译说明，评标依据以中文翻译内容为准，外文说明书或彩页仅供参考。</w:t>
      </w:r>
    </w:p>
    <w:p w14:paraId="3A84C505"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C1A1F">
          <w:rPr>
            <w:rFonts w:ascii="宋体" w:hAnsi="宋体" w:hint="eastAsia"/>
            <w:szCs w:val="21"/>
          </w:rPr>
          <w:t>18.2.5</w:t>
        </w:r>
      </w:smartTag>
      <w:r w:rsidRPr="009C1A1F">
        <w:rPr>
          <w:rFonts w:ascii="宋体" w:hAnsi="宋体" w:hint="eastAsia"/>
          <w:szCs w:val="21"/>
        </w:rPr>
        <w:t>我国政府机构出具</w:t>
      </w:r>
      <w:r>
        <w:rPr>
          <w:rFonts w:ascii="宋体" w:hAnsi="宋体" w:hint="eastAsia"/>
          <w:szCs w:val="21"/>
        </w:rPr>
        <w:t>的产品检验和核准证件应为证件正面、背面和附件标注的全部具体内容</w:t>
      </w:r>
      <w:r w:rsidRPr="009C1A1F">
        <w:rPr>
          <w:rFonts w:ascii="宋体" w:hAnsi="宋体" w:hint="eastAsia"/>
          <w:szCs w:val="21"/>
        </w:rPr>
        <w:t>。</w:t>
      </w:r>
    </w:p>
    <w:p w14:paraId="12872E6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18.3</w:t>
      </w:r>
      <w:r w:rsidRPr="009C1A1F">
        <w:rPr>
          <w:rFonts w:ascii="宋体" w:hAnsi="宋体" w:hint="eastAsia"/>
          <w:szCs w:val="21"/>
        </w:rPr>
        <w:t>相关资料不符合</w:t>
      </w:r>
      <w:r w:rsidRPr="009C1A1F">
        <w:rPr>
          <w:rFonts w:ascii="宋体" w:hAnsi="宋体" w:hint="eastAsia"/>
          <w:szCs w:val="21"/>
        </w:rPr>
        <w:t>18.2</w:t>
      </w:r>
      <w:r w:rsidRPr="009C1A1F">
        <w:rPr>
          <w:rFonts w:ascii="宋体" w:hAnsi="宋体" w:hint="eastAsia"/>
          <w:szCs w:val="21"/>
        </w:rPr>
        <w:t>款要求的，评标委员会有权认定为投标技术方案不合格响应，其相关分数予以扣减或作废标处理。</w:t>
      </w:r>
    </w:p>
    <w:p w14:paraId="670BFA3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18.4</w:t>
      </w:r>
      <w:r w:rsidRPr="009C1A1F">
        <w:rPr>
          <w:rFonts w:ascii="宋体" w:hAnsi="宋体" w:hint="eastAsia"/>
          <w:szCs w:val="21"/>
        </w:rPr>
        <w:t>评标委员会有权对以谋取中标为目的的技术规格模糊响应（如有意照搬照抄招标文件的技术要求）或虚假响应予以认定。供应商上述行为一经发现或查实，除扣分或废标外，还可能被一并处以没收投标保证金和</w:t>
      </w:r>
      <w:r w:rsidRPr="009C1A1F">
        <w:rPr>
          <w:rFonts w:ascii="宋体" w:hAnsi="宋体" w:hint="eastAsia"/>
          <w:szCs w:val="21"/>
        </w:rPr>
        <w:t>1</w:t>
      </w:r>
      <w:r w:rsidRPr="009C1A1F">
        <w:rPr>
          <w:rFonts w:ascii="宋体" w:hAnsi="宋体" w:hint="eastAsia"/>
          <w:szCs w:val="21"/>
        </w:rPr>
        <w:t>年内不能</w:t>
      </w:r>
      <w:r>
        <w:rPr>
          <w:rFonts w:ascii="宋体" w:hAnsi="宋体" w:hint="eastAsia"/>
          <w:szCs w:val="21"/>
        </w:rPr>
        <w:t>参加</w:t>
      </w:r>
      <w:r>
        <w:rPr>
          <w:rFonts w:ascii="宋体" w:hAnsi="宋体"/>
          <w:szCs w:val="21"/>
        </w:rPr>
        <w:t>深圳大学</w:t>
      </w:r>
      <w:r w:rsidRPr="009C1A1F">
        <w:rPr>
          <w:rFonts w:ascii="宋体" w:hAnsi="宋体" w:hint="eastAsia"/>
          <w:szCs w:val="21"/>
        </w:rPr>
        <w:t>采购</w:t>
      </w:r>
      <w:r>
        <w:rPr>
          <w:rFonts w:ascii="宋体" w:hAnsi="宋体" w:hint="eastAsia"/>
          <w:szCs w:val="21"/>
        </w:rPr>
        <w:t>活动</w:t>
      </w:r>
      <w:r w:rsidRPr="009C1A1F">
        <w:rPr>
          <w:rFonts w:ascii="宋体" w:hAnsi="宋体" w:hint="eastAsia"/>
          <w:szCs w:val="21"/>
        </w:rPr>
        <w:t>的处罚，</w:t>
      </w:r>
      <w:r>
        <w:rPr>
          <w:rFonts w:ascii="宋体" w:hAnsi="宋体" w:hint="eastAsia"/>
          <w:szCs w:val="21"/>
        </w:rPr>
        <w:t>学校</w:t>
      </w:r>
      <w:r w:rsidRPr="009C1A1F">
        <w:rPr>
          <w:rFonts w:ascii="宋体" w:hAnsi="宋体" w:hint="eastAsia"/>
          <w:szCs w:val="21"/>
        </w:rPr>
        <w:t>采购机构可视情况报</w:t>
      </w:r>
      <w:r>
        <w:rPr>
          <w:rFonts w:ascii="宋体" w:hAnsi="宋体" w:hint="eastAsia"/>
          <w:szCs w:val="21"/>
        </w:rPr>
        <w:t>学校</w:t>
      </w:r>
      <w:r w:rsidRPr="009C1A1F">
        <w:rPr>
          <w:rFonts w:ascii="宋体" w:hAnsi="宋体" w:hint="eastAsia"/>
          <w:szCs w:val="21"/>
        </w:rPr>
        <w:t>采购监督管理部门做进一步处理。</w:t>
      </w:r>
    </w:p>
    <w:p w14:paraId="518BC150"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8</w:t>
      </w:r>
      <w:r w:rsidRPr="009C1A1F">
        <w:rPr>
          <w:rFonts w:ascii="宋体" w:hAnsi="宋体"/>
          <w:szCs w:val="21"/>
        </w:rPr>
        <w:t>.</w:t>
      </w:r>
      <w:r w:rsidRPr="009C1A1F">
        <w:rPr>
          <w:rFonts w:ascii="宋体" w:hAnsi="宋体" w:hint="eastAsia"/>
          <w:szCs w:val="21"/>
        </w:rPr>
        <w:t>5</w:t>
      </w:r>
      <w:r w:rsidRPr="009C1A1F">
        <w:rPr>
          <w:rFonts w:ascii="宋体" w:hAnsi="宋体" w:hint="eastAsia"/>
          <w:szCs w:val="21"/>
        </w:rPr>
        <w:t>投标人在阐述上述第</w:t>
      </w:r>
      <w:r w:rsidRPr="009C1A1F">
        <w:rPr>
          <w:rFonts w:ascii="宋体" w:hAnsi="宋体" w:hint="eastAsia"/>
          <w:szCs w:val="21"/>
        </w:rPr>
        <w:t>18.2</w:t>
      </w:r>
      <w:r w:rsidRPr="009C1A1F">
        <w:rPr>
          <w:rFonts w:ascii="宋体" w:hAnsi="宋体" w:hint="eastAsia"/>
          <w:szCs w:val="21"/>
        </w:rPr>
        <w:t>时应注意采购单位在技术规格中指出的工艺、材料和设</w:t>
      </w:r>
      <w:r w:rsidRPr="009C1A1F">
        <w:rPr>
          <w:rFonts w:ascii="宋体" w:hAnsi="宋体" w:hint="eastAsia"/>
          <w:szCs w:val="21"/>
        </w:rPr>
        <w:lastRenderedPageBreak/>
        <w:t>备的标准以及参照的牌号或分类号仅起说明作用，并没有任何限制性。投标人在投标中可以选用替代标准、牌号或分类号，但这些替代要实质上满足招标文件中技术规格的要求，是否</w:t>
      </w:r>
      <w:r w:rsidRPr="009C1A1F">
        <w:rPr>
          <w:rFonts w:hint="eastAsia"/>
        </w:rPr>
        <w:t>满足要求</w:t>
      </w:r>
      <w:r w:rsidRPr="009C1A1F">
        <w:rPr>
          <w:rFonts w:ascii="宋体" w:hAnsi="宋体" w:hint="eastAsia"/>
          <w:szCs w:val="21"/>
        </w:rPr>
        <w:t>，由评标委员会来评判。</w:t>
      </w:r>
    </w:p>
    <w:p w14:paraId="7983FB0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18.6</w:t>
      </w:r>
      <w:r w:rsidRPr="009C1A1F">
        <w:rPr>
          <w:rFonts w:ascii="宋体" w:hAnsi="宋体" w:hint="eastAsia"/>
          <w:szCs w:val="21"/>
        </w:rPr>
        <w:t>为保证公平公正，除非另有规定或说明，投标人对同一货物或服务投标时，不得同时提供两套或两套以上的投标方案。</w:t>
      </w:r>
    </w:p>
    <w:p w14:paraId="5741CA4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19．投标文件其他证明文件的要求</w:t>
      </w:r>
    </w:p>
    <w:p w14:paraId="11FAE3F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19.1</w:t>
      </w:r>
      <w:r w:rsidRPr="009C1A1F">
        <w:rPr>
          <w:rFonts w:ascii="宋体" w:hAnsi="宋体" w:hint="eastAsia"/>
          <w:szCs w:val="21"/>
        </w:rPr>
        <w:t>对项目招标文件《评标信息》评分项中涉及的相关业绩、社保情况、纳税情况、银行资信等级和资金流状况等内容以及《投标文件初审表》中涉及的资质证书，投标人应提供相关部门出具的证明材料原件</w:t>
      </w:r>
      <w:r>
        <w:rPr>
          <w:rFonts w:ascii="宋体" w:hAnsi="宋体" w:hint="eastAsia"/>
          <w:szCs w:val="21"/>
        </w:rPr>
        <w:t>复印件</w:t>
      </w:r>
      <w:r w:rsidRPr="009C1A1F">
        <w:rPr>
          <w:rFonts w:ascii="宋体" w:hAnsi="宋体" w:hint="eastAsia"/>
          <w:szCs w:val="21"/>
        </w:rPr>
        <w:t>，原件备查。上述证明材料应为证件正面、背面和附件标注的全部具体内容；有关原件</w:t>
      </w:r>
      <w:r>
        <w:rPr>
          <w:rFonts w:ascii="宋体" w:hAnsi="宋体" w:hint="eastAsia"/>
          <w:szCs w:val="21"/>
        </w:rPr>
        <w:t>复印</w:t>
      </w:r>
      <w:r w:rsidRPr="009C1A1F">
        <w:rPr>
          <w:rFonts w:ascii="宋体" w:hAnsi="宋体" w:hint="eastAsia"/>
          <w:szCs w:val="21"/>
        </w:rPr>
        <w:t>的尺寸和清晰度应该能够被阅读、识别和判断。若投标人未按要求提供证明材料或提供的是部分证明材料或提供不清晰的原件</w:t>
      </w:r>
      <w:r>
        <w:rPr>
          <w:rFonts w:ascii="宋体" w:hAnsi="宋体" w:hint="eastAsia"/>
          <w:szCs w:val="21"/>
        </w:rPr>
        <w:t>复印件</w:t>
      </w:r>
      <w:r w:rsidRPr="009C1A1F">
        <w:rPr>
          <w:rFonts w:ascii="宋体" w:hAnsi="宋体" w:hint="eastAsia"/>
          <w:szCs w:val="21"/>
        </w:rPr>
        <w:t>的，评标委员会有权认定其投标文件未对招标文件有关需求进行响应，涉及资格性检查或符合性检查的予以废标处理，涉及《评标信息》打分项的则该项评分予以</w:t>
      </w:r>
      <w:r w:rsidRPr="009C1A1F">
        <w:rPr>
          <w:rFonts w:ascii="宋体" w:hAnsi="宋体" w:hint="eastAsia"/>
          <w:szCs w:val="21"/>
        </w:rPr>
        <w:t>0</w:t>
      </w:r>
      <w:r w:rsidRPr="009C1A1F">
        <w:rPr>
          <w:rFonts w:ascii="宋体" w:hAnsi="宋体" w:hint="eastAsia"/>
          <w:szCs w:val="21"/>
        </w:rPr>
        <w:t>分处理。</w:t>
      </w:r>
    </w:p>
    <w:p w14:paraId="61071A3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19.2</w:t>
      </w:r>
      <w:r w:rsidRPr="009C1A1F">
        <w:rPr>
          <w:rFonts w:ascii="宋体" w:hAnsi="宋体" w:hint="eastAsia"/>
          <w:szCs w:val="21"/>
        </w:rPr>
        <w:t>本项目涉及提供的有关资质证书，若原有资质证书处于年审期间，投标人提供年审证明的可按原资质投标；若投标人正在申报上一级别资质，在未获批准之前，仍按原级别资质投标。</w:t>
      </w:r>
    </w:p>
    <w:p w14:paraId="6886B53B" w14:textId="77777777" w:rsidR="00476C13" w:rsidRPr="009C1A1F" w:rsidRDefault="00476C13" w:rsidP="00476C13">
      <w:pPr>
        <w:spacing w:line="360" w:lineRule="auto"/>
        <w:rPr>
          <w:rFonts w:ascii="黑体" w:eastAsia="黑体" w:hAnsi="宋体"/>
          <w:sz w:val="24"/>
        </w:rPr>
      </w:pPr>
      <w:bookmarkStart w:id="129" w:name="_Toc60560644"/>
      <w:bookmarkStart w:id="130" w:name="_Toc60631639"/>
      <w:bookmarkStart w:id="131" w:name="_Toc73517658"/>
      <w:bookmarkStart w:id="132" w:name="_Toc73518136"/>
      <w:bookmarkStart w:id="133" w:name="_Toc73521566"/>
      <w:bookmarkStart w:id="134" w:name="_Toc73521654"/>
      <w:bookmarkStart w:id="135" w:name="_Toc100052383"/>
      <w:r w:rsidRPr="009C1A1F">
        <w:rPr>
          <w:rFonts w:ascii="黑体" w:eastAsia="黑体" w:hAnsi="宋体" w:hint="eastAsia"/>
          <w:sz w:val="24"/>
        </w:rPr>
        <w:t>20．投标有效期</w:t>
      </w:r>
      <w:bookmarkEnd w:id="129"/>
      <w:bookmarkEnd w:id="130"/>
      <w:bookmarkEnd w:id="131"/>
      <w:bookmarkEnd w:id="132"/>
      <w:bookmarkEnd w:id="133"/>
      <w:bookmarkEnd w:id="134"/>
      <w:bookmarkEnd w:id="135"/>
    </w:p>
    <w:p w14:paraId="12E38A2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20.1 </w:t>
      </w:r>
      <w:r w:rsidRPr="009C1A1F">
        <w:rPr>
          <w:rFonts w:ascii="宋体" w:hAnsi="宋体" w:hint="eastAsia"/>
          <w:szCs w:val="21"/>
        </w:rPr>
        <w:t>投标有效期为</w:t>
      </w:r>
      <w:r w:rsidRPr="009C1A1F">
        <w:rPr>
          <w:rFonts w:ascii="Arial" w:hAnsi="Arial" w:cs="Arial" w:hint="eastAsia"/>
          <w:szCs w:val="21"/>
        </w:rPr>
        <w:t>从投标截止之日算起的日历天数，具体见专用条款中投标有效期的天数要求。</w:t>
      </w:r>
      <w:r w:rsidRPr="009C1A1F">
        <w:rPr>
          <w:rFonts w:ascii="宋体" w:hAnsi="宋体" w:hint="eastAsia"/>
          <w:szCs w:val="21"/>
        </w:rPr>
        <w:t>在此期限内，所有投标文件均保持有效；</w:t>
      </w:r>
    </w:p>
    <w:p w14:paraId="3E38AFD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20.2 </w:t>
      </w:r>
      <w:r w:rsidRPr="009C1A1F">
        <w:rPr>
          <w:rFonts w:ascii="宋体" w:hAnsi="宋体" w:hint="eastAsia"/>
          <w:szCs w:val="21"/>
        </w:rPr>
        <w:t>在特殊的情况下，</w:t>
      </w:r>
      <w:r>
        <w:rPr>
          <w:rFonts w:ascii="宋体" w:hAnsi="宋体" w:hint="eastAsia"/>
          <w:szCs w:val="21"/>
        </w:rPr>
        <w:t>学校</w:t>
      </w:r>
      <w:r w:rsidRPr="009C1A1F">
        <w:rPr>
          <w:rFonts w:ascii="宋体" w:hAnsi="宋体" w:hint="eastAsia"/>
          <w:szCs w:val="21"/>
        </w:rPr>
        <w:t>采购机构在原定的投标有效期满之前，可以根据需要以书面形式（包括网站公开发布方式）向投标人提出延长投标有效期的要求，对此要求投标人须以书面形式予以答复，投标人可以拒绝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w:t>
      </w:r>
      <w:r w:rsidRPr="009C1A1F">
        <w:rPr>
          <w:rFonts w:ascii="宋体" w:hAnsi="宋体" w:hint="eastAsia"/>
          <w:szCs w:val="21"/>
        </w:rPr>
        <w:t>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w:t>
      </w:r>
      <w:r w:rsidRPr="009C1A1F">
        <w:rPr>
          <w:rFonts w:ascii="宋体" w:hAnsi="宋体" w:hint="eastAsia"/>
          <w:szCs w:val="21"/>
        </w:rPr>
        <w:t>21</w:t>
      </w:r>
      <w:r w:rsidRPr="009C1A1F">
        <w:rPr>
          <w:rFonts w:ascii="宋体" w:hAnsi="宋体" w:hint="eastAsia"/>
          <w:szCs w:val="21"/>
        </w:rPr>
        <w:t>条关于投标保证金的退还与没收的规定仍然适用；</w:t>
      </w:r>
    </w:p>
    <w:p w14:paraId="1FBEE6F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20</w:t>
      </w:r>
      <w:r w:rsidRPr="009C1A1F">
        <w:rPr>
          <w:rFonts w:ascii="宋体" w:hAnsi="宋体"/>
          <w:szCs w:val="21"/>
        </w:rPr>
        <w:t>.3</w:t>
      </w:r>
      <w:r w:rsidRPr="009C1A1F">
        <w:rPr>
          <w:rFonts w:ascii="宋体" w:hAnsi="宋体" w:hint="eastAsia"/>
          <w:szCs w:val="21"/>
        </w:rPr>
        <w:t>中标单位的投标书有效期，截止于完成本招标文件规定的全部项目内容，并通过竣工验收及保修结束。</w:t>
      </w:r>
    </w:p>
    <w:p w14:paraId="79AF17A6" w14:textId="77777777" w:rsidR="00476C13" w:rsidRPr="009C1A1F" w:rsidRDefault="00476C13" w:rsidP="00476C13">
      <w:pPr>
        <w:spacing w:line="360" w:lineRule="auto"/>
        <w:rPr>
          <w:rFonts w:ascii="黑体" w:eastAsia="黑体" w:hAnsi="宋体"/>
          <w:sz w:val="24"/>
        </w:rPr>
      </w:pPr>
      <w:bookmarkStart w:id="136" w:name="_Toc60560645"/>
      <w:bookmarkStart w:id="137" w:name="_Toc60631640"/>
      <w:bookmarkStart w:id="138" w:name="_Toc73517659"/>
      <w:bookmarkStart w:id="139" w:name="_Toc73518137"/>
      <w:bookmarkStart w:id="140" w:name="_Toc73521567"/>
      <w:bookmarkStart w:id="141" w:name="_Toc73521655"/>
      <w:bookmarkStart w:id="142" w:name="_Toc100052384"/>
      <w:r w:rsidRPr="009C1A1F">
        <w:rPr>
          <w:rFonts w:ascii="黑体" w:eastAsia="黑体" w:hAnsi="宋体" w:hint="eastAsia"/>
          <w:sz w:val="24"/>
        </w:rPr>
        <w:t>21．投标</w:t>
      </w:r>
      <w:bookmarkEnd w:id="136"/>
      <w:bookmarkEnd w:id="137"/>
      <w:bookmarkEnd w:id="138"/>
      <w:bookmarkEnd w:id="139"/>
      <w:bookmarkEnd w:id="140"/>
      <w:bookmarkEnd w:id="141"/>
      <w:bookmarkEnd w:id="142"/>
      <w:r w:rsidRPr="009C1A1F">
        <w:rPr>
          <w:rFonts w:ascii="黑体" w:eastAsia="黑体" w:hAnsi="宋体" w:hint="eastAsia"/>
          <w:sz w:val="24"/>
        </w:rPr>
        <w:t>保证金</w:t>
      </w:r>
    </w:p>
    <w:p w14:paraId="4D2B228E" w14:textId="77777777" w:rsidR="00476C13" w:rsidRPr="009C1A1F" w:rsidRDefault="00476C13" w:rsidP="00476C13">
      <w:pPr>
        <w:ind w:firstLineChars="196" w:firstLine="412"/>
        <w:rPr>
          <w:rFonts w:ascii="宋体" w:hAnsi="宋体"/>
          <w:szCs w:val="21"/>
        </w:rPr>
      </w:pPr>
      <w:bookmarkStart w:id="143" w:name="_Toc60560646"/>
      <w:bookmarkStart w:id="144" w:name="_Toc60631641"/>
      <w:bookmarkStart w:id="145" w:name="_Toc73517660"/>
      <w:bookmarkStart w:id="146" w:name="_Toc73518138"/>
      <w:bookmarkStart w:id="147" w:name="_Toc73521568"/>
      <w:bookmarkStart w:id="148" w:name="_Toc73521656"/>
      <w:bookmarkStart w:id="149" w:name="_Toc100052385"/>
      <w:r w:rsidRPr="009C1A1F">
        <w:rPr>
          <w:rFonts w:ascii="宋体" w:hAnsi="宋体" w:hint="eastAsia"/>
          <w:szCs w:val="21"/>
        </w:rPr>
        <w:lastRenderedPageBreak/>
        <w:t>21.1</w:t>
      </w:r>
      <w:r w:rsidRPr="009C1A1F">
        <w:rPr>
          <w:rFonts w:ascii="宋体" w:hAnsi="宋体" w:hint="eastAsia"/>
          <w:szCs w:val="21"/>
        </w:rPr>
        <w:t>投标保证金的缴纳：</w:t>
      </w:r>
    </w:p>
    <w:p w14:paraId="0AD9871E" w14:textId="77777777" w:rsidR="00476C13" w:rsidRDefault="00476C13" w:rsidP="00476C13">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C1A1F">
          <w:rPr>
            <w:rFonts w:ascii="宋体" w:hAnsi="宋体" w:hint="eastAsia"/>
            <w:szCs w:val="21"/>
          </w:rPr>
          <w:t>21.1.1</w:t>
        </w:r>
        <w:r w:rsidR="00333EA4">
          <w:rPr>
            <w:rFonts w:ascii="宋体" w:hAnsi="宋体" w:hint="eastAsia"/>
            <w:szCs w:val="21"/>
          </w:rPr>
          <w:t>一般项目</w:t>
        </w:r>
        <w:r w:rsidR="00333EA4">
          <w:rPr>
            <w:rFonts w:ascii="宋体" w:hAnsi="宋体"/>
            <w:szCs w:val="21"/>
          </w:rPr>
          <w:t>需</w:t>
        </w:r>
      </w:smartTag>
      <w:r w:rsidRPr="009C1A1F">
        <w:rPr>
          <w:rFonts w:ascii="宋体" w:hAnsi="宋体" w:hint="eastAsia"/>
          <w:szCs w:val="21"/>
        </w:rPr>
        <w:t>缴纳投标保证金</w:t>
      </w:r>
      <w:r>
        <w:rPr>
          <w:rFonts w:ascii="宋体" w:hAnsi="宋体" w:hint="eastAsia"/>
          <w:szCs w:val="21"/>
        </w:rPr>
        <w:t>一万元</w:t>
      </w:r>
      <w:r w:rsidR="00333EA4">
        <w:rPr>
          <w:rFonts w:ascii="宋体" w:hAnsi="宋体" w:hint="eastAsia"/>
          <w:szCs w:val="21"/>
        </w:rPr>
        <w:t>，</w:t>
      </w:r>
      <w:r w:rsidRPr="009C1A1F">
        <w:rPr>
          <w:rFonts w:ascii="宋体" w:hAnsi="宋体" w:hint="eastAsia"/>
          <w:szCs w:val="21"/>
        </w:rPr>
        <w:t>参与投标前</w:t>
      </w:r>
      <w:r>
        <w:rPr>
          <w:rFonts w:ascii="宋体" w:hAnsi="宋体" w:hint="eastAsia"/>
          <w:szCs w:val="21"/>
        </w:rPr>
        <w:t>按</w:t>
      </w:r>
      <w:r>
        <w:rPr>
          <w:rFonts w:ascii="宋体" w:hAnsi="宋体"/>
          <w:szCs w:val="21"/>
        </w:rPr>
        <w:t>项目要求</w:t>
      </w:r>
      <w:r w:rsidRPr="009C1A1F">
        <w:rPr>
          <w:rFonts w:ascii="宋体" w:hAnsi="宋体" w:hint="eastAsia"/>
          <w:szCs w:val="21"/>
        </w:rPr>
        <w:t>缴纳保证金，落标或中标项目</w:t>
      </w:r>
      <w:r>
        <w:rPr>
          <w:rFonts w:ascii="宋体" w:hAnsi="宋体" w:hint="eastAsia"/>
          <w:szCs w:val="21"/>
        </w:rPr>
        <w:t>签订</w:t>
      </w:r>
      <w:r>
        <w:rPr>
          <w:rFonts w:ascii="宋体" w:hAnsi="宋体"/>
          <w:szCs w:val="21"/>
        </w:rPr>
        <w:t>合同</w:t>
      </w:r>
      <w:r w:rsidRPr="009C1A1F">
        <w:rPr>
          <w:rFonts w:ascii="宋体" w:hAnsi="宋体" w:hint="eastAsia"/>
          <w:szCs w:val="21"/>
        </w:rPr>
        <w:t>后返还。</w:t>
      </w:r>
    </w:p>
    <w:p w14:paraId="5621421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21.1.2 </w:t>
      </w:r>
      <w:r w:rsidRPr="009C1A1F">
        <w:rPr>
          <w:rFonts w:ascii="宋体" w:hAnsi="宋体" w:hint="eastAsia"/>
          <w:szCs w:val="21"/>
        </w:rPr>
        <w:t>若为重大项目，</w:t>
      </w:r>
      <w:r>
        <w:rPr>
          <w:rFonts w:ascii="宋体" w:hAnsi="宋体" w:hint="eastAsia"/>
          <w:szCs w:val="21"/>
        </w:rPr>
        <w:t>学校</w:t>
      </w:r>
      <w:r w:rsidRPr="009C1A1F">
        <w:rPr>
          <w:rFonts w:ascii="宋体" w:hAnsi="宋体" w:hint="eastAsia"/>
          <w:szCs w:val="21"/>
        </w:rPr>
        <w:t>采购机构可自行决定另外收取投标保证金，不受</w:t>
      </w:r>
      <w:r w:rsidRPr="009C1A1F">
        <w:rPr>
          <w:rFonts w:ascii="宋体" w:hAnsi="宋体" w:hint="eastAsia"/>
          <w:szCs w:val="21"/>
        </w:rPr>
        <w:t>21</w:t>
      </w:r>
      <w:r w:rsidRPr="009C1A1F">
        <w:rPr>
          <w:rFonts w:ascii="宋体" w:hAnsi="宋体"/>
          <w:szCs w:val="21"/>
        </w:rPr>
        <w:t>.1</w:t>
      </w:r>
      <w:r w:rsidRPr="009C1A1F">
        <w:rPr>
          <w:rFonts w:ascii="宋体" w:hAnsi="宋体" w:hint="eastAsia"/>
          <w:szCs w:val="21"/>
        </w:rPr>
        <w:t>.1</w:t>
      </w:r>
      <w:r w:rsidRPr="009C1A1F">
        <w:rPr>
          <w:rFonts w:ascii="宋体" w:hAnsi="宋体" w:hint="eastAsia"/>
          <w:szCs w:val="21"/>
        </w:rPr>
        <w:t>款限制。是否另外收取投标保证金，请见本招标文件专用条款《对通用条款的补充内容》中的相关要求。</w:t>
      </w:r>
    </w:p>
    <w:p w14:paraId="54F17566" w14:textId="77777777" w:rsidR="00476C13" w:rsidRPr="009C1A1F" w:rsidRDefault="00476C13" w:rsidP="00476C13">
      <w:pPr>
        <w:ind w:firstLineChars="196" w:firstLine="412"/>
        <w:rPr>
          <w:rFonts w:ascii="宋体" w:hAnsi="宋体"/>
          <w:szCs w:val="21"/>
        </w:rPr>
      </w:pPr>
      <w:r>
        <w:rPr>
          <w:rFonts w:ascii="宋体" w:hAnsi="宋体" w:hint="eastAsia"/>
          <w:szCs w:val="21"/>
        </w:rPr>
        <w:t>21.1.3</w:t>
      </w:r>
      <w:r w:rsidRPr="00C02CAE">
        <w:rPr>
          <w:rFonts w:ascii="宋体" w:hAnsi="宋体" w:hint="eastAsia"/>
          <w:szCs w:val="21"/>
        </w:rPr>
        <w:t>交纳投标保证金应一律从投标</w:t>
      </w:r>
      <w:r>
        <w:rPr>
          <w:rFonts w:ascii="宋体" w:hAnsi="宋体" w:hint="eastAsia"/>
          <w:szCs w:val="21"/>
        </w:rPr>
        <w:t>人</w:t>
      </w:r>
      <w:r w:rsidRPr="00C02CAE">
        <w:rPr>
          <w:rFonts w:ascii="宋体" w:hAnsi="宋体" w:hint="eastAsia"/>
          <w:szCs w:val="21"/>
        </w:rPr>
        <w:t>基本账户转出</w:t>
      </w:r>
      <w:r w:rsidRPr="00C02CAE">
        <w:rPr>
          <w:rFonts w:ascii="宋体" w:hAnsi="宋体" w:hint="eastAsia"/>
          <w:szCs w:val="21"/>
        </w:rPr>
        <w:t>,</w:t>
      </w:r>
      <w:r w:rsidRPr="00C02CAE">
        <w:rPr>
          <w:rFonts w:ascii="宋体" w:hAnsi="宋体" w:hint="eastAsia"/>
          <w:szCs w:val="21"/>
        </w:rPr>
        <w:t>否则按隐瞒真实情况，提供虚假资料处理。</w:t>
      </w:r>
      <w:r>
        <w:rPr>
          <w:rFonts w:ascii="宋体" w:hAnsi="宋体" w:hint="eastAsia"/>
          <w:szCs w:val="21"/>
        </w:rPr>
        <w:t>不得</w:t>
      </w:r>
      <w:r>
        <w:rPr>
          <w:rFonts w:ascii="宋体" w:hAnsi="宋体"/>
          <w:szCs w:val="21"/>
        </w:rPr>
        <w:t>采用</w:t>
      </w:r>
      <w:r w:rsidRPr="00C02CAE">
        <w:rPr>
          <w:rFonts w:ascii="宋体" w:hAnsi="宋体" w:hint="eastAsia"/>
          <w:szCs w:val="21"/>
        </w:rPr>
        <w:t>现金汇款</w:t>
      </w:r>
      <w:r>
        <w:rPr>
          <w:rFonts w:ascii="宋体" w:hAnsi="宋体" w:hint="eastAsia"/>
          <w:szCs w:val="21"/>
        </w:rPr>
        <w:t>、</w:t>
      </w:r>
      <w:r w:rsidRPr="00C02CAE">
        <w:rPr>
          <w:rFonts w:ascii="宋体" w:hAnsi="宋体" w:hint="eastAsia"/>
          <w:szCs w:val="21"/>
        </w:rPr>
        <w:t>个人银行结算账户转出和第三方代交等方式。</w:t>
      </w:r>
    </w:p>
    <w:p w14:paraId="4E31AC5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21.2</w:t>
      </w:r>
      <w:r w:rsidRPr="009C1A1F">
        <w:rPr>
          <w:rFonts w:hint="eastAsia"/>
        </w:rPr>
        <w:t>投标保证金是为了保护</w:t>
      </w:r>
      <w:r>
        <w:rPr>
          <w:rFonts w:hint="eastAsia"/>
        </w:rPr>
        <w:t>学校</w:t>
      </w:r>
      <w:r w:rsidRPr="009C1A1F">
        <w:rPr>
          <w:rFonts w:hint="eastAsia"/>
        </w:rPr>
        <w:t>采购机构和采购单位免因投标人的行为而蒙受损失。</w:t>
      </w:r>
      <w:r>
        <w:rPr>
          <w:rFonts w:hint="eastAsia"/>
        </w:rPr>
        <w:t>学校</w:t>
      </w:r>
      <w:r w:rsidRPr="009C1A1F">
        <w:rPr>
          <w:rFonts w:hint="eastAsia"/>
        </w:rPr>
        <w:t>采购机构和采购单位因投标人的行为受到损害时可根据本通用条款第</w:t>
      </w:r>
      <w:r w:rsidRPr="009C1A1F">
        <w:rPr>
          <w:rFonts w:ascii="宋体" w:hAnsi="宋体" w:hint="eastAsia"/>
          <w:szCs w:val="21"/>
        </w:rPr>
        <w:t>21.3</w:t>
      </w:r>
      <w:r w:rsidRPr="009C1A1F">
        <w:rPr>
          <w:rFonts w:ascii="宋体" w:hAnsi="宋体" w:hint="eastAsia"/>
          <w:szCs w:val="21"/>
        </w:rPr>
        <w:t>款</w:t>
      </w:r>
      <w:r w:rsidRPr="009C1A1F">
        <w:rPr>
          <w:rFonts w:hint="eastAsia"/>
        </w:rPr>
        <w:t>的规定没收投标人的投标保证金。</w:t>
      </w:r>
    </w:p>
    <w:p w14:paraId="62AE2B3F"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21.3</w:t>
      </w:r>
      <w:r w:rsidRPr="009C1A1F">
        <w:rPr>
          <w:rFonts w:ascii="宋体" w:hAnsi="宋体" w:hint="eastAsia"/>
          <w:szCs w:val="21"/>
        </w:rPr>
        <w:t>如</w:t>
      </w:r>
      <w:r w:rsidRPr="009C1A1F">
        <w:rPr>
          <w:rFonts w:hint="eastAsia"/>
        </w:rPr>
        <w:t>下列任何情况发生时，</w:t>
      </w:r>
      <w:r w:rsidRPr="009C1A1F">
        <w:rPr>
          <w:rFonts w:ascii="宋体" w:hAnsi="宋体" w:hint="eastAsia"/>
          <w:szCs w:val="21"/>
        </w:rPr>
        <w:t>投标保证金将被没收。</w:t>
      </w:r>
    </w:p>
    <w:p w14:paraId="4EBE0A5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w:t>
      </w:r>
      <w:r w:rsidRPr="009C1A1F">
        <w:rPr>
          <w:rFonts w:ascii="宋体" w:hAnsi="宋体" w:hint="eastAsia"/>
          <w:szCs w:val="21"/>
        </w:rPr>
        <w:t>）投标人在招标文件中规定的投标有效期内撤回其投标；</w:t>
      </w:r>
    </w:p>
    <w:p w14:paraId="6B9EBDF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w:t>
      </w:r>
      <w:r w:rsidRPr="009C1A1F">
        <w:rPr>
          <w:rFonts w:ascii="宋体" w:hAnsi="宋体" w:hint="eastAsia"/>
          <w:szCs w:val="21"/>
        </w:rPr>
        <w:t>）中标人在规定期限内未能根据本项通用条款第</w:t>
      </w:r>
      <w:r w:rsidRPr="009C1A1F">
        <w:rPr>
          <w:rFonts w:ascii="宋体" w:hAnsi="宋体" w:hint="eastAsia"/>
          <w:szCs w:val="21"/>
        </w:rPr>
        <w:t>47</w:t>
      </w:r>
      <w:r w:rsidRPr="009C1A1F">
        <w:rPr>
          <w:rFonts w:ascii="宋体" w:hAnsi="宋体" w:hint="eastAsia"/>
          <w:szCs w:val="21"/>
        </w:rPr>
        <w:t>条规定签订合同；</w:t>
      </w:r>
    </w:p>
    <w:p w14:paraId="43EB505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w:t>
      </w:r>
      <w:r w:rsidRPr="009C1A1F">
        <w:rPr>
          <w:rFonts w:ascii="宋体" w:hAnsi="宋体" w:hint="eastAsia"/>
          <w:szCs w:val="21"/>
        </w:rPr>
        <w:t>）投标人提供虚假投标文件或虚假补充文件：</w:t>
      </w:r>
    </w:p>
    <w:p w14:paraId="3576647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w:t>
      </w:r>
      <w:r w:rsidRPr="009C1A1F">
        <w:rPr>
          <w:rFonts w:ascii="宋体" w:hAnsi="宋体" w:hint="eastAsia"/>
          <w:szCs w:val="21"/>
        </w:rPr>
        <w:t>）投标人以谋取中标为目的的技术规格模糊响应（如有意照搬照抄招标文件的技术要求）或虚假响应的；</w:t>
      </w:r>
    </w:p>
    <w:p w14:paraId="19F7EB1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w:t>
      </w:r>
      <w:r w:rsidRPr="009C1A1F">
        <w:rPr>
          <w:rFonts w:ascii="宋体" w:hAnsi="宋体" w:hint="eastAsia"/>
          <w:szCs w:val="21"/>
        </w:rPr>
        <w:t>）投标人质疑投诉提供虚假情况。</w:t>
      </w:r>
    </w:p>
    <w:p w14:paraId="57019E8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21.4</w:t>
      </w:r>
      <w:r w:rsidRPr="009C1A1F">
        <w:rPr>
          <w:rFonts w:ascii="宋体" w:hAnsi="宋体" w:hint="eastAsia"/>
          <w:szCs w:val="21"/>
        </w:rPr>
        <w:t>投标保证金账户信息：</w:t>
      </w:r>
    </w:p>
    <w:p w14:paraId="742A7E98" w14:textId="77777777" w:rsidR="00476C13" w:rsidRPr="009C1A1F" w:rsidRDefault="00476C13" w:rsidP="00476C13">
      <w:pPr>
        <w:spacing w:line="500" w:lineRule="exact"/>
        <w:ind w:firstLineChars="393" w:firstLine="826"/>
        <w:rPr>
          <w:rFonts w:ascii="宋体" w:hAnsi="宋体" w:cs="宋体"/>
          <w:b/>
          <w:kern w:val="0"/>
          <w:szCs w:val="21"/>
        </w:rPr>
      </w:pPr>
      <w:r w:rsidRPr="009C1A1F">
        <w:rPr>
          <w:rFonts w:ascii="宋体" w:hAnsi="宋体" w:cs="宋体" w:hint="eastAsia"/>
          <w:b/>
          <w:kern w:val="0"/>
          <w:szCs w:val="21"/>
        </w:rPr>
        <w:t>账户名称：深圳</w:t>
      </w:r>
      <w:r>
        <w:rPr>
          <w:rFonts w:ascii="宋体" w:hAnsi="宋体" w:cs="宋体" w:hint="eastAsia"/>
          <w:b/>
          <w:kern w:val="0"/>
          <w:szCs w:val="21"/>
        </w:rPr>
        <w:t>大学</w:t>
      </w:r>
    </w:p>
    <w:p w14:paraId="1D479537" w14:textId="73E6D0C8" w:rsidR="00476C13" w:rsidRPr="009C1A1F" w:rsidRDefault="00476C13" w:rsidP="00476C13">
      <w:pPr>
        <w:spacing w:line="500" w:lineRule="exact"/>
        <w:ind w:firstLineChars="393" w:firstLine="826"/>
        <w:rPr>
          <w:rFonts w:ascii="宋体" w:hAnsi="宋体" w:cs="宋体"/>
          <w:b/>
          <w:kern w:val="0"/>
          <w:szCs w:val="21"/>
        </w:rPr>
      </w:pPr>
      <w:r w:rsidRPr="009C1A1F">
        <w:rPr>
          <w:rFonts w:ascii="宋体" w:hAnsi="宋体" w:cs="宋体" w:hint="eastAsia"/>
          <w:b/>
          <w:kern w:val="0"/>
          <w:szCs w:val="21"/>
        </w:rPr>
        <w:t>帐号：</w:t>
      </w:r>
      <w:r w:rsidR="00A37E21" w:rsidRPr="00A37E21">
        <w:rPr>
          <w:rFonts w:ascii="宋体" w:hAnsi="宋体" w:cs="宋体"/>
          <w:b/>
          <w:kern w:val="0"/>
          <w:szCs w:val="21"/>
        </w:rPr>
        <w:t>754968350439</w:t>
      </w:r>
    </w:p>
    <w:p w14:paraId="5E342C88" w14:textId="77777777" w:rsidR="00476C13" w:rsidRPr="009C1A1F" w:rsidRDefault="00476C13" w:rsidP="00476C13">
      <w:pPr>
        <w:spacing w:line="500" w:lineRule="exact"/>
        <w:ind w:firstLineChars="393" w:firstLine="826"/>
        <w:rPr>
          <w:rFonts w:ascii="宋体" w:hAnsi="宋体" w:cs="宋体"/>
          <w:b/>
          <w:kern w:val="0"/>
          <w:szCs w:val="21"/>
        </w:rPr>
      </w:pPr>
      <w:r>
        <w:rPr>
          <w:rFonts w:ascii="宋体" w:hAnsi="宋体" w:cs="宋体" w:hint="eastAsia"/>
          <w:b/>
          <w:kern w:val="0"/>
          <w:szCs w:val="21"/>
        </w:rPr>
        <w:t>开户银行：中国</w:t>
      </w:r>
      <w:r w:rsidRPr="009C1A1F">
        <w:rPr>
          <w:rFonts w:ascii="宋体" w:hAnsi="宋体" w:cs="宋体" w:hint="eastAsia"/>
          <w:b/>
          <w:kern w:val="0"/>
          <w:szCs w:val="21"/>
        </w:rPr>
        <w:t>银行</w:t>
      </w:r>
      <w:r>
        <w:rPr>
          <w:rFonts w:ascii="宋体" w:hAnsi="宋体" w:cs="宋体" w:hint="eastAsia"/>
          <w:b/>
          <w:kern w:val="0"/>
          <w:szCs w:val="21"/>
        </w:rPr>
        <w:t>深圳</w:t>
      </w:r>
      <w:r>
        <w:rPr>
          <w:rFonts w:ascii="宋体" w:hAnsi="宋体" w:cs="宋体"/>
          <w:b/>
          <w:kern w:val="0"/>
          <w:szCs w:val="21"/>
        </w:rPr>
        <w:t>深大支行</w:t>
      </w:r>
    </w:p>
    <w:p w14:paraId="129D372C" w14:textId="77777777" w:rsidR="00476C13" w:rsidRPr="009C1A1F" w:rsidRDefault="00476C13" w:rsidP="00476C13">
      <w:pPr>
        <w:spacing w:line="500" w:lineRule="exact"/>
        <w:ind w:firstLineChars="393" w:firstLine="826"/>
        <w:rPr>
          <w:rFonts w:ascii="宋体" w:hAnsi="宋体" w:cs="宋体"/>
          <w:b/>
          <w:kern w:val="0"/>
          <w:szCs w:val="21"/>
        </w:rPr>
      </w:pPr>
      <w:r w:rsidRPr="009C1A1F">
        <w:rPr>
          <w:rFonts w:ascii="宋体" w:hAnsi="宋体" w:cs="宋体" w:hint="eastAsia"/>
          <w:b/>
          <w:kern w:val="0"/>
          <w:szCs w:val="21"/>
        </w:rPr>
        <w:t>行　　号：</w:t>
      </w:r>
    </w:p>
    <w:p w14:paraId="345A5DB0"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22．投标人的替代方案</w:t>
      </w:r>
      <w:bookmarkEnd w:id="143"/>
      <w:bookmarkEnd w:id="144"/>
      <w:bookmarkEnd w:id="145"/>
      <w:bookmarkEnd w:id="146"/>
      <w:bookmarkEnd w:id="147"/>
      <w:bookmarkEnd w:id="148"/>
      <w:bookmarkEnd w:id="149"/>
    </w:p>
    <w:p w14:paraId="09C9067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22.1</w:t>
      </w:r>
      <w:r w:rsidRPr="009C1A1F">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投标人所提交的投标文件应完全满足招标文件（包括图纸和技术规范所示的基本技术设计）的要求。除非招标的项目明确允许投标人提交替代方案，否则投标人有关替代方案的条款将不予考虑。</w:t>
      </w:r>
    </w:p>
    <w:p w14:paraId="000937A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22.2 </w:t>
      </w:r>
      <w:r w:rsidRPr="009C1A1F">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w:t>
      </w:r>
      <w:r w:rsidRPr="009C1A1F">
        <w:rPr>
          <w:rFonts w:ascii="宋体" w:hAnsi="宋体" w:hint="eastAsia"/>
          <w:szCs w:val="21"/>
        </w:rPr>
        <w:lastRenderedPageBreak/>
        <w:t>其替代方案所需的全部资料，包括项目方案书、技术规范、替代方案报价书、所建议的项目方案及有关的其它详细资料。</w:t>
      </w:r>
    </w:p>
    <w:p w14:paraId="7CA7EAC2" w14:textId="77777777" w:rsidR="00476C13" w:rsidRPr="009C1A1F" w:rsidRDefault="00476C13" w:rsidP="00476C13">
      <w:pPr>
        <w:spacing w:line="360" w:lineRule="auto"/>
        <w:rPr>
          <w:rFonts w:ascii="黑体" w:eastAsia="黑体" w:hAnsi="宋体"/>
          <w:sz w:val="24"/>
        </w:rPr>
      </w:pPr>
      <w:bookmarkStart w:id="150" w:name="_Toc73517661"/>
      <w:bookmarkStart w:id="151" w:name="_Toc73518139"/>
      <w:bookmarkStart w:id="152" w:name="_Toc73521569"/>
      <w:bookmarkStart w:id="153" w:name="_Toc73521657"/>
      <w:bookmarkStart w:id="154" w:name="_Toc100052386"/>
      <w:r w:rsidRPr="009C1A1F">
        <w:rPr>
          <w:rFonts w:ascii="黑体" w:eastAsia="黑体" w:hAnsi="宋体" w:hint="eastAsia"/>
          <w:sz w:val="24"/>
        </w:rPr>
        <w:t>23．</w:t>
      </w:r>
      <w:r w:rsidRPr="009C1A1F">
        <w:rPr>
          <w:rFonts w:ascii="黑体" w:eastAsia="黑体" w:hAnsi="宋体"/>
          <w:sz w:val="24"/>
        </w:rPr>
        <w:t>投标文件的</w:t>
      </w:r>
      <w:r w:rsidRPr="009C1A1F">
        <w:rPr>
          <w:rFonts w:ascii="黑体" w:eastAsia="黑体" w:hAnsi="宋体" w:hint="eastAsia"/>
          <w:sz w:val="24"/>
        </w:rPr>
        <w:t>制作</w:t>
      </w:r>
      <w:r w:rsidRPr="009C1A1F">
        <w:rPr>
          <w:rFonts w:ascii="黑体" w:eastAsia="黑体" w:hAnsi="宋体"/>
          <w:sz w:val="24"/>
        </w:rPr>
        <w:t>要求</w:t>
      </w:r>
      <w:bookmarkEnd w:id="150"/>
      <w:bookmarkEnd w:id="151"/>
      <w:bookmarkEnd w:id="152"/>
      <w:bookmarkEnd w:id="153"/>
      <w:bookmarkEnd w:id="154"/>
    </w:p>
    <w:p w14:paraId="50E61B6C" w14:textId="77777777" w:rsidR="00476C13" w:rsidRDefault="00476C13" w:rsidP="00476C13">
      <w:pPr>
        <w:ind w:firstLineChars="196" w:firstLine="412"/>
        <w:rPr>
          <w:rFonts w:ascii="宋体" w:hAnsi="宋体"/>
        </w:rPr>
      </w:pPr>
      <w:r w:rsidRPr="009C1A1F">
        <w:rPr>
          <w:rFonts w:ascii="宋体" w:hAnsi="宋体" w:hint="eastAsia"/>
        </w:rPr>
        <w:t>23.1</w:t>
      </w:r>
      <w:r w:rsidRPr="009C1A1F">
        <w:rPr>
          <w:rFonts w:ascii="宋体" w:hAnsi="宋体" w:hint="eastAsia"/>
        </w:rPr>
        <w:t>投标人应</w:t>
      </w:r>
      <w:r>
        <w:rPr>
          <w:rFonts w:ascii="宋体" w:hAnsi="宋体" w:hint="eastAsia"/>
        </w:rPr>
        <w:t>按</w:t>
      </w:r>
      <w:r>
        <w:rPr>
          <w:rFonts w:ascii="宋体" w:hAnsi="宋体"/>
        </w:rPr>
        <w:t>项目</w:t>
      </w:r>
      <w:r>
        <w:rPr>
          <w:rFonts w:ascii="宋体" w:hAnsi="宋体" w:hint="eastAsia"/>
        </w:rPr>
        <w:t>采购</w:t>
      </w:r>
      <w:r>
        <w:rPr>
          <w:rFonts w:ascii="宋体" w:hAnsi="宋体"/>
        </w:rPr>
        <w:t>文件要求</w:t>
      </w:r>
      <w:r w:rsidRPr="009C1A1F">
        <w:rPr>
          <w:rFonts w:ascii="宋体" w:hAnsi="宋体" w:hint="eastAsia"/>
        </w:rPr>
        <w:t>准备所投项目的</w:t>
      </w:r>
      <w:r>
        <w:rPr>
          <w:rFonts w:ascii="宋体" w:hAnsi="宋体" w:hint="eastAsia"/>
        </w:rPr>
        <w:t>纸质</w:t>
      </w:r>
      <w:r w:rsidRPr="009C1A1F">
        <w:rPr>
          <w:rFonts w:ascii="宋体" w:hAnsi="宋体" w:hint="eastAsia"/>
        </w:rPr>
        <w:t>投标文件</w:t>
      </w:r>
      <w:r>
        <w:rPr>
          <w:rFonts w:ascii="宋体" w:hAnsi="宋体" w:hint="eastAsia"/>
        </w:rPr>
        <w:t>正副本</w:t>
      </w:r>
      <w:r w:rsidRPr="009C1A1F">
        <w:rPr>
          <w:rFonts w:ascii="宋体" w:hAnsi="宋体" w:hint="eastAsia"/>
        </w:rPr>
        <w:t>。</w:t>
      </w:r>
    </w:p>
    <w:p w14:paraId="26B6EAF5" w14:textId="77777777" w:rsidR="00476C13" w:rsidRPr="00F14939" w:rsidRDefault="00476C13" w:rsidP="00476C13">
      <w:pPr>
        <w:ind w:firstLineChars="196" w:firstLine="412"/>
        <w:rPr>
          <w:rFonts w:ascii="宋体" w:hAnsi="宋体"/>
        </w:rPr>
      </w:pPr>
      <w:r w:rsidRPr="009C1A1F">
        <w:rPr>
          <w:rFonts w:ascii="宋体" w:hAnsi="宋体" w:hint="eastAsia"/>
          <w:b/>
        </w:rPr>
        <w:tab/>
      </w:r>
      <w:r w:rsidRPr="00F14939">
        <w:rPr>
          <w:rFonts w:ascii="宋体" w:hAnsi="宋体"/>
        </w:rPr>
        <w:t>23.2</w:t>
      </w:r>
      <w:r w:rsidRPr="00F14939">
        <w:rPr>
          <w:rFonts w:ascii="宋体" w:hAnsi="宋体" w:hint="eastAsia"/>
          <w:b/>
        </w:rPr>
        <w:t>如果在投标文件的其它地方有与“投标关键信息”内容相冲突的，以“投标关键信息”为准。</w:t>
      </w:r>
    </w:p>
    <w:p w14:paraId="526081FC" w14:textId="77777777" w:rsidR="00476C13" w:rsidRPr="009C1A1F" w:rsidRDefault="00476C13" w:rsidP="00476C13">
      <w:pPr>
        <w:ind w:firstLineChars="196" w:firstLine="412"/>
        <w:rPr>
          <w:rFonts w:ascii="宋体" w:hAnsi="宋体"/>
        </w:rPr>
      </w:pPr>
      <w:r>
        <w:rPr>
          <w:rFonts w:ascii="宋体" w:hAnsi="宋体"/>
        </w:rPr>
        <w:t xml:space="preserve">23.3 </w:t>
      </w:r>
      <w:r w:rsidRPr="009C1A1F">
        <w:rPr>
          <w:rFonts w:ascii="宋体" w:hAnsi="宋体" w:hint="eastAsia"/>
        </w:rPr>
        <w:t>投标人在编辑投标文件时，</w:t>
      </w:r>
      <w:r>
        <w:rPr>
          <w:rFonts w:ascii="宋体" w:hAnsi="宋体" w:hint="eastAsia"/>
          <w:b/>
        </w:rPr>
        <w:t>在投标文件目录中属于本节点内容的必须在本节点中填写；</w:t>
      </w:r>
      <w:r w:rsidRPr="009C1A1F">
        <w:rPr>
          <w:rFonts w:ascii="宋体" w:hAnsi="宋体" w:hint="eastAsia"/>
          <w:b/>
        </w:rPr>
        <w:t>填写到其他节点或附件</w:t>
      </w:r>
      <w:r>
        <w:rPr>
          <w:rFonts w:ascii="宋体" w:hAnsi="宋体" w:hint="eastAsia"/>
          <w:b/>
        </w:rPr>
        <w:t>的</w:t>
      </w:r>
      <w:r w:rsidRPr="009C1A1F">
        <w:rPr>
          <w:rFonts w:ascii="宋体" w:hAnsi="宋体" w:hint="eastAsia"/>
          <w:b/>
        </w:rPr>
        <w:t>，</w:t>
      </w:r>
      <w:r>
        <w:rPr>
          <w:rFonts w:ascii="宋体" w:hAnsi="宋体" w:hint="eastAsia"/>
          <w:b/>
        </w:rPr>
        <w:t>评标</w:t>
      </w:r>
      <w:r>
        <w:rPr>
          <w:rFonts w:ascii="宋体" w:hAnsi="宋体"/>
          <w:b/>
        </w:rPr>
        <w:t>委员会</w:t>
      </w:r>
      <w:r>
        <w:rPr>
          <w:rFonts w:ascii="宋体" w:hAnsi="宋体" w:hint="eastAsia"/>
          <w:b/>
        </w:rPr>
        <w:t>有权</w:t>
      </w:r>
      <w:r>
        <w:rPr>
          <w:rFonts w:ascii="宋体" w:hAnsi="宋体"/>
          <w:b/>
        </w:rPr>
        <w:t>不予接受，</w:t>
      </w:r>
      <w:r w:rsidRPr="009C1A1F">
        <w:rPr>
          <w:rFonts w:ascii="宋体" w:hAnsi="宋体" w:hint="eastAsia"/>
        </w:rPr>
        <w:t>一切后果由供应商自行承担。</w:t>
      </w:r>
    </w:p>
    <w:p w14:paraId="5B67773D" w14:textId="77777777" w:rsidR="00476C13" w:rsidRPr="009C1A1F" w:rsidRDefault="00476C13" w:rsidP="00476C13">
      <w:pPr>
        <w:ind w:firstLineChars="196" w:firstLine="412"/>
        <w:rPr>
          <w:rFonts w:ascii="宋体" w:hAnsi="宋体"/>
        </w:rPr>
      </w:pPr>
      <w:r w:rsidRPr="009C1A1F">
        <w:rPr>
          <w:rFonts w:ascii="宋体" w:hAnsi="宋体" w:hint="eastAsia"/>
        </w:rPr>
        <w:t>23.</w:t>
      </w:r>
      <w:r>
        <w:rPr>
          <w:rFonts w:ascii="宋体" w:hAnsi="宋体"/>
        </w:rPr>
        <w:t>4</w:t>
      </w:r>
      <w:r w:rsidRPr="009C1A1F">
        <w:rPr>
          <w:rFonts w:ascii="宋体" w:hAnsi="宋体" w:hint="eastAsia"/>
        </w:rPr>
        <w:t>电报、电话、传真形式的投标概不接受。</w:t>
      </w:r>
    </w:p>
    <w:p w14:paraId="2B563F12"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155" w:name="_Toc73517662"/>
      <w:bookmarkStart w:id="156" w:name="_Toc73518140"/>
      <w:bookmarkStart w:id="157" w:name="_Toc73521570"/>
      <w:bookmarkStart w:id="158" w:name="_Toc73521658"/>
      <w:bookmarkStart w:id="159" w:name="_Toc100052387"/>
      <w:bookmarkStart w:id="160" w:name="_Toc101074880"/>
      <w:r w:rsidRPr="009C1A1F">
        <w:rPr>
          <w:rFonts w:hint="eastAsia"/>
          <w:sz w:val="28"/>
          <w:szCs w:val="28"/>
        </w:rPr>
        <w:t>投标文件</w:t>
      </w:r>
      <w:bookmarkEnd w:id="155"/>
      <w:bookmarkEnd w:id="156"/>
      <w:bookmarkEnd w:id="157"/>
      <w:bookmarkEnd w:id="158"/>
      <w:bookmarkEnd w:id="159"/>
      <w:bookmarkEnd w:id="160"/>
      <w:r w:rsidRPr="009C1A1F">
        <w:rPr>
          <w:rFonts w:hint="eastAsia"/>
          <w:sz w:val="28"/>
          <w:szCs w:val="28"/>
        </w:rPr>
        <w:t>的递交</w:t>
      </w:r>
    </w:p>
    <w:p w14:paraId="26BE5C33" w14:textId="77777777" w:rsidR="00476C13" w:rsidRPr="009C1A1F" w:rsidRDefault="00476C13" w:rsidP="00476C13">
      <w:pPr>
        <w:spacing w:line="360" w:lineRule="auto"/>
        <w:rPr>
          <w:rFonts w:ascii="黑体" w:eastAsia="黑体" w:hAnsi="宋体"/>
          <w:sz w:val="24"/>
        </w:rPr>
      </w:pPr>
      <w:bookmarkStart w:id="161" w:name="_Toc60560649"/>
      <w:bookmarkStart w:id="162" w:name="_Toc60631644"/>
      <w:bookmarkStart w:id="163" w:name="_Toc73517663"/>
      <w:bookmarkStart w:id="164" w:name="_Toc73518141"/>
      <w:bookmarkStart w:id="165" w:name="_Toc73521571"/>
      <w:bookmarkStart w:id="166" w:name="_Toc73521659"/>
      <w:bookmarkStart w:id="167" w:name="_Toc100052388"/>
      <w:r w:rsidRPr="009C1A1F">
        <w:rPr>
          <w:rFonts w:ascii="黑体" w:eastAsia="黑体" w:hAnsi="宋体" w:hint="eastAsia"/>
          <w:sz w:val="24"/>
        </w:rPr>
        <w:t>24．投标书的保密</w:t>
      </w:r>
    </w:p>
    <w:p w14:paraId="6FE3CF04" w14:textId="77777777" w:rsidR="00476C13" w:rsidRPr="006204F0" w:rsidRDefault="00476C13" w:rsidP="00476C13">
      <w:pPr>
        <w:ind w:firstLineChars="196" w:firstLine="412"/>
        <w:rPr>
          <w:rFonts w:ascii="宋体" w:hAnsi="宋体"/>
        </w:rPr>
      </w:pPr>
      <w:r w:rsidRPr="009C1A1F">
        <w:rPr>
          <w:rFonts w:ascii="宋体" w:hAnsi="宋体" w:hint="eastAsia"/>
        </w:rPr>
        <w:t>24.1</w:t>
      </w:r>
      <w:r w:rsidRPr="009C1A1F">
        <w:rPr>
          <w:rFonts w:ascii="宋体" w:hAnsi="宋体" w:hint="eastAsia"/>
        </w:rPr>
        <w:t>在投标文件制作完成后，</w:t>
      </w:r>
      <w:r w:rsidRPr="006204F0">
        <w:rPr>
          <w:rFonts w:ascii="宋体" w:hAnsi="宋体" w:hint="eastAsia"/>
        </w:rPr>
        <w:t>所有文件必须密封完整且加盖公章。</w:t>
      </w:r>
    </w:p>
    <w:p w14:paraId="1189B907" w14:textId="77777777" w:rsidR="00476C13" w:rsidRPr="009C1A1F" w:rsidRDefault="00476C13" w:rsidP="00476C13">
      <w:pPr>
        <w:ind w:firstLineChars="196" w:firstLine="412"/>
        <w:rPr>
          <w:rFonts w:ascii="宋体" w:hAnsi="宋体"/>
        </w:rPr>
      </w:pPr>
      <w:r>
        <w:rPr>
          <w:rFonts w:ascii="宋体" w:hAnsi="宋体"/>
        </w:rPr>
        <w:t xml:space="preserve">24.2 </w:t>
      </w:r>
      <w:r w:rsidRPr="006204F0">
        <w:rPr>
          <w:rFonts w:ascii="宋体" w:hAnsi="宋体" w:hint="eastAsia"/>
        </w:rPr>
        <w:t>所有投标文件应在其密封封面上注明项目名称、项目编号、投标人名称。</w:t>
      </w:r>
    </w:p>
    <w:p w14:paraId="6B8BFCA9" w14:textId="77777777" w:rsidR="00476C13" w:rsidRPr="009C1A1F" w:rsidRDefault="00476C13" w:rsidP="00476C13">
      <w:pPr>
        <w:spacing w:line="360" w:lineRule="auto"/>
        <w:rPr>
          <w:sz w:val="24"/>
        </w:rPr>
      </w:pPr>
    </w:p>
    <w:p w14:paraId="7468C54B"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25．投标截止日期</w:t>
      </w:r>
    </w:p>
    <w:p w14:paraId="7265CFA5" w14:textId="77777777" w:rsidR="00476C13" w:rsidRPr="009C1A1F" w:rsidRDefault="00476C13" w:rsidP="00476C13">
      <w:pPr>
        <w:ind w:firstLineChars="196" w:firstLine="412"/>
        <w:rPr>
          <w:rFonts w:ascii="宋体" w:hAnsi="宋体"/>
        </w:rPr>
      </w:pPr>
      <w:r w:rsidRPr="009C1A1F">
        <w:rPr>
          <w:rFonts w:ascii="宋体" w:hAnsi="宋体" w:hint="eastAsia"/>
        </w:rPr>
        <w:t>25</w:t>
      </w:r>
      <w:r w:rsidRPr="009C1A1F">
        <w:rPr>
          <w:rFonts w:ascii="宋体" w:hAnsi="宋体"/>
        </w:rPr>
        <w:t>.</w:t>
      </w:r>
      <w:r w:rsidRPr="009C1A1F">
        <w:rPr>
          <w:rFonts w:ascii="宋体" w:hAnsi="宋体" w:hint="eastAsia"/>
        </w:rPr>
        <w:t>1</w:t>
      </w:r>
      <w:r>
        <w:rPr>
          <w:rFonts w:ascii="宋体" w:hAnsi="宋体" w:hint="eastAsia"/>
        </w:rPr>
        <w:t>投标人</w:t>
      </w:r>
      <w:r w:rsidRPr="009C1A1F">
        <w:rPr>
          <w:rFonts w:ascii="宋体" w:hAnsi="宋体"/>
        </w:rPr>
        <w:t>必须</w:t>
      </w:r>
      <w:r w:rsidRPr="009C1A1F">
        <w:rPr>
          <w:rFonts w:ascii="宋体" w:hAnsi="宋体" w:hint="eastAsia"/>
        </w:rPr>
        <w:t>在</w:t>
      </w:r>
      <w:r w:rsidRPr="009C1A1F">
        <w:rPr>
          <w:rFonts w:ascii="宋体" w:hAnsi="宋体"/>
        </w:rPr>
        <w:t>采购文件规定的投标截止时间前</w:t>
      </w:r>
      <w:r>
        <w:rPr>
          <w:rFonts w:ascii="宋体" w:hAnsi="宋体" w:hint="eastAsia"/>
        </w:rPr>
        <w:t>将</w:t>
      </w:r>
      <w:r>
        <w:rPr>
          <w:rFonts w:ascii="宋体" w:hAnsi="宋体"/>
        </w:rPr>
        <w:t>密封的投标文件递交到项目指定的地点</w:t>
      </w:r>
      <w:r w:rsidRPr="009C1A1F">
        <w:rPr>
          <w:rFonts w:ascii="宋体" w:hAnsi="宋体" w:hint="eastAsia"/>
        </w:rPr>
        <w:t>。</w:t>
      </w:r>
    </w:p>
    <w:p w14:paraId="46DBE174" w14:textId="77777777" w:rsidR="00476C13" w:rsidRDefault="00476C13" w:rsidP="00476C13">
      <w:pPr>
        <w:ind w:firstLineChars="196" w:firstLine="412"/>
        <w:rPr>
          <w:rFonts w:ascii="宋体" w:hAnsi="宋体"/>
        </w:rPr>
      </w:pPr>
      <w:r w:rsidRPr="009C1A1F">
        <w:rPr>
          <w:rFonts w:ascii="宋体" w:hAnsi="宋体" w:hint="eastAsia"/>
        </w:rPr>
        <w:t>25.2</w:t>
      </w:r>
      <w:r>
        <w:rPr>
          <w:rFonts w:ascii="宋体" w:hAnsi="宋体" w:hint="eastAsia"/>
        </w:rPr>
        <w:t>学校</w:t>
      </w:r>
      <w:r w:rsidRPr="009C1A1F">
        <w:rPr>
          <w:rFonts w:ascii="宋体" w:hAnsi="宋体" w:hint="eastAsia"/>
        </w:rPr>
        <w:t>采购</w:t>
      </w:r>
      <w:r>
        <w:rPr>
          <w:rFonts w:ascii="宋体" w:hAnsi="宋体" w:hint="eastAsia"/>
        </w:rPr>
        <w:t>机构</w:t>
      </w:r>
      <w:r w:rsidRPr="009C1A1F">
        <w:rPr>
          <w:rFonts w:ascii="宋体" w:hAnsi="宋体" w:hint="eastAsia"/>
        </w:rPr>
        <w:t>可以按本通用条款第</w:t>
      </w:r>
      <w:r w:rsidRPr="009C1A1F">
        <w:rPr>
          <w:rFonts w:ascii="宋体" w:hAnsi="宋体" w:hint="eastAsia"/>
        </w:rPr>
        <w:t>13</w:t>
      </w:r>
      <w:r w:rsidRPr="009C1A1F">
        <w:rPr>
          <w:rFonts w:ascii="宋体" w:hAnsi="宋体" w:hint="eastAsia"/>
        </w:rPr>
        <w:t>条规定，通过修改招标文件自行决定酌情延长投标截止期。在此情况下，</w:t>
      </w:r>
      <w:r>
        <w:rPr>
          <w:rFonts w:ascii="宋体" w:hAnsi="宋体" w:hint="eastAsia"/>
        </w:rPr>
        <w:t>学校</w:t>
      </w:r>
      <w:r>
        <w:rPr>
          <w:rFonts w:ascii="宋体" w:hAnsi="宋体"/>
        </w:rPr>
        <w:t>采购机构</w:t>
      </w:r>
      <w:r w:rsidRPr="009C1A1F">
        <w:rPr>
          <w:rFonts w:ascii="宋体" w:hAnsi="宋体" w:hint="eastAsia"/>
        </w:rPr>
        <w:t>、采购单位和投标人受投标截止期制约的所有权利和义务均应延长至新的截止期。</w:t>
      </w:r>
    </w:p>
    <w:p w14:paraId="7C650A5C" w14:textId="77777777" w:rsidR="00476C13" w:rsidRPr="009C1A1F" w:rsidRDefault="00476C13" w:rsidP="00476C13">
      <w:pPr>
        <w:ind w:firstLineChars="196" w:firstLine="412"/>
        <w:rPr>
          <w:rFonts w:ascii="宋体" w:hAnsi="宋体"/>
        </w:rPr>
      </w:pPr>
      <w:r w:rsidRPr="009C1A1F">
        <w:rPr>
          <w:rFonts w:ascii="宋体" w:hAnsi="宋体" w:hint="eastAsia"/>
        </w:rPr>
        <w:t>25</w:t>
      </w:r>
      <w:r w:rsidRPr="009C1A1F">
        <w:rPr>
          <w:rFonts w:ascii="宋体" w:hAnsi="宋体"/>
        </w:rPr>
        <w:t>.</w:t>
      </w:r>
      <w:r w:rsidRPr="009C1A1F">
        <w:rPr>
          <w:rFonts w:ascii="宋体" w:hAnsi="宋体" w:hint="eastAsia"/>
        </w:rPr>
        <w:t>3</w:t>
      </w:r>
      <w:r w:rsidRPr="009C1A1F">
        <w:rPr>
          <w:rFonts w:ascii="宋体" w:hAnsi="宋体" w:hint="eastAsia"/>
        </w:rPr>
        <w:t>投标截止时间以后不得</w:t>
      </w:r>
      <w:r>
        <w:rPr>
          <w:rFonts w:ascii="宋体" w:hAnsi="宋体" w:hint="eastAsia"/>
        </w:rPr>
        <w:t>递交</w:t>
      </w:r>
      <w:r w:rsidRPr="009C1A1F">
        <w:rPr>
          <w:rFonts w:ascii="宋体" w:hAnsi="宋体" w:hint="eastAsia"/>
        </w:rPr>
        <w:t>投标文件。</w:t>
      </w:r>
    </w:p>
    <w:p w14:paraId="4B4B68DA"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26.样品的递交</w:t>
      </w:r>
    </w:p>
    <w:p w14:paraId="27024FBC" w14:textId="77777777" w:rsidR="00476C13" w:rsidRPr="009C1A1F" w:rsidRDefault="00476C13" w:rsidP="00476C13">
      <w:pPr>
        <w:ind w:firstLine="420"/>
        <w:rPr>
          <w:rFonts w:ascii="宋体" w:hAnsi="宋体"/>
          <w:szCs w:val="21"/>
        </w:rPr>
      </w:pPr>
      <w:r w:rsidRPr="009C1A1F">
        <w:rPr>
          <w:rFonts w:ascii="宋体" w:hAnsi="宋体" w:hint="eastAsia"/>
          <w:szCs w:val="21"/>
        </w:rPr>
        <w:t xml:space="preserve">26.1 </w:t>
      </w:r>
      <w:r w:rsidRPr="009C1A1F">
        <w:rPr>
          <w:rFonts w:ascii="宋体" w:hAnsi="宋体" w:hint="eastAsia"/>
          <w:szCs w:val="21"/>
        </w:rPr>
        <w:t>如有必要，采购单位可以要求投标人提供能反映货物材质或关键部分的极少部分的尺寸、价值不大的样品，投标人在投标时应提交《样品清单》，所提供样品必须密封包装，样品作为投标文件的一部分。</w:t>
      </w:r>
    </w:p>
    <w:p w14:paraId="1EB99F4A" w14:textId="77777777" w:rsidR="00476C13" w:rsidRPr="009C1A1F" w:rsidRDefault="00476C13" w:rsidP="00476C13">
      <w:pPr>
        <w:ind w:firstLine="420"/>
        <w:rPr>
          <w:rFonts w:ascii="宋体" w:hAnsi="宋体"/>
          <w:szCs w:val="21"/>
        </w:rPr>
      </w:pPr>
      <w:r w:rsidRPr="009C1A1F">
        <w:rPr>
          <w:rFonts w:ascii="宋体" w:hAnsi="宋体" w:hint="eastAsia"/>
          <w:szCs w:val="21"/>
        </w:rPr>
        <w:t xml:space="preserve">26.2  </w:t>
      </w:r>
      <w:r w:rsidRPr="009C1A1F">
        <w:rPr>
          <w:rFonts w:ascii="宋体" w:hAnsi="宋体" w:hint="eastAsia"/>
          <w:szCs w:val="21"/>
        </w:rPr>
        <w:t>为方便评标，投标人在提供样品时，应使用透明的外包装或尽量少用外包装，但</w:t>
      </w:r>
      <w:r w:rsidRPr="009C1A1F">
        <w:rPr>
          <w:rFonts w:ascii="宋体" w:hAnsi="宋体" w:hint="eastAsia"/>
          <w:szCs w:val="21"/>
        </w:rPr>
        <w:lastRenderedPageBreak/>
        <w:t>必须在所提供的样品表面显著位置标注投标人的名称、包号、样品名称、招标文件内规定的货物编号。投标人应按招标文件要求提供样品，未按要求提供的，评标委员会有权认定为不合格响应，其相关分数予以扣减。</w:t>
      </w:r>
    </w:p>
    <w:p w14:paraId="52209201" w14:textId="77777777" w:rsidR="00476C13" w:rsidRPr="009C1A1F" w:rsidRDefault="00476C13" w:rsidP="00476C13">
      <w:pPr>
        <w:ind w:firstLine="420"/>
        <w:rPr>
          <w:rFonts w:ascii="宋体" w:hAnsi="宋体"/>
          <w:szCs w:val="21"/>
        </w:rPr>
      </w:pPr>
      <w:r w:rsidRPr="009C1A1F">
        <w:rPr>
          <w:rFonts w:ascii="宋体" w:hAnsi="宋体" w:hint="eastAsia"/>
          <w:szCs w:val="21"/>
        </w:rPr>
        <w:t xml:space="preserve">26.3  </w:t>
      </w:r>
      <w:r w:rsidRPr="009C1A1F">
        <w:rPr>
          <w:rFonts w:ascii="宋体" w:hAnsi="宋体" w:hint="eastAsia"/>
          <w:szCs w:val="21"/>
        </w:rPr>
        <w:t>未中标供应商的样品将于招标结束时退还。中标供应商的样品由采购单位保留，作为验收的依据。</w:t>
      </w:r>
    </w:p>
    <w:p w14:paraId="468E0C13" w14:textId="77777777" w:rsidR="00476C13" w:rsidRPr="009C1A1F" w:rsidRDefault="00476C13" w:rsidP="00476C13">
      <w:pPr>
        <w:spacing w:line="360" w:lineRule="auto"/>
        <w:rPr>
          <w:rFonts w:ascii="黑体" w:eastAsia="黑体" w:hAnsi="宋体"/>
          <w:sz w:val="24"/>
        </w:rPr>
      </w:pPr>
      <w:r w:rsidRPr="009C1A1F">
        <w:rPr>
          <w:rFonts w:ascii="黑体" w:eastAsia="黑体" w:hAnsi="宋体"/>
          <w:sz w:val="24"/>
        </w:rPr>
        <w:t>2</w:t>
      </w:r>
      <w:r w:rsidRPr="009C1A1F">
        <w:rPr>
          <w:rFonts w:ascii="黑体" w:eastAsia="黑体" w:hAnsi="宋体" w:hint="eastAsia"/>
          <w:sz w:val="24"/>
        </w:rPr>
        <w:t>7．</w:t>
      </w:r>
      <w:r w:rsidRPr="009C1A1F">
        <w:rPr>
          <w:rFonts w:ascii="黑体" w:eastAsia="黑体" w:hAnsi="宋体"/>
          <w:sz w:val="24"/>
        </w:rPr>
        <w:t>投标文件的修改和撤销</w:t>
      </w:r>
    </w:p>
    <w:p w14:paraId="52721B54" w14:textId="77777777" w:rsidR="00476C13" w:rsidRPr="009C1A1F" w:rsidRDefault="00476C13" w:rsidP="00476C13">
      <w:pPr>
        <w:ind w:firstLineChars="196" w:firstLine="412"/>
        <w:rPr>
          <w:rFonts w:ascii="宋体" w:hAnsi="宋体"/>
        </w:rPr>
      </w:pPr>
      <w:r w:rsidRPr="009C1A1F">
        <w:rPr>
          <w:rFonts w:ascii="宋体" w:hAnsi="宋体"/>
        </w:rPr>
        <w:t>2</w:t>
      </w:r>
      <w:r w:rsidRPr="009C1A1F">
        <w:rPr>
          <w:rFonts w:ascii="宋体" w:hAnsi="宋体" w:hint="eastAsia"/>
        </w:rPr>
        <w:t>7</w:t>
      </w:r>
      <w:r w:rsidRPr="009C1A1F">
        <w:rPr>
          <w:rFonts w:ascii="宋体" w:hAnsi="宋体"/>
        </w:rPr>
        <w:t>.</w:t>
      </w:r>
      <w:r w:rsidRPr="009C1A1F">
        <w:rPr>
          <w:rFonts w:ascii="宋体" w:hAnsi="宋体" w:hint="eastAsia"/>
        </w:rPr>
        <w:t>1</w:t>
      </w:r>
      <w:r w:rsidRPr="009C1A1F">
        <w:rPr>
          <w:rFonts w:ascii="宋体" w:hAnsi="宋体"/>
        </w:rPr>
        <w:t>投标方在投标截止时间</w:t>
      </w:r>
      <w:r>
        <w:rPr>
          <w:rFonts w:ascii="宋体" w:hAnsi="宋体" w:hint="eastAsia"/>
        </w:rPr>
        <w:t>前</w:t>
      </w:r>
      <w:r w:rsidRPr="009C1A1F">
        <w:rPr>
          <w:rFonts w:ascii="宋体" w:hAnsi="宋体"/>
        </w:rPr>
        <w:t>可对其</w:t>
      </w:r>
      <w:r>
        <w:rPr>
          <w:rFonts w:ascii="宋体" w:hAnsi="宋体" w:hint="eastAsia"/>
        </w:rPr>
        <w:t>已经递交</w:t>
      </w:r>
      <w:r>
        <w:rPr>
          <w:rFonts w:ascii="宋体" w:hAnsi="宋体"/>
        </w:rPr>
        <w:t>的</w:t>
      </w:r>
      <w:r w:rsidRPr="009C1A1F">
        <w:rPr>
          <w:rFonts w:ascii="宋体" w:hAnsi="宋体"/>
        </w:rPr>
        <w:t>投标文件进行修改</w:t>
      </w:r>
      <w:r>
        <w:rPr>
          <w:rFonts w:ascii="宋体" w:hAnsi="宋体" w:hint="eastAsia"/>
        </w:rPr>
        <w:t>和</w:t>
      </w:r>
      <w:r>
        <w:rPr>
          <w:rFonts w:ascii="宋体" w:hAnsi="宋体"/>
        </w:rPr>
        <w:t>撤换</w:t>
      </w:r>
      <w:r w:rsidRPr="009C1A1F">
        <w:rPr>
          <w:rFonts w:ascii="宋体" w:hAnsi="宋体"/>
        </w:rPr>
        <w:t>。</w:t>
      </w:r>
    </w:p>
    <w:p w14:paraId="7E8F4AF7" w14:textId="77777777" w:rsidR="00476C13" w:rsidRPr="009C1A1F" w:rsidRDefault="00476C13" w:rsidP="00476C13">
      <w:pPr>
        <w:ind w:firstLineChars="196" w:firstLine="412"/>
        <w:rPr>
          <w:rFonts w:ascii="宋体" w:hAnsi="宋体"/>
        </w:rPr>
      </w:pPr>
      <w:r w:rsidRPr="009C1A1F">
        <w:rPr>
          <w:rFonts w:ascii="宋体" w:hAnsi="宋体"/>
        </w:rPr>
        <w:t>2</w:t>
      </w:r>
      <w:r w:rsidRPr="009C1A1F">
        <w:rPr>
          <w:rFonts w:ascii="宋体" w:hAnsi="宋体" w:hint="eastAsia"/>
        </w:rPr>
        <w:t>7</w:t>
      </w:r>
      <w:r w:rsidRPr="009C1A1F">
        <w:rPr>
          <w:rFonts w:ascii="宋体" w:hAnsi="宋体"/>
        </w:rPr>
        <w:t>.</w:t>
      </w:r>
      <w:r w:rsidRPr="009C1A1F">
        <w:rPr>
          <w:rFonts w:ascii="宋体" w:hAnsi="宋体" w:hint="eastAsia"/>
        </w:rPr>
        <w:t>2</w:t>
      </w:r>
      <w:r w:rsidRPr="009C1A1F">
        <w:rPr>
          <w:rFonts w:ascii="宋体" w:hAnsi="宋体"/>
        </w:rPr>
        <w:t>投标截止时间以后不得修改</w:t>
      </w:r>
      <w:r>
        <w:rPr>
          <w:rFonts w:ascii="宋体" w:hAnsi="宋体" w:hint="eastAsia"/>
        </w:rPr>
        <w:t>、撤</w:t>
      </w:r>
      <w:r>
        <w:rPr>
          <w:rFonts w:ascii="宋体" w:hAnsi="宋体"/>
        </w:rPr>
        <w:t>换</w:t>
      </w:r>
      <w:r w:rsidRPr="009C1A1F">
        <w:rPr>
          <w:rFonts w:ascii="宋体" w:hAnsi="宋体"/>
        </w:rPr>
        <w:t>投标文件。</w:t>
      </w:r>
    </w:p>
    <w:p w14:paraId="5A3BE3AF" w14:textId="77777777" w:rsidR="00476C13" w:rsidRPr="009C1A1F" w:rsidRDefault="00476C13" w:rsidP="00476C13">
      <w:pPr>
        <w:ind w:firstLineChars="196" w:firstLine="412"/>
        <w:rPr>
          <w:rFonts w:ascii="宋体" w:hAnsi="宋体"/>
        </w:rPr>
      </w:pPr>
      <w:r w:rsidRPr="009C1A1F">
        <w:rPr>
          <w:rFonts w:ascii="宋体" w:hAnsi="宋体"/>
        </w:rPr>
        <w:t>2</w:t>
      </w:r>
      <w:r w:rsidRPr="009C1A1F">
        <w:rPr>
          <w:rFonts w:ascii="宋体" w:hAnsi="宋体" w:hint="eastAsia"/>
        </w:rPr>
        <w:t>7</w:t>
      </w:r>
      <w:r w:rsidRPr="009C1A1F">
        <w:rPr>
          <w:rFonts w:ascii="宋体" w:hAnsi="宋体"/>
        </w:rPr>
        <w:t>.</w:t>
      </w:r>
      <w:r w:rsidRPr="009C1A1F">
        <w:rPr>
          <w:rFonts w:ascii="宋体" w:hAnsi="宋体" w:hint="eastAsia"/>
        </w:rPr>
        <w:t>3</w:t>
      </w:r>
      <w:r w:rsidRPr="009C1A1F">
        <w:rPr>
          <w:rFonts w:ascii="宋体" w:hAnsi="宋体" w:hint="eastAsia"/>
        </w:rPr>
        <w:t>从投标截止期至投标人在投标书中确定的投标有效期之间的这段时间内，投标人不得撤回其投标，否则其投标保证金将按照本通用条款第</w:t>
      </w:r>
      <w:r w:rsidRPr="009C1A1F">
        <w:rPr>
          <w:rFonts w:ascii="宋体" w:hAnsi="宋体" w:hint="eastAsia"/>
        </w:rPr>
        <w:t>20</w:t>
      </w:r>
      <w:r w:rsidRPr="009C1A1F">
        <w:rPr>
          <w:rFonts w:ascii="宋体" w:hAnsi="宋体" w:hint="eastAsia"/>
        </w:rPr>
        <w:t>、</w:t>
      </w:r>
      <w:r w:rsidRPr="009C1A1F">
        <w:rPr>
          <w:rFonts w:ascii="宋体" w:hAnsi="宋体" w:hint="eastAsia"/>
        </w:rPr>
        <w:t>21</w:t>
      </w:r>
      <w:r w:rsidRPr="009C1A1F">
        <w:rPr>
          <w:rFonts w:ascii="宋体" w:hAnsi="宋体" w:hint="eastAsia"/>
        </w:rPr>
        <w:t>条的规定被没收。</w:t>
      </w:r>
    </w:p>
    <w:bookmarkEnd w:id="161"/>
    <w:bookmarkEnd w:id="162"/>
    <w:bookmarkEnd w:id="163"/>
    <w:bookmarkEnd w:id="164"/>
    <w:bookmarkEnd w:id="165"/>
    <w:bookmarkEnd w:id="166"/>
    <w:bookmarkEnd w:id="167"/>
    <w:p w14:paraId="469A977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27.4</w:t>
      </w:r>
      <w:r>
        <w:rPr>
          <w:rFonts w:ascii="宋体" w:hAnsi="宋体" w:hint="eastAsia"/>
          <w:szCs w:val="21"/>
        </w:rPr>
        <w:t>学校</w:t>
      </w:r>
      <w:r w:rsidRPr="009C1A1F">
        <w:rPr>
          <w:rFonts w:ascii="宋体" w:hAnsi="宋体" w:hint="eastAsia"/>
          <w:szCs w:val="21"/>
        </w:rPr>
        <w:t>采购机构不退还投标文件，另有规定的除外。</w:t>
      </w:r>
    </w:p>
    <w:p w14:paraId="33B0FFAE"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168" w:name="_Toc73517666"/>
      <w:bookmarkStart w:id="169" w:name="_Toc73518144"/>
      <w:bookmarkStart w:id="170" w:name="_Toc73521574"/>
      <w:bookmarkStart w:id="171" w:name="_Toc73521662"/>
      <w:bookmarkStart w:id="172" w:name="_Toc100052391"/>
      <w:bookmarkStart w:id="173" w:name="_Toc101074881"/>
      <w:r w:rsidRPr="009C1A1F">
        <w:rPr>
          <w:rFonts w:hint="eastAsia"/>
          <w:sz w:val="28"/>
          <w:szCs w:val="28"/>
        </w:rPr>
        <w:t>开标</w:t>
      </w:r>
      <w:bookmarkEnd w:id="168"/>
      <w:bookmarkEnd w:id="169"/>
      <w:bookmarkEnd w:id="170"/>
      <w:bookmarkEnd w:id="171"/>
      <w:bookmarkEnd w:id="172"/>
      <w:bookmarkEnd w:id="173"/>
    </w:p>
    <w:p w14:paraId="284D7514" w14:textId="77777777" w:rsidR="00476C13" w:rsidRPr="009C1A1F" w:rsidRDefault="00476C13" w:rsidP="00476C13">
      <w:pPr>
        <w:spacing w:line="360" w:lineRule="auto"/>
        <w:rPr>
          <w:rFonts w:ascii="黑体" w:eastAsia="黑体" w:hAnsi="宋体"/>
          <w:sz w:val="24"/>
        </w:rPr>
      </w:pPr>
      <w:bookmarkStart w:id="174" w:name="_Toc60560655"/>
      <w:bookmarkStart w:id="175" w:name="_Toc60631650"/>
      <w:bookmarkStart w:id="176" w:name="_Toc73517667"/>
      <w:bookmarkStart w:id="177" w:name="_Toc73518145"/>
      <w:bookmarkStart w:id="178" w:name="_Toc73521575"/>
      <w:bookmarkStart w:id="179" w:name="_Toc73521663"/>
      <w:bookmarkStart w:id="180" w:name="_Toc100052392"/>
      <w:r w:rsidRPr="009C1A1F">
        <w:rPr>
          <w:rFonts w:ascii="黑体" w:eastAsia="黑体" w:hAnsi="宋体" w:hint="eastAsia"/>
          <w:sz w:val="24"/>
        </w:rPr>
        <w:t>28．开标</w:t>
      </w:r>
      <w:bookmarkEnd w:id="174"/>
      <w:bookmarkEnd w:id="175"/>
      <w:bookmarkEnd w:id="176"/>
      <w:bookmarkEnd w:id="177"/>
      <w:bookmarkEnd w:id="178"/>
      <w:bookmarkEnd w:id="179"/>
      <w:bookmarkEnd w:id="180"/>
    </w:p>
    <w:p w14:paraId="3E9142F4" w14:textId="77777777" w:rsidR="00476C13" w:rsidRPr="009C1A1F" w:rsidRDefault="00476C13" w:rsidP="00476C13">
      <w:pPr>
        <w:ind w:firstLineChars="171" w:firstLine="359"/>
        <w:rPr>
          <w:rFonts w:ascii="宋体" w:hAnsi="宋体"/>
          <w:szCs w:val="21"/>
        </w:rPr>
      </w:pPr>
      <w:bookmarkStart w:id="181" w:name="bt评标"/>
      <w:bookmarkStart w:id="182" w:name="_Toc73517668"/>
      <w:bookmarkStart w:id="183" w:name="_Toc73518146"/>
      <w:bookmarkStart w:id="184" w:name="_Toc73521576"/>
      <w:bookmarkStart w:id="185" w:name="_Toc73521664"/>
      <w:bookmarkStart w:id="186" w:name="_Toc100052393"/>
      <w:bookmarkStart w:id="187" w:name="_Toc101074882"/>
      <w:bookmarkEnd w:id="181"/>
      <w:r w:rsidRPr="009C1A1F">
        <w:rPr>
          <w:rFonts w:ascii="宋体" w:hAnsi="宋体"/>
          <w:szCs w:val="21"/>
        </w:rPr>
        <w:t>2</w:t>
      </w:r>
      <w:r w:rsidRPr="009C1A1F">
        <w:rPr>
          <w:rFonts w:ascii="宋体" w:hAnsi="宋体" w:hint="eastAsia"/>
          <w:szCs w:val="21"/>
        </w:rPr>
        <w:t>8</w:t>
      </w:r>
      <w:r w:rsidRPr="009C1A1F">
        <w:rPr>
          <w:rFonts w:ascii="宋体" w:hAnsi="宋体"/>
          <w:szCs w:val="21"/>
        </w:rPr>
        <w:t>.</w:t>
      </w:r>
      <w:r w:rsidRPr="009C1A1F">
        <w:rPr>
          <w:rFonts w:ascii="宋体" w:hAnsi="宋体" w:hint="eastAsia"/>
          <w:szCs w:val="21"/>
        </w:rPr>
        <w:t>1</w:t>
      </w:r>
      <w:r>
        <w:rPr>
          <w:rFonts w:ascii="宋体" w:hAnsi="宋体" w:hint="eastAsia"/>
          <w:szCs w:val="21"/>
        </w:rPr>
        <w:t>学校</w:t>
      </w:r>
      <w:r w:rsidRPr="009C1A1F">
        <w:rPr>
          <w:rFonts w:ascii="宋体" w:hAnsi="宋体"/>
          <w:szCs w:val="21"/>
        </w:rPr>
        <w:t>采购机构</w:t>
      </w:r>
      <w:r w:rsidRPr="009C1A1F">
        <w:rPr>
          <w:rFonts w:ascii="宋体" w:hAnsi="宋体" w:hint="eastAsia"/>
          <w:szCs w:val="21"/>
        </w:rPr>
        <w:t>将在投标截止时间后，对</w:t>
      </w:r>
      <w:r>
        <w:rPr>
          <w:rFonts w:ascii="宋体" w:hAnsi="宋体" w:hint="eastAsia"/>
          <w:szCs w:val="21"/>
        </w:rPr>
        <w:t>密封</w:t>
      </w:r>
      <w:r>
        <w:rPr>
          <w:rFonts w:ascii="宋体" w:hAnsi="宋体"/>
          <w:szCs w:val="21"/>
        </w:rPr>
        <w:t>的</w:t>
      </w:r>
      <w:r w:rsidRPr="009C1A1F">
        <w:rPr>
          <w:rFonts w:ascii="宋体" w:hAnsi="宋体" w:hint="eastAsia"/>
          <w:szCs w:val="21"/>
        </w:rPr>
        <w:t>投标文件进行</w:t>
      </w:r>
      <w:r>
        <w:rPr>
          <w:rFonts w:ascii="宋体" w:hAnsi="宋体" w:hint="eastAsia"/>
          <w:szCs w:val="21"/>
        </w:rPr>
        <w:t>拆封</w:t>
      </w:r>
      <w:r w:rsidRPr="009C1A1F">
        <w:rPr>
          <w:rFonts w:ascii="宋体" w:hAnsi="宋体" w:hint="eastAsia"/>
          <w:szCs w:val="21"/>
        </w:rPr>
        <w:t>，开标。</w:t>
      </w:r>
    </w:p>
    <w:p w14:paraId="65C25771" w14:textId="77777777" w:rsidR="00476C13" w:rsidRPr="009C1A1F" w:rsidRDefault="00476C13" w:rsidP="006F0074">
      <w:pPr>
        <w:pStyle w:val="2"/>
        <w:numPr>
          <w:ilvl w:val="0"/>
          <w:numId w:val="12"/>
        </w:numPr>
        <w:spacing w:beforeLines="50" w:before="231" w:afterLines="50" w:after="231"/>
        <w:ind w:left="562" w:hanging="562"/>
        <w:rPr>
          <w:sz w:val="28"/>
          <w:szCs w:val="28"/>
        </w:rPr>
      </w:pPr>
      <w:r w:rsidRPr="009C1A1F">
        <w:rPr>
          <w:rFonts w:hint="eastAsia"/>
          <w:sz w:val="28"/>
          <w:szCs w:val="28"/>
        </w:rPr>
        <w:t>评标</w:t>
      </w:r>
      <w:bookmarkEnd w:id="182"/>
      <w:bookmarkEnd w:id="183"/>
      <w:bookmarkEnd w:id="184"/>
      <w:bookmarkEnd w:id="185"/>
      <w:r w:rsidRPr="009C1A1F">
        <w:rPr>
          <w:rFonts w:hint="eastAsia"/>
          <w:sz w:val="28"/>
          <w:szCs w:val="28"/>
        </w:rPr>
        <w:t>要求</w:t>
      </w:r>
      <w:bookmarkEnd w:id="186"/>
      <w:bookmarkEnd w:id="187"/>
    </w:p>
    <w:p w14:paraId="6BA16ADB" w14:textId="77777777" w:rsidR="00476C13" w:rsidRPr="009C1A1F" w:rsidRDefault="00476C13" w:rsidP="00476C13">
      <w:pPr>
        <w:spacing w:line="360" w:lineRule="auto"/>
        <w:rPr>
          <w:rFonts w:ascii="黑体" w:eastAsia="黑体" w:hAnsi="宋体"/>
          <w:sz w:val="24"/>
        </w:rPr>
      </w:pPr>
      <w:bookmarkStart w:id="188" w:name="bt评标会议"/>
      <w:bookmarkStart w:id="189" w:name="_Toc73517669"/>
      <w:bookmarkStart w:id="190" w:name="_Toc73518147"/>
      <w:bookmarkStart w:id="191" w:name="_Toc73521577"/>
      <w:bookmarkStart w:id="192" w:name="_Toc73521665"/>
      <w:bookmarkStart w:id="193" w:name="_Toc100052394"/>
      <w:bookmarkEnd w:id="188"/>
      <w:r w:rsidRPr="009C1A1F">
        <w:rPr>
          <w:rFonts w:ascii="黑体" w:eastAsia="黑体" w:hAnsi="宋体" w:hint="eastAsia"/>
          <w:sz w:val="24"/>
        </w:rPr>
        <w:t>29．评标委员会组成</w:t>
      </w:r>
    </w:p>
    <w:p w14:paraId="2A8D4779" w14:textId="77777777" w:rsidR="00476C13" w:rsidRPr="009C1A1F" w:rsidRDefault="00476C13" w:rsidP="00476C13">
      <w:pPr>
        <w:ind w:firstLineChars="196" w:firstLine="412"/>
        <w:rPr>
          <w:rFonts w:ascii="宋体" w:hAnsi="宋体"/>
        </w:rPr>
      </w:pPr>
      <w:r w:rsidRPr="009C1A1F">
        <w:rPr>
          <w:rFonts w:ascii="宋体" w:hAnsi="宋体" w:hint="eastAsia"/>
        </w:rPr>
        <w:t>29.1</w:t>
      </w:r>
      <w:r w:rsidRPr="009C1A1F">
        <w:rPr>
          <w:rFonts w:ascii="宋体" w:hAnsi="宋体" w:hint="eastAsia"/>
        </w:rPr>
        <w:t>开标结束后召开评标会议，评标委员会由</w:t>
      </w:r>
      <w:r>
        <w:rPr>
          <w:rFonts w:ascii="宋体" w:hAnsi="宋体" w:hint="eastAsia"/>
        </w:rPr>
        <w:t>学校</w:t>
      </w:r>
      <w:r w:rsidRPr="009C1A1F">
        <w:rPr>
          <w:rFonts w:ascii="宋体" w:hAnsi="宋体" w:hint="eastAsia"/>
        </w:rPr>
        <w:t>采购机构</w:t>
      </w:r>
      <w:r>
        <w:rPr>
          <w:rFonts w:ascii="宋体" w:hAnsi="宋体" w:hint="eastAsia"/>
        </w:rPr>
        <w:t>依规</w:t>
      </w:r>
      <w:r w:rsidRPr="009C1A1F">
        <w:rPr>
          <w:rFonts w:ascii="宋体" w:hAnsi="宋体" w:hint="eastAsia"/>
        </w:rPr>
        <w:t>组建，负责评标活动。</w:t>
      </w:r>
    </w:p>
    <w:p w14:paraId="08FBC6CD" w14:textId="77777777" w:rsidR="00476C13" w:rsidRPr="009C1A1F" w:rsidRDefault="00476C13" w:rsidP="00476C13">
      <w:pPr>
        <w:ind w:firstLine="420"/>
        <w:rPr>
          <w:rFonts w:ascii="宋体" w:hAnsi="宋体"/>
        </w:rPr>
      </w:pPr>
      <w:r w:rsidRPr="009C1A1F">
        <w:rPr>
          <w:rFonts w:ascii="宋体" w:hAnsi="宋体" w:hint="eastAsia"/>
        </w:rPr>
        <w:t>评标委员会由采购单位代表和有关技术、经济等方面的专家组成，成员人数为</w:t>
      </w:r>
      <w:r w:rsidRPr="009C1A1F">
        <w:rPr>
          <w:rFonts w:ascii="宋体" w:hAnsi="宋体"/>
        </w:rPr>
        <w:t>5</w:t>
      </w:r>
      <w:r w:rsidRPr="009C1A1F">
        <w:rPr>
          <w:rFonts w:ascii="宋体" w:hAnsi="宋体" w:hint="eastAsia"/>
        </w:rPr>
        <w:t>人以上（含</w:t>
      </w:r>
      <w:r w:rsidRPr="009C1A1F">
        <w:rPr>
          <w:rFonts w:ascii="宋体" w:hAnsi="宋体"/>
        </w:rPr>
        <w:t>5</w:t>
      </w:r>
      <w:r w:rsidRPr="009C1A1F">
        <w:rPr>
          <w:rFonts w:ascii="宋体" w:hAnsi="宋体" w:hint="eastAsia"/>
        </w:rPr>
        <w:t>人）单数，其中技术、经济等方面的专家不少于成员总数的三分之二。</w:t>
      </w:r>
    </w:p>
    <w:p w14:paraId="3E0651C8" w14:textId="77777777" w:rsidR="00476C13" w:rsidRPr="009C1A1F" w:rsidRDefault="00476C13" w:rsidP="00476C13">
      <w:pPr>
        <w:ind w:firstLineChars="196" w:firstLine="412"/>
        <w:rPr>
          <w:rFonts w:ascii="宋体" w:hAnsi="宋体"/>
        </w:rPr>
      </w:pPr>
      <w:r w:rsidRPr="009C1A1F">
        <w:rPr>
          <w:rFonts w:ascii="宋体" w:hAnsi="宋体" w:hint="eastAsia"/>
        </w:rPr>
        <w:t>为保证评委人选的专业性，以及评标中的公平公正性，评标委员会成员从深圳</w:t>
      </w:r>
      <w:r>
        <w:rPr>
          <w:rFonts w:ascii="宋体" w:hAnsi="宋体" w:hint="eastAsia"/>
        </w:rPr>
        <w:t>大学</w:t>
      </w:r>
      <w:r w:rsidRPr="009C1A1F">
        <w:rPr>
          <w:rFonts w:ascii="宋体" w:hAnsi="宋体" w:hint="eastAsia"/>
        </w:rPr>
        <w:t>评标专家库中随机抽取。</w:t>
      </w:r>
    </w:p>
    <w:p w14:paraId="137C3F0C" w14:textId="77777777" w:rsidR="00476C13" w:rsidRPr="009C1A1F" w:rsidRDefault="00476C13" w:rsidP="00476C13">
      <w:pPr>
        <w:ind w:firstLineChars="196" w:firstLine="412"/>
        <w:rPr>
          <w:rFonts w:ascii="宋体" w:hAnsi="宋体"/>
        </w:rPr>
      </w:pPr>
      <w:r w:rsidRPr="009C1A1F">
        <w:rPr>
          <w:rFonts w:ascii="宋体" w:hAnsi="宋体" w:hint="eastAsia"/>
        </w:rPr>
        <w:t>29.2</w:t>
      </w:r>
      <w:r w:rsidRPr="009C1A1F">
        <w:rPr>
          <w:rFonts w:ascii="宋体" w:hAnsi="宋体" w:hint="eastAsia"/>
        </w:rPr>
        <w:t>评标定标应当遵循公平、公正、科学、择优的原则。</w:t>
      </w:r>
    </w:p>
    <w:p w14:paraId="208B7D96" w14:textId="77777777" w:rsidR="00476C13" w:rsidRPr="009C1A1F" w:rsidRDefault="00476C13" w:rsidP="00476C13">
      <w:pPr>
        <w:ind w:firstLineChars="196" w:firstLine="412"/>
        <w:rPr>
          <w:rFonts w:ascii="宋体" w:hAnsi="宋体"/>
        </w:rPr>
      </w:pPr>
      <w:r w:rsidRPr="009C1A1F">
        <w:rPr>
          <w:rFonts w:ascii="宋体" w:hAnsi="宋体" w:hint="eastAsia"/>
        </w:rPr>
        <w:t>29.3</w:t>
      </w:r>
      <w:r w:rsidRPr="009C1A1F">
        <w:rPr>
          <w:rFonts w:ascii="宋体" w:hAnsi="宋体" w:hint="eastAsia"/>
        </w:rPr>
        <w:t>评标活动依法进行，任何单位和个人不得非法干预评标过程和结果。</w:t>
      </w:r>
    </w:p>
    <w:p w14:paraId="225DAF3F" w14:textId="77777777" w:rsidR="00476C13" w:rsidRPr="009C1A1F" w:rsidRDefault="00476C13" w:rsidP="00476C13">
      <w:pPr>
        <w:ind w:firstLineChars="196" w:firstLine="412"/>
        <w:rPr>
          <w:rFonts w:ascii="宋体" w:hAnsi="宋体"/>
        </w:rPr>
      </w:pPr>
      <w:r w:rsidRPr="009C1A1F">
        <w:rPr>
          <w:rFonts w:ascii="宋体" w:hAnsi="宋体" w:hint="eastAsia"/>
        </w:rPr>
        <w:t>29.4</w:t>
      </w:r>
      <w:r w:rsidRPr="009C1A1F">
        <w:rPr>
          <w:rFonts w:ascii="宋体" w:hAnsi="宋体" w:hint="eastAsia"/>
        </w:rPr>
        <w:t>评标过程中不允许违背评标程序或采用招标文件未载明的评标方法或评标因素进行评标。</w:t>
      </w:r>
    </w:p>
    <w:p w14:paraId="7F18CFDC" w14:textId="77777777" w:rsidR="00476C13" w:rsidRPr="009C1A1F" w:rsidRDefault="00476C13" w:rsidP="00476C13">
      <w:pPr>
        <w:ind w:firstLineChars="196" w:firstLine="412"/>
        <w:rPr>
          <w:rFonts w:ascii="宋体" w:hAnsi="宋体"/>
          <w:bCs/>
        </w:rPr>
      </w:pPr>
      <w:r w:rsidRPr="009C1A1F">
        <w:rPr>
          <w:rFonts w:ascii="宋体" w:hAnsi="宋体" w:hint="eastAsia"/>
          <w:bCs/>
        </w:rPr>
        <w:t xml:space="preserve">29.5 </w:t>
      </w:r>
      <w:r w:rsidRPr="009C1A1F">
        <w:rPr>
          <w:rFonts w:ascii="宋体" w:hAnsi="宋体" w:hint="eastAsia"/>
          <w:bCs/>
        </w:rPr>
        <w:t>开标后，直到授予中标人合同为止，凡属于对投标文件的审查、澄清、评价和比</w:t>
      </w:r>
      <w:r w:rsidRPr="009C1A1F">
        <w:rPr>
          <w:rFonts w:ascii="宋体" w:hAnsi="宋体" w:hint="eastAsia"/>
          <w:bCs/>
        </w:rPr>
        <w:lastRenderedPageBreak/>
        <w:t>较的有关资料以及中标候选人的推荐情况、与评标有关的其他任何情况均严格保密。</w:t>
      </w:r>
    </w:p>
    <w:p w14:paraId="75EB322A"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30．向评标委员会提供的资料</w:t>
      </w:r>
    </w:p>
    <w:p w14:paraId="5AF07037" w14:textId="77777777" w:rsidR="00476C13" w:rsidRPr="009C1A1F" w:rsidRDefault="00476C13" w:rsidP="00476C13">
      <w:pPr>
        <w:ind w:firstLineChars="196" w:firstLine="412"/>
        <w:rPr>
          <w:rFonts w:ascii="宋体" w:hAnsi="宋体"/>
        </w:rPr>
      </w:pPr>
      <w:r w:rsidRPr="009C1A1F">
        <w:rPr>
          <w:rFonts w:ascii="宋体" w:hAnsi="宋体" w:hint="eastAsia"/>
        </w:rPr>
        <w:t>30.1</w:t>
      </w:r>
      <w:r w:rsidRPr="009C1A1F">
        <w:rPr>
          <w:rFonts w:ascii="宋体" w:hAnsi="宋体" w:hint="eastAsia"/>
        </w:rPr>
        <w:t>公开发布的招标文件，包括图纸、服务清单、答疑文件等；</w:t>
      </w:r>
    </w:p>
    <w:p w14:paraId="550DCAAA" w14:textId="77777777" w:rsidR="00476C13" w:rsidRPr="009C1A1F" w:rsidRDefault="00476C13" w:rsidP="00476C13">
      <w:pPr>
        <w:ind w:firstLineChars="196" w:firstLine="412"/>
        <w:rPr>
          <w:rFonts w:ascii="宋体" w:hAnsi="宋体"/>
        </w:rPr>
      </w:pPr>
      <w:r w:rsidRPr="009C1A1F">
        <w:rPr>
          <w:rFonts w:ascii="宋体" w:hAnsi="宋体" w:hint="eastAsia"/>
        </w:rPr>
        <w:t>30.2</w:t>
      </w:r>
      <w:r w:rsidRPr="009C1A1F">
        <w:rPr>
          <w:rFonts w:ascii="宋体" w:hAnsi="宋体" w:hint="eastAsia"/>
        </w:rPr>
        <w:t>其他评标必须的资料。</w:t>
      </w:r>
    </w:p>
    <w:p w14:paraId="0D24D00D" w14:textId="77777777" w:rsidR="00476C13" w:rsidRPr="009C1A1F" w:rsidRDefault="00476C13" w:rsidP="00476C13">
      <w:pPr>
        <w:ind w:firstLineChars="196" w:firstLine="412"/>
        <w:rPr>
          <w:rFonts w:ascii="宋体" w:hAnsi="宋体"/>
        </w:rPr>
      </w:pPr>
      <w:r w:rsidRPr="009C1A1F">
        <w:rPr>
          <w:rFonts w:ascii="宋体" w:hAnsi="宋体" w:hint="eastAsia"/>
        </w:rPr>
        <w:t>30.3</w:t>
      </w:r>
      <w:r w:rsidRPr="009C1A1F">
        <w:rPr>
          <w:rFonts w:ascii="宋体" w:hAnsi="宋体" w:hint="eastAsia"/>
        </w:rPr>
        <w:t>评标委员会应当认真研究招标文件，至少应了解熟悉以下内容：</w:t>
      </w:r>
    </w:p>
    <w:p w14:paraId="584E329A"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1</w:t>
      </w:r>
      <w:r w:rsidRPr="009C1A1F">
        <w:rPr>
          <w:rFonts w:ascii="宋体" w:hAnsi="宋体" w:hint="eastAsia"/>
        </w:rPr>
        <w:t>）招标的目的；</w:t>
      </w:r>
    </w:p>
    <w:p w14:paraId="4AF81A68"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2</w:t>
      </w:r>
      <w:r w:rsidRPr="009C1A1F">
        <w:rPr>
          <w:rFonts w:ascii="宋体" w:hAnsi="宋体" w:hint="eastAsia"/>
        </w:rPr>
        <w:t>）招标项目需求的范围和性质；</w:t>
      </w:r>
    </w:p>
    <w:p w14:paraId="2B19E72B"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3</w:t>
      </w:r>
      <w:r w:rsidRPr="009C1A1F">
        <w:rPr>
          <w:rFonts w:ascii="宋体" w:hAnsi="宋体" w:hint="eastAsia"/>
        </w:rPr>
        <w:t>）招标文件规定的投标人的资质、财政预算限额、商务条款；</w:t>
      </w:r>
    </w:p>
    <w:p w14:paraId="1BC618DE"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4</w:t>
      </w:r>
      <w:r w:rsidRPr="009C1A1F">
        <w:rPr>
          <w:rFonts w:ascii="宋体" w:hAnsi="宋体" w:hint="eastAsia"/>
        </w:rPr>
        <w:t>）招标文件规定的评标程序、评标方法和评标因素；</w:t>
      </w:r>
    </w:p>
    <w:p w14:paraId="19B4B1A0"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5</w:t>
      </w:r>
      <w:r w:rsidRPr="009C1A1F">
        <w:rPr>
          <w:rFonts w:ascii="宋体" w:hAnsi="宋体" w:hint="eastAsia"/>
        </w:rPr>
        <w:t>）招标文件所列示的废标条款一览表；</w:t>
      </w:r>
    </w:p>
    <w:p w14:paraId="440F0AB6"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31．独立评标</w:t>
      </w:r>
    </w:p>
    <w:p w14:paraId="101ABBD1" w14:textId="77777777" w:rsidR="00476C13" w:rsidRPr="009C1A1F" w:rsidRDefault="00476C13" w:rsidP="00476C13">
      <w:pPr>
        <w:ind w:firstLineChars="196" w:firstLine="412"/>
        <w:rPr>
          <w:rFonts w:ascii="宋体" w:hAnsi="宋体"/>
          <w:bCs/>
          <w:szCs w:val="21"/>
        </w:rPr>
      </w:pPr>
      <w:r w:rsidRPr="009C1A1F">
        <w:rPr>
          <w:rFonts w:ascii="宋体" w:hAnsi="宋体" w:hint="eastAsia"/>
          <w:bCs/>
        </w:rPr>
        <w:t>30.1</w:t>
      </w:r>
      <w:r w:rsidRPr="009C1A1F">
        <w:rPr>
          <w:rFonts w:ascii="宋体" w:hAnsi="宋体" w:hint="eastAsia"/>
          <w:bCs/>
        </w:rPr>
        <w:t>评标委员会成员的评标活动应当独立进行，并应遵循投标文件初审、澄清有关问题、比较与评价、确定中标供应商、编写评标报告的工作程序。</w:t>
      </w:r>
      <w:bookmarkStart w:id="194" w:name="bt评标过程的保密"/>
      <w:bookmarkStart w:id="195" w:name="bt错误的修正"/>
      <w:bookmarkEnd w:id="189"/>
      <w:bookmarkEnd w:id="190"/>
      <w:bookmarkEnd w:id="191"/>
      <w:bookmarkEnd w:id="192"/>
      <w:bookmarkEnd w:id="193"/>
      <w:bookmarkEnd w:id="194"/>
      <w:bookmarkEnd w:id="195"/>
    </w:p>
    <w:p w14:paraId="6CA3F047"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196" w:name="_Toc100052397"/>
      <w:bookmarkStart w:id="197" w:name="_Toc101074883"/>
      <w:r w:rsidRPr="009C1A1F">
        <w:rPr>
          <w:rFonts w:hint="eastAsia"/>
          <w:sz w:val="28"/>
          <w:szCs w:val="28"/>
        </w:rPr>
        <w:t>评标程序</w:t>
      </w:r>
      <w:bookmarkStart w:id="198" w:name="bt投标文件的审查"/>
      <w:bookmarkStart w:id="199" w:name="_Toc73517671"/>
      <w:bookmarkStart w:id="200" w:name="_Toc73518149"/>
      <w:bookmarkStart w:id="201" w:name="_Toc73521579"/>
      <w:bookmarkStart w:id="202" w:name="_Toc73521667"/>
      <w:bookmarkEnd w:id="198"/>
      <w:r w:rsidRPr="009C1A1F">
        <w:rPr>
          <w:rFonts w:hint="eastAsia"/>
          <w:sz w:val="28"/>
          <w:szCs w:val="28"/>
        </w:rPr>
        <w:t>及评标方法</w:t>
      </w:r>
      <w:bookmarkEnd w:id="196"/>
      <w:bookmarkEnd w:id="197"/>
    </w:p>
    <w:p w14:paraId="6845CC33" w14:textId="77777777" w:rsidR="00476C13" w:rsidRPr="009C1A1F" w:rsidRDefault="00476C13" w:rsidP="00476C13">
      <w:pPr>
        <w:spacing w:line="360" w:lineRule="auto"/>
        <w:rPr>
          <w:rFonts w:ascii="黑体" w:eastAsia="黑体" w:hAnsi="宋体"/>
          <w:sz w:val="24"/>
        </w:rPr>
      </w:pPr>
      <w:bookmarkStart w:id="203" w:name="_Toc100052398"/>
      <w:r w:rsidRPr="009C1A1F">
        <w:rPr>
          <w:rFonts w:ascii="黑体" w:eastAsia="黑体" w:hAnsi="宋体" w:hint="eastAsia"/>
          <w:sz w:val="24"/>
        </w:rPr>
        <w:t>32．投标文件初审</w:t>
      </w:r>
      <w:bookmarkEnd w:id="203"/>
    </w:p>
    <w:bookmarkEnd w:id="199"/>
    <w:bookmarkEnd w:id="200"/>
    <w:bookmarkEnd w:id="201"/>
    <w:bookmarkEnd w:id="202"/>
    <w:p w14:paraId="58B7BCD5" w14:textId="77777777" w:rsidR="00476C13" w:rsidRPr="009C1A1F" w:rsidRDefault="00476C13" w:rsidP="00476C13">
      <w:pPr>
        <w:ind w:firstLineChars="196" w:firstLine="412"/>
        <w:rPr>
          <w:rFonts w:ascii="宋体" w:hAnsi="宋体"/>
        </w:rPr>
      </w:pPr>
      <w:r w:rsidRPr="009C1A1F">
        <w:rPr>
          <w:rFonts w:ascii="宋体" w:hAnsi="宋体" w:hint="eastAsia"/>
        </w:rPr>
        <w:t>32.1</w:t>
      </w:r>
      <w:r w:rsidRPr="009C1A1F">
        <w:rPr>
          <w:rFonts w:ascii="宋体" w:hAnsi="宋体" w:hint="eastAsia"/>
        </w:rPr>
        <w:t>投标文件初审包括资格性检查和符合性检查。资格性检查：依据法律法规和招标文件的规定</w:t>
      </w:r>
      <w:r>
        <w:rPr>
          <w:rFonts w:ascii="宋体" w:hAnsi="宋体" w:hint="eastAsia"/>
        </w:rPr>
        <w:t>，对投标文件中的资格证明、投标保证金等进行审查，以确定投标供人</w:t>
      </w:r>
      <w:r w:rsidRPr="009C1A1F">
        <w:rPr>
          <w:rFonts w:ascii="宋体" w:hAnsi="宋体" w:hint="eastAsia"/>
        </w:rPr>
        <w:t>是否具备投标资格。符合性检查：依据招标文件的规定，从投标文件的有效性、完整性和对招标文件的响应程度进行审查，以确定是否对招标文件的实质性要求作出响应。</w:t>
      </w:r>
    </w:p>
    <w:p w14:paraId="1BD41E55" w14:textId="77777777" w:rsidR="00476C13" w:rsidRPr="009C1A1F" w:rsidRDefault="00476C13" w:rsidP="00476C13">
      <w:pPr>
        <w:ind w:firstLineChars="196" w:firstLine="412"/>
        <w:rPr>
          <w:rFonts w:ascii="宋体" w:hAnsi="宋体"/>
        </w:rPr>
      </w:pPr>
      <w:r w:rsidRPr="009C1A1F">
        <w:rPr>
          <w:rFonts w:ascii="宋体" w:hAnsi="宋体" w:hint="eastAsia"/>
        </w:rPr>
        <w:t>32.2</w:t>
      </w:r>
      <w:r w:rsidRPr="009C1A1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339C6C62" w14:textId="77777777" w:rsidR="00476C13" w:rsidRPr="009C1A1F" w:rsidRDefault="00476C13" w:rsidP="00476C13">
      <w:pPr>
        <w:ind w:firstLineChars="196" w:firstLine="412"/>
        <w:rPr>
          <w:rFonts w:ascii="宋体" w:hAnsi="宋体"/>
          <w:b/>
        </w:rPr>
      </w:pPr>
      <w:r w:rsidRPr="009C1A1F">
        <w:rPr>
          <w:rFonts w:ascii="宋体" w:hAnsi="宋体" w:hint="eastAsia"/>
          <w:b/>
        </w:rPr>
        <w:t>32.3</w:t>
      </w:r>
      <w:r w:rsidRPr="009C1A1F">
        <w:rPr>
          <w:rFonts w:ascii="宋体" w:hAnsi="宋体" w:hint="eastAsia"/>
          <w:b/>
        </w:rPr>
        <w:t>投标文件初审中关于供应商家数的计算。单一设备采购项目，同一品牌同一型号产品只能由一家供应商参加，如同时有两家或两家以上（均为制造商的合法代理商</w:t>
      </w:r>
      <w:r w:rsidRPr="009C1A1F">
        <w:rPr>
          <w:rFonts w:ascii="宋体" w:hAnsi="宋体" w:hint="eastAsia"/>
          <w:b/>
          <w:szCs w:val="21"/>
        </w:rPr>
        <w:t>或授权商</w:t>
      </w:r>
      <w:r w:rsidRPr="009C1A1F">
        <w:rPr>
          <w:rFonts w:ascii="宋体" w:hAnsi="宋体" w:hint="eastAsia"/>
          <w:b/>
        </w:rPr>
        <w:t>）参加同一品牌同一型号投标的，应当作为一个供应商计算，在此种情况下，以制造商对本次招标的唯一指定代理商为准；若投标商均未获得制造商对本次招标的唯一授权，则以报价最低者为准。公开招标以外采购方式以及采购服务和工程涉及采购货物的项目，也按此方法计算供应商家数。</w:t>
      </w:r>
    </w:p>
    <w:p w14:paraId="12F6CCB6" w14:textId="77777777" w:rsidR="00476C13" w:rsidRPr="009C1A1F" w:rsidRDefault="00476C13" w:rsidP="00476C13">
      <w:pPr>
        <w:ind w:firstLineChars="196" w:firstLine="412"/>
        <w:rPr>
          <w:rFonts w:ascii="宋体" w:hAnsi="宋体"/>
          <w:b/>
          <w:bCs/>
          <w:szCs w:val="21"/>
        </w:rPr>
      </w:pPr>
      <w:r w:rsidRPr="009C1A1F">
        <w:rPr>
          <w:rFonts w:ascii="宋体" w:hAnsi="宋体" w:hint="eastAsia"/>
        </w:rPr>
        <w:lastRenderedPageBreak/>
        <w:t>32.4</w:t>
      </w:r>
      <w:r w:rsidRPr="009C1A1F">
        <w:rPr>
          <w:rFonts w:ascii="宋体" w:hAnsi="宋体" w:hint="eastAsia"/>
        </w:rPr>
        <w:t>对不属于投标文件初审表所列的其他情形，除法律法规另有规定外，不得作为废标的理由。</w:t>
      </w:r>
    </w:p>
    <w:p w14:paraId="2118252E" w14:textId="77777777" w:rsidR="00476C13" w:rsidRPr="009C1A1F" w:rsidRDefault="00476C13" w:rsidP="00476C13">
      <w:pPr>
        <w:spacing w:line="360" w:lineRule="auto"/>
        <w:rPr>
          <w:rFonts w:ascii="黑体" w:eastAsia="黑体" w:hAnsi="宋体"/>
          <w:sz w:val="24"/>
        </w:rPr>
      </w:pPr>
      <w:bookmarkStart w:id="204" w:name="_Toc100052399"/>
      <w:r w:rsidRPr="009C1A1F">
        <w:rPr>
          <w:rFonts w:ascii="黑体" w:eastAsia="黑体" w:hAnsi="宋体" w:hint="eastAsia"/>
          <w:sz w:val="24"/>
        </w:rPr>
        <w:t>33．澄清有关问题</w:t>
      </w:r>
      <w:bookmarkEnd w:id="204"/>
    </w:p>
    <w:p w14:paraId="36571EFE" w14:textId="77777777" w:rsidR="00476C13" w:rsidRPr="009C1A1F" w:rsidRDefault="00476C13" w:rsidP="00476C13">
      <w:pPr>
        <w:ind w:firstLineChars="196" w:firstLine="412"/>
        <w:rPr>
          <w:rFonts w:ascii="宋体" w:hAnsi="宋体"/>
          <w:szCs w:val="21"/>
        </w:rPr>
      </w:pPr>
      <w:bookmarkStart w:id="205" w:name="bt投标文件的澄清"/>
      <w:bookmarkStart w:id="206" w:name="bt废标"/>
      <w:bookmarkStart w:id="207" w:name="bt投标文件的评估和比较"/>
      <w:bookmarkStart w:id="208" w:name="_Toc73517675"/>
      <w:bookmarkStart w:id="209" w:name="_Toc73518153"/>
      <w:bookmarkStart w:id="210" w:name="_Toc73521583"/>
      <w:bookmarkStart w:id="211" w:name="_Toc73521671"/>
      <w:bookmarkEnd w:id="205"/>
      <w:bookmarkEnd w:id="206"/>
      <w:bookmarkEnd w:id="207"/>
      <w:r w:rsidRPr="009C1A1F">
        <w:rPr>
          <w:rFonts w:ascii="宋体" w:hAnsi="宋体" w:hint="eastAsia"/>
          <w:szCs w:val="21"/>
        </w:rPr>
        <w:t>为了有助于投标文件的审查、评价和比较，对投标文件含义不明确、同类问题表述不一致或者有明显文字和计算错误的内容，评标委员会可以用书面形式</w:t>
      </w:r>
      <w:r w:rsidRPr="009C1A1F">
        <w:rPr>
          <w:rFonts w:ascii="宋体" w:hAnsi="宋体" w:hint="eastAsia"/>
          <w:szCs w:val="21"/>
        </w:rPr>
        <w:t>(</w:t>
      </w:r>
      <w:r w:rsidRPr="009C1A1F">
        <w:rPr>
          <w:rFonts w:ascii="宋体" w:hAnsi="宋体" w:hint="eastAsia"/>
          <w:szCs w:val="21"/>
        </w:rPr>
        <w:t>应当由评标委员会签字</w:t>
      </w:r>
      <w:r w:rsidRPr="009C1A1F">
        <w:rPr>
          <w:rFonts w:ascii="宋体" w:hAnsi="宋体" w:hint="eastAsia"/>
          <w:szCs w:val="21"/>
        </w:rPr>
        <w:t>)</w:t>
      </w:r>
      <w:r>
        <w:rPr>
          <w:rFonts w:ascii="宋体" w:hAnsi="宋体" w:hint="eastAsia"/>
          <w:szCs w:val="21"/>
        </w:rPr>
        <w:t>要求投标人</w:t>
      </w:r>
      <w:r w:rsidRPr="009C1A1F">
        <w:rPr>
          <w:rFonts w:ascii="宋体" w:hAnsi="宋体" w:hint="eastAsia"/>
          <w:szCs w:val="21"/>
        </w:rPr>
        <w:t>作出必要的澄清、说明或者纠正。投标人的澄清、说明或者补正应当用采用书面形式（由其授权的代表签字），并不得超出投标文件的范围或者改变投标文件的实质性的内容。根据本通用条款第</w:t>
      </w:r>
      <w:r w:rsidRPr="009C1A1F">
        <w:rPr>
          <w:rFonts w:ascii="宋体" w:hAnsi="宋体" w:hint="eastAsia"/>
          <w:szCs w:val="21"/>
        </w:rPr>
        <w:t>34</w:t>
      </w:r>
      <w:r w:rsidRPr="009C1A1F">
        <w:rPr>
          <w:rFonts w:ascii="宋体" w:hAnsi="宋体" w:hint="eastAsia"/>
          <w:szCs w:val="21"/>
        </w:rPr>
        <w:t>条，凡属于评标委员会在评标中发现的算术错误进行核实的修改不在此列。</w:t>
      </w:r>
    </w:p>
    <w:p w14:paraId="474CC27A" w14:textId="77777777" w:rsidR="00476C13" w:rsidRPr="009C1A1F" w:rsidRDefault="00476C13" w:rsidP="00476C13">
      <w:pPr>
        <w:spacing w:line="360" w:lineRule="auto"/>
        <w:rPr>
          <w:rFonts w:ascii="黑体" w:eastAsia="黑体" w:hAnsi="宋体"/>
          <w:sz w:val="24"/>
        </w:rPr>
      </w:pPr>
      <w:bookmarkStart w:id="212" w:name="_Toc73517673"/>
      <w:bookmarkStart w:id="213" w:name="_Toc73518151"/>
      <w:bookmarkStart w:id="214" w:name="_Toc73521581"/>
      <w:bookmarkStart w:id="215" w:name="_Toc73521669"/>
      <w:bookmarkStart w:id="216" w:name="_Toc100052400"/>
      <w:r w:rsidRPr="009C1A1F">
        <w:rPr>
          <w:rFonts w:ascii="黑体" w:eastAsia="黑体" w:hAnsi="宋体" w:hint="eastAsia"/>
          <w:sz w:val="24"/>
        </w:rPr>
        <w:t>34．错误的修正</w:t>
      </w:r>
      <w:bookmarkEnd w:id="212"/>
      <w:bookmarkEnd w:id="213"/>
      <w:bookmarkEnd w:id="214"/>
      <w:bookmarkEnd w:id="215"/>
      <w:bookmarkEnd w:id="216"/>
    </w:p>
    <w:p w14:paraId="66CD91B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34</w:t>
      </w:r>
      <w:r w:rsidRPr="009C1A1F">
        <w:rPr>
          <w:rFonts w:ascii="宋体" w:hAnsi="宋体"/>
          <w:szCs w:val="21"/>
        </w:rPr>
        <w:t xml:space="preserve">.1  </w:t>
      </w:r>
      <w:r w:rsidRPr="009C1A1F">
        <w:rPr>
          <w:rFonts w:ascii="宋体" w:hAnsi="宋体" w:hint="eastAsia"/>
          <w:szCs w:val="21"/>
        </w:rPr>
        <w:t>评标委员会将审查投标文件是否完整、总体编排是否有序、文件签署是否合格、投标人是否提交了投标保证金、有无计算上的错误等。</w:t>
      </w:r>
    </w:p>
    <w:p w14:paraId="775D148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  </w:t>
      </w:r>
      <w:r w:rsidRPr="009C1A1F">
        <w:rPr>
          <w:rFonts w:ascii="宋体" w:hAnsi="宋体" w:hint="eastAsia"/>
          <w:szCs w:val="21"/>
        </w:rPr>
        <w:t>算术错误将按以下方法更正（次序排先者优先）：</w:t>
      </w:r>
    </w:p>
    <w:p w14:paraId="48E9EF4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34.2.1 </w:t>
      </w:r>
      <w:r w:rsidRPr="009C1A1F">
        <w:rPr>
          <w:rFonts w:ascii="宋体" w:hAnsi="宋体" w:hint="eastAsia"/>
          <w:szCs w:val="21"/>
        </w:rPr>
        <w:t>若</w:t>
      </w:r>
      <w:r>
        <w:rPr>
          <w:rFonts w:ascii="宋体" w:hAnsi="宋体" w:hint="eastAsia"/>
          <w:szCs w:val="21"/>
        </w:rPr>
        <w:t>投</w:t>
      </w:r>
      <w:r w:rsidRPr="009C1A1F">
        <w:rPr>
          <w:rFonts w:ascii="宋体" w:hAnsi="宋体" w:hint="eastAsia"/>
          <w:szCs w:val="21"/>
        </w:rPr>
        <w:t>标一览表中投标总价与分项报价表中的总价不一致，以</w:t>
      </w:r>
      <w:r>
        <w:rPr>
          <w:rFonts w:ascii="宋体" w:hAnsi="宋体" w:hint="eastAsia"/>
          <w:szCs w:val="21"/>
        </w:rPr>
        <w:t>投标</w:t>
      </w:r>
      <w:r w:rsidRPr="009C1A1F">
        <w:rPr>
          <w:rFonts w:ascii="宋体" w:hAnsi="宋体" w:hint="eastAsia"/>
          <w:szCs w:val="21"/>
        </w:rPr>
        <w:t>一览表投标总价为准；</w:t>
      </w:r>
    </w:p>
    <w:p w14:paraId="518CC45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34.2.2 </w:t>
      </w:r>
      <w:r w:rsidRPr="009C1A1F">
        <w:rPr>
          <w:rFonts w:ascii="宋体" w:hAnsi="宋体" w:hint="eastAsia"/>
          <w:szCs w:val="21"/>
        </w:rPr>
        <w:t>若投标文件分项报价表中的报价与总价不一致，以总价为准；</w:t>
      </w:r>
    </w:p>
    <w:p w14:paraId="20561AA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34.2.3 </w:t>
      </w:r>
      <w:r w:rsidRPr="009C1A1F">
        <w:rPr>
          <w:rFonts w:ascii="宋体" w:hAnsi="宋体" w:hint="eastAsia"/>
          <w:szCs w:val="21"/>
        </w:rPr>
        <w:t>若投标文件的大写金额和小写金额不一致的，以大写金额为准；</w:t>
      </w:r>
    </w:p>
    <w:p w14:paraId="224822C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34.2.4 </w:t>
      </w:r>
      <w:r w:rsidRPr="009C1A1F">
        <w:rPr>
          <w:rFonts w:ascii="宋体" w:hAnsi="宋体" w:hint="eastAsia"/>
          <w:szCs w:val="21"/>
        </w:rPr>
        <w:t>单价金额小数点有明显错位的，应以总价为准，并修改单价；</w:t>
      </w:r>
    </w:p>
    <w:p w14:paraId="4469E32F" w14:textId="77777777" w:rsidR="00476C13" w:rsidRDefault="00476C13" w:rsidP="00476C13">
      <w:pPr>
        <w:ind w:firstLineChars="196" w:firstLine="412"/>
        <w:rPr>
          <w:rFonts w:ascii="宋体" w:hAnsi="宋体"/>
          <w:szCs w:val="21"/>
        </w:rPr>
      </w:pPr>
      <w:r w:rsidRPr="009C1A1F">
        <w:rPr>
          <w:rFonts w:ascii="宋体" w:hAnsi="宋体" w:hint="eastAsia"/>
          <w:szCs w:val="21"/>
        </w:rPr>
        <w:t xml:space="preserve">34.2.5 </w:t>
      </w:r>
      <w:r w:rsidRPr="009C1A1F">
        <w:rPr>
          <w:rFonts w:ascii="宋体" w:hAnsi="宋体" w:hint="eastAsia"/>
          <w:szCs w:val="21"/>
        </w:rPr>
        <w:t>对不同文字文本投标文件的解释发生异议的，以中文文本为准。</w:t>
      </w:r>
    </w:p>
    <w:p w14:paraId="2D3D6E32" w14:textId="77777777" w:rsidR="00476C13" w:rsidRPr="009C1A1F" w:rsidRDefault="00476C13" w:rsidP="00476C13">
      <w:pPr>
        <w:ind w:firstLineChars="196" w:firstLine="412"/>
        <w:rPr>
          <w:rFonts w:ascii="宋体" w:hAnsi="宋体"/>
          <w:szCs w:val="21"/>
        </w:rPr>
      </w:pPr>
      <w:r>
        <w:rPr>
          <w:rFonts w:ascii="宋体" w:hAnsi="宋体" w:hint="eastAsia"/>
          <w:szCs w:val="21"/>
        </w:rPr>
        <w:t>34.2.6</w:t>
      </w:r>
      <w:r>
        <w:rPr>
          <w:rFonts w:ascii="宋体" w:hAnsi="宋体" w:hint="eastAsia"/>
          <w:szCs w:val="21"/>
        </w:rPr>
        <w:t>若投</w:t>
      </w:r>
      <w:r w:rsidRPr="000E5717">
        <w:rPr>
          <w:rFonts w:ascii="宋体" w:hAnsi="宋体" w:hint="eastAsia"/>
          <w:szCs w:val="21"/>
        </w:rPr>
        <w:t>标一览表中交货期与</w:t>
      </w:r>
      <w:r>
        <w:rPr>
          <w:rFonts w:ascii="宋体" w:hAnsi="宋体" w:hint="eastAsia"/>
          <w:szCs w:val="21"/>
        </w:rPr>
        <w:t>项目实施方案</w:t>
      </w:r>
      <w:r w:rsidRPr="000E5717">
        <w:rPr>
          <w:rFonts w:ascii="宋体" w:hAnsi="宋体" w:hint="eastAsia"/>
          <w:szCs w:val="21"/>
        </w:rPr>
        <w:t>中的交货期不一致，以</w:t>
      </w:r>
      <w:r>
        <w:rPr>
          <w:rFonts w:ascii="宋体" w:hAnsi="宋体" w:hint="eastAsia"/>
          <w:szCs w:val="21"/>
        </w:rPr>
        <w:t>投标</w:t>
      </w:r>
      <w:r w:rsidRPr="000E5717">
        <w:rPr>
          <w:rFonts w:ascii="宋体" w:hAnsi="宋体" w:hint="eastAsia"/>
          <w:szCs w:val="21"/>
        </w:rPr>
        <w:t>一览表交货期为准。</w:t>
      </w:r>
    </w:p>
    <w:p w14:paraId="28B9522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34</w:t>
      </w:r>
      <w:r w:rsidRPr="009C1A1F">
        <w:rPr>
          <w:rFonts w:ascii="宋体" w:hAnsi="宋体"/>
          <w:szCs w:val="21"/>
        </w:rPr>
        <w:t xml:space="preserve">.3  </w:t>
      </w:r>
      <w:r w:rsidRPr="009C1A1F">
        <w:rPr>
          <w:rFonts w:ascii="宋体" w:hAnsi="宋体" w:hint="eastAsia"/>
          <w:szCs w:val="21"/>
        </w:rPr>
        <w:t>对于投标文件中不构成实质性偏差的不正规、不一致或不规则，给评审带来不便，评标委员会可以接受。</w:t>
      </w:r>
    </w:p>
    <w:p w14:paraId="689066E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34.4</w:t>
      </w:r>
      <w:r w:rsidRPr="009C1A1F">
        <w:rPr>
          <w:rFonts w:ascii="宋体" w:hAnsi="宋体" w:hint="eastAsia"/>
          <w:szCs w:val="21"/>
        </w:rPr>
        <w:t>根据上述修正错误的原则及方法调整或修正投标文件的投标报价，投标人同意后，调整后的投标报价对投标人起约束作用。</w:t>
      </w:r>
      <w:r w:rsidRPr="009C1A1F">
        <w:rPr>
          <w:rFonts w:ascii="宋体" w:hAnsi="宋体" w:hint="eastAsia"/>
          <w:b/>
          <w:bCs/>
          <w:szCs w:val="21"/>
        </w:rPr>
        <w:t>如果投标人不接受修正后的报价，则其投标将被拒绝并且其投标保证金也将被没收，并不影响评标工作。</w:t>
      </w:r>
    </w:p>
    <w:p w14:paraId="06C948A6" w14:textId="77777777" w:rsidR="00476C13" w:rsidRPr="009C1A1F" w:rsidRDefault="00476C13" w:rsidP="00476C13">
      <w:pPr>
        <w:spacing w:line="360" w:lineRule="auto"/>
        <w:rPr>
          <w:rFonts w:ascii="黑体" w:eastAsia="黑体" w:hAnsi="宋体"/>
          <w:sz w:val="24"/>
        </w:rPr>
      </w:pPr>
      <w:bookmarkStart w:id="217" w:name="_Toc100052401"/>
      <w:r w:rsidRPr="009C1A1F">
        <w:rPr>
          <w:rFonts w:ascii="黑体" w:eastAsia="黑体" w:hAnsi="宋体" w:hint="eastAsia"/>
          <w:sz w:val="24"/>
        </w:rPr>
        <w:t>35．投标文件的</w:t>
      </w:r>
      <w:bookmarkEnd w:id="208"/>
      <w:bookmarkEnd w:id="209"/>
      <w:bookmarkEnd w:id="210"/>
      <w:bookmarkEnd w:id="211"/>
      <w:r w:rsidRPr="009C1A1F">
        <w:rPr>
          <w:rFonts w:ascii="黑体" w:eastAsia="黑体" w:hAnsi="宋体" w:hint="eastAsia"/>
          <w:sz w:val="24"/>
        </w:rPr>
        <w:t>比较与评价</w:t>
      </w:r>
      <w:bookmarkEnd w:id="217"/>
    </w:p>
    <w:p w14:paraId="72F4C4C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评标委员会将按照《深圳经济特区政府采购条例》及《深圳</w:t>
      </w:r>
      <w:r>
        <w:rPr>
          <w:rFonts w:ascii="宋体" w:hAnsi="宋体" w:hint="eastAsia"/>
          <w:szCs w:val="21"/>
        </w:rPr>
        <w:t>经济特区</w:t>
      </w:r>
      <w:r>
        <w:rPr>
          <w:rFonts w:ascii="宋体" w:hAnsi="宋体"/>
          <w:szCs w:val="21"/>
        </w:rPr>
        <w:t>政府采购条例实施</w:t>
      </w:r>
      <w:r>
        <w:rPr>
          <w:rFonts w:ascii="宋体" w:hAnsi="宋体"/>
          <w:szCs w:val="21"/>
        </w:rPr>
        <w:lastRenderedPageBreak/>
        <w:t>细则</w:t>
      </w:r>
      <w:r w:rsidRPr="009C1A1F">
        <w:rPr>
          <w:rFonts w:ascii="宋体" w:hAnsi="宋体" w:hint="eastAsia"/>
          <w:szCs w:val="21"/>
        </w:rPr>
        <w:t>》，参照相关法律、法规、规定，仅对通过资格性审查和符合性审查的投标文件进行综合比较与评价。</w:t>
      </w:r>
    </w:p>
    <w:p w14:paraId="332DA9CF"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36.实地考察、演示或设备测试</w:t>
      </w:r>
    </w:p>
    <w:p w14:paraId="79D847E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36.1</w:t>
      </w:r>
      <w:r w:rsidRPr="009C1A1F">
        <w:rPr>
          <w:rFonts w:ascii="宋体" w:hAnsi="宋体" w:hint="eastAsia"/>
          <w:szCs w:val="21"/>
        </w:rPr>
        <w:t>在招标过程中，评标委员会有权决定是否对本项目投标人进行现场勘察或实地考察或检验有关证明材料的原件。投标人应随时做好接受检查的准备。</w:t>
      </w:r>
    </w:p>
    <w:p w14:paraId="794C7E9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36.2</w:t>
      </w:r>
      <w:r w:rsidRPr="009C1A1F">
        <w:rPr>
          <w:rFonts w:ascii="宋体" w:hAnsi="宋体" w:hint="eastAsia"/>
          <w:szCs w:val="21"/>
        </w:rPr>
        <w:t>若招标文件要求进行现场演示或设备测试的，投标人应做好相应准备。</w:t>
      </w:r>
    </w:p>
    <w:p w14:paraId="06A0DD32" w14:textId="77777777" w:rsidR="00476C13" w:rsidRPr="009C1A1F" w:rsidRDefault="00476C13" w:rsidP="00476C13">
      <w:pPr>
        <w:spacing w:line="360" w:lineRule="auto"/>
        <w:rPr>
          <w:rFonts w:ascii="黑体" w:eastAsia="黑体" w:hAnsi="宋体"/>
          <w:sz w:val="24"/>
        </w:rPr>
      </w:pPr>
      <w:bookmarkStart w:id="218" w:name="_Toc100052402"/>
      <w:r w:rsidRPr="009C1A1F">
        <w:rPr>
          <w:rFonts w:ascii="黑体" w:eastAsia="黑体" w:hAnsi="宋体" w:hint="eastAsia"/>
          <w:sz w:val="24"/>
        </w:rPr>
        <w:t>37．评标方法</w:t>
      </w:r>
      <w:bookmarkEnd w:id="218"/>
    </w:p>
    <w:p w14:paraId="64526A2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37.1</w:t>
      </w:r>
      <w:r w:rsidRPr="009C1A1F">
        <w:rPr>
          <w:rFonts w:hint="eastAsia"/>
        </w:rPr>
        <w:t>根据《转发财政部关于加强政府采购货物和服务项目价格评审管理的通知》（深财购[2007]9号）和《关于印发&lt;深圳市政府采购评标委员会和评标方法暂行规定&gt;的通知》(深财购[2005]5号)的有关要求，</w:t>
      </w:r>
      <w:r w:rsidRPr="009C1A1F">
        <w:rPr>
          <w:rFonts w:ascii="宋体" w:hAnsi="宋体" w:hint="eastAsia"/>
          <w:szCs w:val="21"/>
        </w:rPr>
        <w:t>项目评标方法分为最低评标价法、综合评</w:t>
      </w:r>
      <w:r>
        <w:rPr>
          <w:rFonts w:ascii="宋体" w:hAnsi="宋体" w:hint="eastAsia"/>
          <w:szCs w:val="21"/>
        </w:rPr>
        <w:t>分</w:t>
      </w:r>
      <w:r w:rsidRPr="009C1A1F">
        <w:rPr>
          <w:rFonts w:ascii="宋体" w:hAnsi="宋体" w:hint="eastAsia"/>
          <w:szCs w:val="21"/>
        </w:rPr>
        <w:t>法、性价比法及法律、法规允许的其它评标办法。</w:t>
      </w:r>
    </w:p>
    <w:p w14:paraId="48BF53B4" w14:textId="77777777" w:rsidR="00476C13" w:rsidRPr="009C1A1F" w:rsidRDefault="00476C13" w:rsidP="00476C13">
      <w:pPr>
        <w:ind w:firstLineChars="196" w:firstLine="412"/>
        <w:rPr>
          <w:rFonts w:ascii="宋体" w:hAnsi="宋体"/>
          <w:b/>
          <w:bCs/>
          <w:szCs w:val="21"/>
        </w:rPr>
      </w:pPr>
      <w:r w:rsidRPr="009C1A1F">
        <w:rPr>
          <w:rFonts w:ascii="宋体" w:hAnsi="宋体" w:hint="eastAsia"/>
          <w:b/>
          <w:bCs/>
          <w:szCs w:val="21"/>
        </w:rPr>
        <w:t>37.1.1</w:t>
      </w:r>
      <w:bookmarkStart w:id="219" w:name="评标方法2"/>
      <w:r w:rsidRPr="009C1A1F">
        <w:rPr>
          <w:rFonts w:ascii="宋体" w:hAnsi="宋体" w:hint="eastAsia"/>
          <w:b/>
          <w:bCs/>
          <w:szCs w:val="21"/>
        </w:rPr>
        <w:t>最低评标价法</w:t>
      </w:r>
    </w:p>
    <w:p w14:paraId="6EFAEBB1" w14:textId="77777777" w:rsidR="00476C13" w:rsidRPr="009C1A1F" w:rsidRDefault="00476C13" w:rsidP="00476C13">
      <w:pPr>
        <w:ind w:firstLineChars="196" w:firstLine="412"/>
        <w:rPr>
          <w:rFonts w:ascii="宋体" w:hAnsi="宋体"/>
          <w:bCs/>
          <w:szCs w:val="21"/>
        </w:rPr>
      </w:pPr>
      <w:r w:rsidRPr="009C1A1F">
        <w:rPr>
          <w:rFonts w:ascii="宋体" w:hAnsi="宋体" w:hint="eastAsia"/>
          <w:bCs/>
          <w:szCs w:val="21"/>
        </w:rPr>
        <w:t>最低价法是指以价格因素确定中标候选供应商</w:t>
      </w:r>
      <w:r>
        <w:rPr>
          <w:rFonts w:ascii="宋体" w:hAnsi="宋体" w:hint="eastAsia"/>
          <w:bCs/>
          <w:szCs w:val="21"/>
        </w:rPr>
        <w:t>的评标方法，即在满足招标文件实质性要求前提下，以报价最低的投标人</w:t>
      </w:r>
      <w:r w:rsidRPr="009C1A1F">
        <w:rPr>
          <w:rFonts w:ascii="宋体" w:hAnsi="宋体" w:hint="eastAsia"/>
          <w:bCs/>
          <w:szCs w:val="21"/>
        </w:rPr>
        <w:t>作为中标候选供应商或中标供应商的评标方法；</w:t>
      </w:r>
    </w:p>
    <w:p w14:paraId="2B30D432" w14:textId="77777777" w:rsidR="00476C13" w:rsidRPr="009C1A1F" w:rsidRDefault="00476C13" w:rsidP="00476C13">
      <w:pPr>
        <w:ind w:firstLineChars="196" w:firstLine="412"/>
        <w:rPr>
          <w:rFonts w:ascii="宋体" w:hAnsi="宋体"/>
          <w:b/>
          <w:bCs/>
          <w:szCs w:val="21"/>
        </w:rPr>
      </w:pPr>
      <w:r w:rsidRPr="009C1A1F">
        <w:rPr>
          <w:rFonts w:ascii="宋体" w:hAnsi="宋体" w:hint="eastAsia"/>
          <w:b/>
          <w:bCs/>
          <w:szCs w:val="21"/>
        </w:rPr>
        <w:t>37.1.2</w:t>
      </w:r>
      <w:r w:rsidRPr="009C1A1F">
        <w:rPr>
          <w:rFonts w:ascii="宋体" w:hAnsi="宋体" w:hint="eastAsia"/>
          <w:b/>
          <w:bCs/>
          <w:szCs w:val="21"/>
        </w:rPr>
        <w:t>综合评分法</w:t>
      </w:r>
      <w:bookmarkEnd w:id="219"/>
    </w:p>
    <w:p w14:paraId="0B49556A" w14:textId="77777777" w:rsidR="00476C13" w:rsidRPr="009C1A1F" w:rsidRDefault="00476C13" w:rsidP="00476C13">
      <w:pPr>
        <w:ind w:firstLineChars="196" w:firstLine="412"/>
        <w:rPr>
          <w:rFonts w:ascii="宋体" w:hAnsi="宋体"/>
          <w:bCs/>
          <w:szCs w:val="21"/>
        </w:rPr>
      </w:pPr>
      <w:bookmarkStart w:id="220" w:name="评标方法3"/>
      <w:r w:rsidRPr="009C1A1F">
        <w:rPr>
          <w:rFonts w:ascii="宋体" w:hAnsi="宋体" w:hint="eastAsia"/>
          <w:bCs/>
          <w:szCs w:val="21"/>
        </w:rPr>
        <w:t>综合评分法是指在最大限度地满足招标文件实质性要求</w:t>
      </w:r>
      <w:r>
        <w:rPr>
          <w:rFonts w:ascii="宋体" w:hAnsi="宋体" w:hint="eastAsia"/>
          <w:bCs/>
          <w:szCs w:val="21"/>
        </w:rPr>
        <w:t>前提下，按照招标文件中规定的各项因素进行量化打分，每个投标人</w:t>
      </w:r>
      <w:r w:rsidRPr="009C1A1F">
        <w:rPr>
          <w:rFonts w:ascii="宋体" w:hAnsi="宋体" w:hint="eastAsia"/>
          <w:bCs/>
          <w:szCs w:val="21"/>
        </w:rPr>
        <w:t>的总得分应以去掉一</w:t>
      </w:r>
      <w:r>
        <w:rPr>
          <w:rFonts w:ascii="宋体" w:hAnsi="宋体" w:hint="eastAsia"/>
          <w:bCs/>
          <w:szCs w:val="21"/>
        </w:rPr>
        <w:t>个最高分和一个最低分后的汇总分确定，以评标总得分最高的投标人</w:t>
      </w:r>
      <w:r w:rsidRPr="009C1A1F">
        <w:rPr>
          <w:rFonts w:ascii="宋体" w:hAnsi="宋体" w:hint="eastAsia"/>
          <w:bCs/>
          <w:szCs w:val="21"/>
        </w:rPr>
        <w:t>作为中标候选供应商或中标供应商的评标方法。</w:t>
      </w:r>
    </w:p>
    <w:p w14:paraId="175E6F6B" w14:textId="77777777" w:rsidR="00476C13" w:rsidRPr="009C1A1F" w:rsidRDefault="00476C13" w:rsidP="00476C13">
      <w:pPr>
        <w:ind w:firstLineChars="196" w:firstLine="412"/>
        <w:rPr>
          <w:rFonts w:ascii="宋体" w:hAnsi="宋体"/>
          <w:b/>
          <w:bCs/>
          <w:szCs w:val="21"/>
        </w:rPr>
      </w:pPr>
      <w:r w:rsidRPr="009C1A1F">
        <w:rPr>
          <w:rFonts w:ascii="宋体" w:hAnsi="宋体" w:hint="eastAsia"/>
          <w:b/>
          <w:bCs/>
          <w:szCs w:val="21"/>
        </w:rPr>
        <w:t>37.1.3</w:t>
      </w:r>
      <w:r w:rsidRPr="009C1A1F">
        <w:rPr>
          <w:rFonts w:ascii="宋体" w:hAnsi="宋体" w:hint="eastAsia"/>
          <w:b/>
          <w:bCs/>
          <w:szCs w:val="21"/>
        </w:rPr>
        <w:t>性价比法</w:t>
      </w:r>
    </w:p>
    <w:p w14:paraId="1CE52048" w14:textId="77777777" w:rsidR="00476C13" w:rsidRDefault="00476C13" w:rsidP="00476C13">
      <w:pPr>
        <w:ind w:firstLineChars="196" w:firstLine="412"/>
        <w:rPr>
          <w:rFonts w:ascii="宋体" w:hAnsi="宋体"/>
          <w:bCs/>
          <w:szCs w:val="21"/>
        </w:rPr>
      </w:pPr>
      <w:r w:rsidRPr="009C1A1F">
        <w:rPr>
          <w:rFonts w:ascii="宋体" w:hAnsi="宋体" w:hint="eastAsia"/>
          <w:bCs/>
          <w:szCs w:val="21"/>
        </w:rPr>
        <w:t>性价比法是指除价格因素外，经对投标文件进行</w:t>
      </w:r>
      <w:r>
        <w:rPr>
          <w:rFonts w:ascii="宋体" w:hAnsi="宋体" w:hint="eastAsia"/>
          <w:bCs/>
          <w:szCs w:val="21"/>
        </w:rPr>
        <w:t>评审，计算出评分因素的总分，除以投标报价，以商数最高的投标人</w:t>
      </w:r>
      <w:r w:rsidRPr="009C1A1F">
        <w:rPr>
          <w:rFonts w:ascii="宋体" w:hAnsi="宋体" w:hint="eastAsia"/>
          <w:bCs/>
          <w:szCs w:val="21"/>
        </w:rPr>
        <w:t>作为中标候选供应商或中标供应商的评标方法。</w:t>
      </w:r>
    </w:p>
    <w:p w14:paraId="1D143DC7" w14:textId="77777777" w:rsidR="00476C13" w:rsidRPr="00DA2AEF" w:rsidRDefault="00476C13" w:rsidP="00476C13">
      <w:pPr>
        <w:ind w:firstLineChars="196" w:firstLine="412"/>
        <w:rPr>
          <w:rFonts w:ascii="宋体" w:hAnsi="宋体"/>
          <w:bCs/>
          <w:color w:val="FF0000"/>
          <w:szCs w:val="21"/>
        </w:rPr>
      </w:pPr>
      <w:r>
        <w:rPr>
          <w:rFonts w:ascii="宋体" w:hAnsi="宋体" w:hint="eastAsia"/>
          <w:bCs/>
          <w:color w:val="FF0000"/>
          <w:szCs w:val="21"/>
        </w:rPr>
        <w:t>注：</w:t>
      </w:r>
      <w:r>
        <w:rPr>
          <w:rFonts w:ascii="宋体" w:hAnsi="宋体"/>
          <w:bCs/>
          <w:color w:val="FF0000"/>
          <w:szCs w:val="21"/>
        </w:rPr>
        <w:t>《</w:t>
      </w:r>
      <w:r>
        <w:rPr>
          <w:rFonts w:ascii="宋体" w:hAnsi="宋体" w:hint="eastAsia"/>
          <w:bCs/>
          <w:color w:val="FF0000"/>
          <w:szCs w:val="21"/>
        </w:rPr>
        <w:t>深圳经济特区</w:t>
      </w:r>
      <w:r>
        <w:rPr>
          <w:rFonts w:ascii="宋体" w:hAnsi="宋体"/>
          <w:bCs/>
          <w:color w:val="FF0000"/>
          <w:szCs w:val="21"/>
        </w:rPr>
        <w:t>政府采购条例实施细则》</w:t>
      </w:r>
      <w:r>
        <w:rPr>
          <w:rFonts w:ascii="宋体" w:hAnsi="宋体" w:hint="eastAsia"/>
          <w:bCs/>
          <w:color w:val="FF0000"/>
          <w:szCs w:val="21"/>
        </w:rPr>
        <w:t>中</w:t>
      </w:r>
      <w:r>
        <w:rPr>
          <w:rFonts w:ascii="宋体" w:hAnsi="宋体"/>
          <w:bCs/>
          <w:color w:val="FF0000"/>
          <w:szCs w:val="21"/>
        </w:rPr>
        <w:t>的</w:t>
      </w:r>
      <w:r>
        <w:rPr>
          <w:rFonts w:ascii="宋体" w:hAnsi="宋体" w:hint="eastAsia"/>
          <w:bCs/>
          <w:color w:val="FF0000"/>
          <w:szCs w:val="21"/>
        </w:rPr>
        <w:t>3</w:t>
      </w:r>
      <w:r>
        <w:rPr>
          <w:rFonts w:ascii="宋体" w:hAnsi="宋体" w:hint="eastAsia"/>
          <w:bCs/>
          <w:color w:val="FF0000"/>
          <w:szCs w:val="21"/>
        </w:rPr>
        <w:t>中</w:t>
      </w:r>
      <w:r>
        <w:rPr>
          <w:rFonts w:ascii="宋体" w:hAnsi="宋体"/>
          <w:bCs/>
          <w:color w:val="FF0000"/>
          <w:szCs w:val="21"/>
        </w:rPr>
        <w:t>评标方法是</w:t>
      </w:r>
      <w:r>
        <w:rPr>
          <w:rFonts w:ascii="宋体" w:hAnsi="宋体" w:hint="eastAsia"/>
          <w:bCs/>
          <w:color w:val="FF0000"/>
          <w:szCs w:val="21"/>
        </w:rPr>
        <w:t>：综合评分法</w:t>
      </w:r>
      <w:r>
        <w:rPr>
          <w:rFonts w:ascii="宋体" w:hAnsi="宋体"/>
          <w:bCs/>
          <w:color w:val="FF0000"/>
          <w:szCs w:val="21"/>
        </w:rPr>
        <w:t>、定性</w:t>
      </w:r>
      <w:r>
        <w:rPr>
          <w:rFonts w:ascii="宋体" w:hAnsi="宋体" w:hint="eastAsia"/>
          <w:bCs/>
          <w:color w:val="FF0000"/>
          <w:szCs w:val="21"/>
        </w:rPr>
        <w:t>评审法</w:t>
      </w:r>
      <w:r>
        <w:rPr>
          <w:rFonts w:ascii="宋体" w:hAnsi="宋体"/>
          <w:bCs/>
          <w:color w:val="FF0000"/>
          <w:szCs w:val="21"/>
        </w:rPr>
        <w:t>、最低价法。</w:t>
      </w:r>
    </w:p>
    <w:p w14:paraId="2C92CA0B" w14:textId="77777777" w:rsidR="00476C13" w:rsidRPr="009C1A1F" w:rsidRDefault="00476C13" w:rsidP="00476C13">
      <w:pPr>
        <w:ind w:firstLineChars="196" w:firstLine="412"/>
        <w:rPr>
          <w:rFonts w:ascii="宋体" w:hAnsi="宋体"/>
          <w:color w:val="FF0000"/>
          <w:szCs w:val="21"/>
        </w:rPr>
      </w:pPr>
      <w:r w:rsidRPr="009C1A1F">
        <w:rPr>
          <w:rFonts w:ascii="宋体" w:hAnsi="宋体" w:hint="eastAsia"/>
          <w:b/>
          <w:bCs/>
          <w:szCs w:val="21"/>
        </w:rPr>
        <w:t xml:space="preserve">37.2 </w:t>
      </w:r>
      <w:r w:rsidRPr="009C1A1F">
        <w:rPr>
          <w:rFonts w:ascii="宋体" w:hAnsi="宋体" w:hint="eastAsia"/>
          <w:b/>
          <w:bCs/>
          <w:szCs w:val="21"/>
        </w:rPr>
        <w:t>本项目采用的评标方法</w:t>
      </w:r>
      <w:bookmarkEnd w:id="220"/>
      <w:r w:rsidRPr="009C1A1F">
        <w:rPr>
          <w:rFonts w:ascii="宋体" w:hAnsi="宋体" w:hint="eastAsia"/>
          <w:b/>
          <w:bCs/>
          <w:szCs w:val="21"/>
        </w:rPr>
        <w:t>见本项目招标文件专用条款的相关内容。</w:t>
      </w:r>
    </w:p>
    <w:p w14:paraId="165DDE2B" w14:textId="77777777" w:rsidR="00476C13" w:rsidRPr="009C1A1F" w:rsidRDefault="00476C13" w:rsidP="006F0074">
      <w:pPr>
        <w:pStyle w:val="2"/>
        <w:numPr>
          <w:ilvl w:val="0"/>
          <w:numId w:val="12"/>
        </w:numPr>
        <w:spacing w:beforeLines="50" w:before="231" w:afterLines="50" w:after="231"/>
        <w:ind w:left="562" w:hanging="562"/>
        <w:rPr>
          <w:sz w:val="28"/>
          <w:szCs w:val="28"/>
        </w:rPr>
      </w:pPr>
      <w:r w:rsidRPr="009C1A1F">
        <w:rPr>
          <w:rFonts w:hint="eastAsia"/>
          <w:sz w:val="28"/>
          <w:szCs w:val="28"/>
        </w:rPr>
        <w:t>定标及公示</w:t>
      </w:r>
    </w:p>
    <w:p w14:paraId="2A20C6C1"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38．定标方法</w:t>
      </w:r>
    </w:p>
    <w:p w14:paraId="4675974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1</w:t>
      </w:r>
      <w:r w:rsidRPr="009C1A1F">
        <w:rPr>
          <w:rFonts w:ascii="宋体" w:hAnsi="宋体" w:hint="eastAsia"/>
          <w:szCs w:val="21"/>
        </w:rPr>
        <w:t>评标委员会依据本项目招标文件所约定的评标方法进行评审和比较，向</w:t>
      </w:r>
      <w:r>
        <w:rPr>
          <w:rFonts w:ascii="宋体" w:hAnsi="宋体" w:hint="eastAsia"/>
          <w:szCs w:val="21"/>
        </w:rPr>
        <w:t>学校</w:t>
      </w:r>
      <w:r w:rsidRPr="009C1A1F">
        <w:rPr>
          <w:rFonts w:ascii="宋体" w:hAnsi="宋体" w:hint="eastAsia"/>
          <w:szCs w:val="21"/>
        </w:rPr>
        <w:t>采购</w:t>
      </w:r>
      <w:r w:rsidRPr="009C1A1F">
        <w:rPr>
          <w:rFonts w:ascii="宋体" w:hAnsi="宋体" w:hint="eastAsia"/>
          <w:szCs w:val="21"/>
        </w:rPr>
        <w:lastRenderedPageBreak/>
        <w:t>机构提交书面评标报告，并根据评标方法比较评价结果从优到劣进行排序，并推荐中标候选人或确定中标供应商；</w:t>
      </w:r>
    </w:p>
    <w:p w14:paraId="28387AD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2</w:t>
      </w:r>
      <w:r w:rsidRPr="009C1A1F">
        <w:rPr>
          <w:rFonts w:ascii="宋体" w:hAnsi="宋体" w:hint="eastAsia"/>
          <w:szCs w:val="21"/>
        </w:rPr>
        <w:t>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w:t>
      </w:r>
      <w:r>
        <w:rPr>
          <w:rFonts w:ascii="宋体" w:hAnsi="宋体" w:hint="eastAsia"/>
          <w:szCs w:val="21"/>
        </w:rPr>
        <w:t>释说明，并提交相关证明材料；否则，评标委员会可以取消该投标人</w:t>
      </w:r>
      <w:r w:rsidRPr="009C1A1F">
        <w:rPr>
          <w:rFonts w:ascii="宋体" w:hAnsi="宋体" w:hint="eastAsia"/>
          <w:szCs w:val="21"/>
        </w:rPr>
        <w:t>的中标资格，按顺序由排在后面的供应商递补，以此类推。对是否满足实质性要求或报价是否合理或是否低于成本，评委意见不一致时，按少数服从多数原则作出决定。</w:t>
      </w:r>
    </w:p>
    <w:p w14:paraId="19CD8F5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3</w:t>
      </w:r>
      <w:r w:rsidRPr="009C1A1F">
        <w:rPr>
          <w:rFonts w:ascii="宋体" w:hAnsi="宋体"/>
          <w:szCs w:val="21"/>
        </w:rPr>
        <w:t>采用综合评</w:t>
      </w:r>
      <w:r w:rsidRPr="009C1A1F">
        <w:rPr>
          <w:rFonts w:ascii="宋体" w:hAnsi="宋体" w:hint="eastAsia"/>
          <w:szCs w:val="21"/>
        </w:rPr>
        <w:t>分</w:t>
      </w:r>
      <w:r w:rsidRPr="009C1A1F">
        <w:rPr>
          <w:rFonts w:ascii="宋体" w:hAnsi="宋体"/>
          <w:szCs w:val="21"/>
        </w:rPr>
        <w:t>法的，按评审后得分由高到低顺序排列。得分相同的，按投标报价由低到高顺序排列。得分且投标报价相同的，按技术指标优劣顺序排列。</w:t>
      </w:r>
    </w:p>
    <w:p w14:paraId="7E0061B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4</w:t>
      </w:r>
      <w:r w:rsidRPr="009C1A1F">
        <w:rPr>
          <w:rFonts w:ascii="宋体" w:hAnsi="宋体"/>
          <w:szCs w:val="21"/>
        </w:rPr>
        <w:t>采用</w:t>
      </w:r>
      <w:r w:rsidRPr="009C1A1F">
        <w:rPr>
          <w:rFonts w:ascii="宋体" w:hAnsi="宋体" w:hint="eastAsia"/>
          <w:szCs w:val="21"/>
        </w:rPr>
        <w:t>性价比</w:t>
      </w:r>
      <w:r w:rsidRPr="009C1A1F">
        <w:rPr>
          <w:rFonts w:ascii="宋体" w:hAnsi="宋体"/>
          <w:szCs w:val="21"/>
        </w:rPr>
        <w:t>法的</w:t>
      </w:r>
      <w:r w:rsidRPr="009C1A1F">
        <w:rPr>
          <w:rFonts w:ascii="宋体" w:hAnsi="宋体" w:hint="eastAsia"/>
          <w:szCs w:val="21"/>
        </w:rPr>
        <w:t>，按商数得分由高到低顺序排列。商数得分相同的，按投标报价由低到高顺序排列。商数得分且投标报价相同的，按技术指标优劣顺序排列。</w:t>
      </w:r>
    </w:p>
    <w:p w14:paraId="6FB12E93" w14:textId="77777777" w:rsidR="00476C13" w:rsidRPr="009C1A1F" w:rsidRDefault="00476C13" w:rsidP="00476C13">
      <w:pPr>
        <w:spacing w:line="360" w:lineRule="auto"/>
        <w:rPr>
          <w:rFonts w:ascii="黑体" w:eastAsia="黑体" w:hAnsi="宋体"/>
          <w:sz w:val="24"/>
        </w:rPr>
      </w:pPr>
      <w:bookmarkStart w:id="221" w:name="_Toc100052404"/>
      <w:r w:rsidRPr="009C1A1F">
        <w:rPr>
          <w:rFonts w:ascii="黑体" w:eastAsia="黑体" w:hAnsi="宋体" w:hint="eastAsia"/>
          <w:sz w:val="24"/>
        </w:rPr>
        <w:t>39．编写评标报告</w:t>
      </w:r>
      <w:bookmarkEnd w:id="221"/>
    </w:p>
    <w:p w14:paraId="7B54A4B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79405FFD" w14:textId="77777777" w:rsidR="00476C13" w:rsidRPr="009C1A1F" w:rsidRDefault="00476C13" w:rsidP="00476C13">
      <w:pPr>
        <w:spacing w:line="360" w:lineRule="auto"/>
        <w:rPr>
          <w:rFonts w:ascii="黑体" w:eastAsia="黑体" w:hAnsi="宋体"/>
          <w:sz w:val="24"/>
        </w:rPr>
      </w:pPr>
      <w:bookmarkStart w:id="222" w:name="_Toc100052405"/>
      <w:bookmarkStart w:id="223" w:name="_Toc73517681"/>
      <w:bookmarkStart w:id="224" w:name="_Toc73518159"/>
      <w:bookmarkStart w:id="225" w:name="_Toc73521588"/>
      <w:bookmarkStart w:id="226" w:name="_Toc73521676"/>
      <w:r w:rsidRPr="009C1A1F">
        <w:rPr>
          <w:rFonts w:ascii="黑体" w:eastAsia="黑体" w:hAnsi="宋体" w:hint="eastAsia"/>
          <w:sz w:val="24"/>
        </w:rPr>
        <w:t>40</w:t>
      </w:r>
      <w:r>
        <w:rPr>
          <w:rFonts w:ascii="黑体" w:eastAsia="黑体" w:hAnsi="宋体" w:hint="eastAsia"/>
          <w:sz w:val="24"/>
        </w:rPr>
        <w:t>．预</w:t>
      </w:r>
      <w:r w:rsidRPr="009C1A1F">
        <w:rPr>
          <w:rFonts w:ascii="黑体" w:eastAsia="黑体" w:hAnsi="宋体" w:hint="eastAsia"/>
          <w:sz w:val="24"/>
        </w:rPr>
        <w:t>中标公</w:t>
      </w:r>
      <w:r>
        <w:rPr>
          <w:rFonts w:ascii="黑体" w:eastAsia="黑体" w:hAnsi="宋体" w:hint="eastAsia"/>
          <w:sz w:val="24"/>
        </w:rPr>
        <w:t>告</w:t>
      </w:r>
      <w:bookmarkEnd w:id="222"/>
    </w:p>
    <w:p w14:paraId="35AF66D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40.1</w:t>
      </w:r>
      <w:r w:rsidRPr="009C1A1F">
        <w:rPr>
          <w:rFonts w:ascii="宋体" w:hAnsi="宋体" w:hint="eastAsia"/>
          <w:szCs w:val="21"/>
        </w:rPr>
        <w:t>为体现“公开、公平、公正”的原则，评标结束后，</w:t>
      </w:r>
      <w:r>
        <w:rPr>
          <w:rFonts w:ascii="宋体" w:hAnsi="宋体" w:hint="eastAsia"/>
          <w:szCs w:val="21"/>
        </w:rPr>
        <w:t>学校</w:t>
      </w:r>
      <w:r w:rsidRPr="009C1A1F">
        <w:rPr>
          <w:rFonts w:ascii="宋体" w:hAnsi="宋体" w:hint="eastAsia"/>
          <w:szCs w:val="21"/>
        </w:rPr>
        <w:t>采购机构将在“</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网</w:t>
      </w:r>
      <w:r>
        <w:rPr>
          <w:rFonts w:ascii="宋体" w:hAnsi="宋体" w:hint="eastAsia"/>
          <w:szCs w:val="21"/>
        </w:rPr>
        <w:t>站</w:t>
      </w:r>
      <w:r w:rsidRPr="009C1A1F">
        <w:rPr>
          <w:rFonts w:ascii="宋体" w:hAnsi="宋体" w:hint="eastAsia"/>
          <w:szCs w:val="21"/>
        </w:rPr>
        <w:t>”（</w:t>
      </w:r>
      <w:hyperlink r:id="rId11" w:history="1">
        <w:r w:rsidRPr="00FB141E">
          <w:rPr>
            <w:rStyle w:val="ac"/>
            <w:rFonts w:ascii="宋体" w:hAnsi="宋体"/>
            <w:szCs w:val="21"/>
          </w:rPr>
          <w:t>http://bidding.szu.edu.cn/</w:t>
        </w:r>
      </w:hyperlink>
      <w:r w:rsidRPr="009C1A1F">
        <w:rPr>
          <w:rFonts w:ascii="宋体" w:hAnsi="宋体" w:hint="eastAsia"/>
          <w:szCs w:val="21"/>
        </w:rPr>
        <w:t>）上发布</w:t>
      </w:r>
      <w:r>
        <w:rPr>
          <w:rFonts w:ascii="宋体" w:hAnsi="宋体" w:hint="eastAsia"/>
          <w:szCs w:val="21"/>
        </w:rPr>
        <w:t>预</w:t>
      </w:r>
      <w:r w:rsidRPr="009C1A1F">
        <w:rPr>
          <w:rFonts w:ascii="宋体" w:hAnsi="宋体" w:hint="eastAsia"/>
          <w:szCs w:val="21"/>
        </w:rPr>
        <w:t>中标</w:t>
      </w:r>
      <w:r>
        <w:rPr>
          <w:rFonts w:ascii="宋体" w:hAnsi="宋体" w:hint="eastAsia"/>
          <w:szCs w:val="21"/>
        </w:rPr>
        <w:t>公告</w:t>
      </w:r>
      <w:r w:rsidRPr="009C1A1F">
        <w:rPr>
          <w:rFonts w:ascii="宋体" w:hAnsi="宋体" w:hint="eastAsia"/>
          <w:szCs w:val="21"/>
        </w:rPr>
        <w:t>，公示期为</w:t>
      </w:r>
      <w:r w:rsidRPr="009C1A1F">
        <w:rPr>
          <w:rFonts w:ascii="宋体" w:hAnsi="宋体" w:hint="eastAsia"/>
          <w:szCs w:val="21"/>
        </w:rPr>
        <w:t>72</w:t>
      </w:r>
      <w:r w:rsidRPr="009C1A1F">
        <w:rPr>
          <w:rFonts w:ascii="宋体" w:hAnsi="宋体" w:hint="eastAsia"/>
          <w:szCs w:val="21"/>
        </w:rPr>
        <w:t>小时。供应商如对评标结果有异议，请于公示期内，以书面向</w:t>
      </w:r>
      <w:r>
        <w:rPr>
          <w:rFonts w:ascii="宋体" w:hAnsi="宋体" w:hint="eastAsia"/>
          <w:szCs w:val="21"/>
        </w:rPr>
        <w:t>深圳</w:t>
      </w:r>
      <w:r>
        <w:rPr>
          <w:rFonts w:ascii="宋体" w:hAnsi="宋体"/>
          <w:szCs w:val="21"/>
        </w:rPr>
        <w:t>大学招投标管理中心</w:t>
      </w:r>
      <w:r w:rsidRPr="009C1A1F">
        <w:rPr>
          <w:rFonts w:ascii="宋体" w:hAnsi="宋体" w:hint="eastAsia"/>
          <w:szCs w:val="21"/>
        </w:rPr>
        <w:t>反映。若在公示期内未提出异议，则视为认同该评标结果。</w:t>
      </w:r>
    </w:p>
    <w:p w14:paraId="25084E2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40.2</w:t>
      </w:r>
      <w:r w:rsidRPr="009C1A1F">
        <w:rPr>
          <w:rFonts w:ascii="宋体" w:hAnsi="宋体" w:hint="eastAsia"/>
          <w:szCs w:val="21"/>
        </w:rPr>
        <w:t>质疑投诉人应保证质疑投诉内容的真实性和可靠性，并承担相应的法律责任。</w:t>
      </w:r>
    </w:p>
    <w:p w14:paraId="4AAAC2B3" w14:textId="77777777" w:rsidR="00476C13" w:rsidRPr="009C1A1F" w:rsidRDefault="00476C13" w:rsidP="00476C13">
      <w:pPr>
        <w:spacing w:line="360" w:lineRule="auto"/>
        <w:rPr>
          <w:rFonts w:ascii="黑体" w:eastAsia="黑体" w:hAnsi="宋体"/>
          <w:sz w:val="24"/>
        </w:rPr>
      </w:pPr>
      <w:bookmarkStart w:id="227" w:name="_Toc100052406"/>
      <w:r w:rsidRPr="009C1A1F">
        <w:rPr>
          <w:rFonts w:ascii="黑体" w:eastAsia="黑体" w:hAnsi="宋体" w:hint="eastAsia"/>
          <w:sz w:val="24"/>
        </w:rPr>
        <w:t>41．中标结果及中标通知书</w:t>
      </w:r>
      <w:bookmarkEnd w:id="227"/>
    </w:p>
    <w:bookmarkEnd w:id="223"/>
    <w:bookmarkEnd w:id="224"/>
    <w:bookmarkEnd w:id="225"/>
    <w:bookmarkEnd w:id="226"/>
    <w:p w14:paraId="13FC1E0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41</w:t>
      </w:r>
      <w:r w:rsidRPr="009C1A1F">
        <w:rPr>
          <w:rFonts w:ascii="宋体" w:hAnsi="宋体"/>
          <w:szCs w:val="21"/>
        </w:rPr>
        <w:t>.</w:t>
      </w:r>
      <w:r w:rsidRPr="009C1A1F">
        <w:rPr>
          <w:rFonts w:ascii="宋体" w:hAnsi="宋体" w:hint="eastAsia"/>
          <w:szCs w:val="21"/>
        </w:rPr>
        <w:t>1</w:t>
      </w:r>
      <w:r w:rsidRPr="009C1A1F">
        <w:rPr>
          <w:rFonts w:ascii="宋体" w:hAnsi="宋体" w:hint="eastAsia"/>
          <w:szCs w:val="21"/>
        </w:rPr>
        <w:t>预中标公告公布以后</w:t>
      </w:r>
      <w:r w:rsidRPr="009C1A1F">
        <w:rPr>
          <w:rFonts w:ascii="宋体" w:hAnsi="宋体" w:hint="eastAsia"/>
          <w:szCs w:val="21"/>
        </w:rPr>
        <w:t>,</w:t>
      </w:r>
      <w:r w:rsidRPr="009C1A1F">
        <w:rPr>
          <w:rFonts w:ascii="宋体" w:hAnsi="宋体" w:hint="eastAsia"/>
          <w:szCs w:val="21"/>
        </w:rPr>
        <w:t>公示期内无人投诉</w:t>
      </w:r>
      <w:r w:rsidRPr="009C1A1F">
        <w:rPr>
          <w:rFonts w:ascii="宋体" w:hAnsi="宋体" w:hint="eastAsia"/>
          <w:szCs w:val="21"/>
        </w:rPr>
        <w:t>,</w:t>
      </w:r>
      <w:r w:rsidRPr="009C1A1F">
        <w:rPr>
          <w:rFonts w:ascii="宋体" w:hAnsi="宋体" w:hint="eastAsia"/>
          <w:szCs w:val="21"/>
        </w:rPr>
        <w:t>将转为中标公告。中标人确定后，请中标供应商和采购单位</w:t>
      </w:r>
      <w:r>
        <w:rPr>
          <w:rFonts w:ascii="宋体" w:hAnsi="宋体" w:hint="eastAsia"/>
          <w:szCs w:val="21"/>
        </w:rPr>
        <w:t>到深圳大学</w:t>
      </w:r>
      <w:r>
        <w:rPr>
          <w:rFonts w:ascii="宋体" w:hAnsi="宋体"/>
          <w:szCs w:val="21"/>
        </w:rPr>
        <w:t>招投标管理中心</w:t>
      </w:r>
      <w:r w:rsidRPr="009C1A1F">
        <w:rPr>
          <w:rFonts w:ascii="宋体" w:hAnsi="宋体" w:hint="eastAsia"/>
          <w:b/>
          <w:szCs w:val="21"/>
        </w:rPr>
        <w:t>领取《中标通知书》（</w:t>
      </w:r>
      <w:r w:rsidRPr="009C1A1F">
        <w:rPr>
          <w:rFonts w:ascii="宋体" w:hAnsi="宋体" w:hint="eastAsia"/>
          <w:szCs w:val="21"/>
        </w:rPr>
        <w:t>咨询电话：</w:t>
      </w:r>
      <w:r w:rsidRPr="009C1A1F">
        <w:rPr>
          <w:rFonts w:ascii="宋体" w:hAnsi="宋体" w:hint="eastAsia"/>
          <w:szCs w:val="21"/>
        </w:rPr>
        <w:t>0755</w:t>
      </w:r>
      <w:r w:rsidRPr="009C1A1F">
        <w:rPr>
          <w:rFonts w:ascii="宋体" w:hAnsi="宋体" w:hint="eastAsia"/>
          <w:szCs w:val="21"/>
        </w:rPr>
        <w:t>—</w:t>
      </w:r>
      <w:r>
        <w:rPr>
          <w:rFonts w:ascii="宋体" w:hAnsi="宋体" w:hint="eastAsia"/>
          <w:szCs w:val="21"/>
        </w:rPr>
        <w:t>26531025</w:t>
      </w:r>
      <w:r w:rsidRPr="009C1A1F">
        <w:rPr>
          <w:rFonts w:ascii="宋体" w:hAnsi="宋体" w:hint="eastAsia"/>
          <w:szCs w:val="21"/>
        </w:rPr>
        <w:t>）。</w:t>
      </w:r>
    </w:p>
    <w:p w14:paraId="4A18B39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41</w:t>
      </w:r>
      <w:r w:rsidRPr="009C1A1F">
        <w:rPr>
          <w:rFonts w:ascii="宋体" w:hAnsi="宋体"/>
          <w:szCs w:val="21"/>
        </w:rPr>
        <w:t>.2</w:t>
      </w:r>
      <w:r w:rsidRPr="009C1A1F">
        <w:rPr>
          <w:rFonts w:ascii="宋体" w:hAnsi="宋体" w:hint="eastAsia"/>
          <w:szCs w:val="21"/>
        </w:rPr>
        <w:t>中标通知书是合同的重要组成部分。</w:t>
      </w:r>
    </w:p>
    <w:p w14:paraId="30AE281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41.3</w:t>
      </w:r>
      <w:r w:rsidRPr="009C1A1F">
        <w:rPr>
          <w:rFonts w:ascii="宋体" w:hAnsi="宋体" w:hint="eastAsia"/>
          <w:szCs w:val="21"/>
        </w:rPr>
        <w:t>因质疑投诉或其它原因导致项目结果变更或采购终止的，深圳</w:t>
      </w:r>
      <w:r>
        <w:rPr>
          <w:rFonts w:ascii="宋体" w:hAnsi="宋体" w:hint="eastAsia"/>
          <w:szCs w:val="21"/>
        </w:rPr>
        <w:t>大学</w:t>
      </w:r>
      <w:r>
        <w:rPr>
          <w:rFonts w:ascii="宋体" w:hAnsi="宋体"/>
          <w:szCs w:val="21"/>
        </w:rPr>
        <w:t>招投标管理中心</w:t>
      </w:r>
      <w:r w:rsidRPr="009C1A1F">
        <w:rPr>
          <w:rFonts w:ascii="宋体" w:hAnsi="宋体" w:hint="eastAsia"/>
          <w:szCs w:val="21"/>
        </w:rPr>
        <w:t>心有权收回中标通知书或终止采购合同。</w:t>
      </w:r>
    </w:p>
    <w:p w14:paraId="24447603"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228" w:name="bt合同的授予"/>
      <w:bookmarkStart w:id="229" w:name="_Toc73517678"/>
      <w:bookmarkStart w:id="230" w:name="_Toc73518156"/>
      <w:bookmarkStart w:id="231" w:name="_Toc100052407"/>
      <w:bookmarkStart w:id="232" w:name="_Toc101074884"/>
      <w:bookmarkEnd w:id="228"/>
      <w:r w:rsidRPr="009C1A1F">
        <w:rPr>
          <w:rFonts w:hint="eastAsia"/>
          <w:sz w:val="28"/>
          <w:szCs w:val="28"/>
        </w:rPr>
        <w:t>公开招标失败的后续处理</w:t>
      </w:r>
    </w:p>
    <w:p w14:paraId="71701665"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42．公开招标失败的处理</w:t>
      </w:r>
    </w:p>
    <w:p w14:paraId="74182191" w14:textId="77777777" w:rsidR="00476C13" w:rsidRPr="009C1A1F" w:rsidRDefault="00476C13" w:rsidP="00476C13">
      <w:pPr>
        <w:ind w:firstLineChars="196" w:firstLine="412"/>
        <w:rPr>
          <w:rFonts w:ascii="宋体" w:hAnsi="宋体"/>
        </w:rPr>
      </w:pPr>
      <w:r w:rsidRPr="009C1A1F">
        <w:rPr>
          <w:rFonts w:ascii="宋体" w:hAnsi="宋体" w:hint="eastAsia"/>
          <w:szCs w:val="21"/>
        </w:rPr>
        <w:t>42.1</w:t>
      </w:r>
      <w:r w:rsidRPr="009C1A1F">
        <w:rPr>
          <w:rFonts w:ascii="宋体" w:hAnsi="宋体" w:hint="eastAsia"/>
          <w:szCs w:val="21"/>
        </w:rPr>
        <w:t>本项目公开招标过程中若由于投标截止后</w:t>
      </w:r>
      <w:r w:rsidRPr="009C1A1F">
        <w:rPr>
          <w:rFonts w:ascii="宋体" w:hAnsi="宋体" w:hint="eastAsia"/>
        </w:rPr>
        <w:t>实际递交</w:t>
      </w:r>
      <w:r w:rsidRPr="009C1A1F">
        <w:rPr>
          <w:rFonts w:ascii="宋体" w:hAnsi="宋体"/>
        </w:rPr>
        <w:t>投标</w:t>
      </w:r>
      <w:r w:rsidRPr="009C1A1F">
        <w:rPr>
          <w:rFonts w:ascii="宋体" w:hAnsi="宋体" w:hint="eastAsia"/>
        </w:rPr>
        <w:t>文件的供应商数量不足、经评标委员会评审对招标文件作实质响应的供应商不足等原因造成公开招标失败，可由</w:t>
      </w:r>
      <w:r>
        <w:rPr>
          <w:rFonts w:ascii="宋体" w:hAnsi="宋体" w:hint="eastAsia"/>
        </w:rPr>
        <w:t>学校</w:t>
      </w:r>
      <w:r w:rsidRPr="009C1A1F">
        <w:rPr>
          <w:rFonts w:ascii="宋体" w:hAnsi="宋体" w:cs="宋体" w:hint="eastAsia"/>
        </w:rPr>
        <w:t>采购机构</w:t>
      </w:r>
      <w:r w:rsidRPr="009C1A1F">
        <w:rPr>
          <w:rFonts w:ascii="宋体" w:hAnsi="宋体" w:hint="eastAsia"/>
        </w:rPr>
        <w:t>重新组织采购。</w:t>
      </w:r>
    </w:p>
    <w:p w14:paraId="5CCCA1B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42.2</w:t>
      </w:r>
      <w:r w:rsidRPr="009C1A1F">
        <w:rPr>
          <w:rFonts w:ascii="宋体" w:hAnsi="宋体" w:hint="eastAsia"/>
          <w:szCs w:val="21"/>
        </w:rPr>
        <w:t>对公开招标失败的项目，评标委员会在出具该项目招标失败结论的同时，提出重新采购组织形式的建议，以及进一步完善招标文件的资格、技术、商务要求的修改建议。</w:t>
      </w:r>
    </w:p>
    <w:p w14:paraId="31642AC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42.3</w:t>
      </w:r>
      <w:r w:rsidRPr="009C1A1F">
        <w:rPr>
          <w:rFonts w:ascii="宋体" w:hAnsi="宋体" w:hint="eastAsia"/>
          <w:szCs w:val="21"/>
        </w:rPr>
        <w:t>重新组织采购有以下两种组织形式：</w:t>
      </w:r>
    </w:p>
    <w:p w14:paraId="6AC979C4"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1</w:t>
      </w:r>
      <w:r w:rsidRPr="009C1A1F">
        <w:rPr>
          <w:rFonts w:ascii="宋体" w:hAnsi="宋体" w:hint="eastAsia"/>
        </w:rPr>
        <w:t>）由</w:t>
      </w:r>
      <w:r>
        <w:rPr>
          <w:rFonts w:ascii="宋体" w:hAnsi="宋体" w:hint="eastAsia"/>
        </w:rPr>
        <w:t>学校</w:t>
      </w:r>
      <w:r w:rsidRPr="009C1A1F">
        <w:rPr>
          <w:rFonts w:ascii="宋体" w:hAnsi="宋体" w:hint="eastAsia"/>
        </w:rPr>
        <w:t>采购机构重新组织公开招标；</w:t>
      </w:r>
    </w:p>
    <w:p w14:paraId="4E5148DE"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2</w:t>
      </w:r>
      <w:r w:rsidRPr="009C1A1F">
        <w:rPr>
          <w:rFonts w:ascii="宋体" w:hAnsi="宋体" w:hint="eastAsia"/>
        </w:rPr>
        <w:t>）根据实际情况需要向</w:t>
      </w:r>
      <w:r w:rsidRPr="0059479A">
        <w:rPr>
          <w:rFonts w:ascii="宋体" w:hAnsi="宋体" w:hint="eastAsia"/>
          <w:color w:val="FF0000"/>
        </w:rPr>
        <w:t>学校采购监督管理部门</w:t>
      </w:r>
      <w:r w:rsidRPr="009C1A1F">
        <w:rPr>
          <w:rFonts w:ascii="宋体" w:hAnsi="宋体" w:hint="eastAsia"/>
        </w:rPr>
        <w:t>提出非公开招标方式申请，经</w:t>
      </w:r>
      <w:r>
        <w:rPr>
          <w:rFonts w:ascii="宋体" w:hAnsi="宋体" w:hint="eastAsia"/>
        </w:rPr>
        <w:t>学校</w:t>
      </w:r>
      <w:r w:rsidRPr="009C1A1F">
        <w:rPr>
          <w:rFonts w:ascii="宋体" w:hAnsi="宋体" w:hint="eastAsia"/>
        </w:rPr>
        <w:t>采购监督管理部门批准公开招标失败</w:t>
      </w:r>
      <w:r>
        <w:rPr>
          <w:rFonts w:ascii="宋体" w:hAnsi="宋体" w:hint="eastAsia"/>
        </w:rPr>
        <w:t>的</w:t>
      </w:r>
      <w:r w:rsidRPr="009C1A1F">
        <w:rPr>
          <w:rFonts w:ascii="宋体" w:hAnsi="宋体" w:hint="eastAsia"/>
        </w:rPr>
        <w:t>采购项目可转为竞争性谈判或单一来源谈判方式采购。</w:t>
      </w:r>
    </w:p>
    <w:p w14:paraId="1F653F72" w14:textId="77777777" w:rsidR="00476C13" w:rsidRPr="009C1A1F" w:rsidRDefault="00476C13" w:rsidP="00476C13">
      <w:pPr>
        <w:ind w:firstLineChars="196" w:firstLine="412"/>
        <w:rPr>
          <w:rFonts w:ascii="宋体" w:hAnsi="宋体"/>
        </w:rPr>
      </w:pPr>
      <w:r w:rsidRPr="009C1A1F">
        <w:rPr>
          <w:rFonts w:ascii="宋体" w:hAnsi="宋体" w:hint="eastAsia"/>
        </w:rPr>
        <w:t>42.4</w:t>
      </w:r>
      <w:r w:rsidRPr="009C1A1F">
        <w:rPr>
          <w:rFonts w:ascii="宋体" w:hAnsi="宋体" w:hint="eastAsia"/>
        </w:rPr>
        <w:t>公开招标失败的采购项目重新组织公开招标，</w:t>
      </w:r>
      <w:r>
        <w:rPr>
          <w:rFonts w:ascii="宋体" w:hAnsi="宋体" w:hint="eastAsia"/>
        </w:rPr>
        <w:t>学校</w:t>
      </w:r>
      <w:r w:rsidRPr="009C1A1F">
        <w:rPr>
          <w:rFonts w:ascii="宋体" w:hAnsi="宋体" w:hint="eastAsia"/>
        </w:rPr>
        <w:t>采购机构要重新按公开招标流程发布招标公告和招标文件、组成评标委员会等组织采购活动。</w:t>
      </w:r>
    </w:p>
    <w:p w14:paraId="0A3FC73E" w14:textId="77777777" w:rsidR="00476C13" w:rsidRPr="009C1A1F" w:rsidRDefault="00476C13" w:rsidP="00476C13">
      <w:pPr>
        <w:ind w:firstLineChars="196" w:firstLine="412"/>
        <w:rPr>
          <w:rFonts w:ascii="宋体" w:hAnsi="宋体"/>
        </w:rPr>
      </w:pPr>
      <w:r w:rsidRPr="009C1A1F">
        <w:rPr>
          <w:rFonts w:ascii="宋体" w:hAnsi="宋体" w:hint="eastAsia"/>
        </w:rPr>
        <w:t>42.5</w:t>
      </w:r>
      <w:r w:rsidRPr="009C1A1F">
        <w:rPr>
          <w:rFonts w:ascii="宋体" w:hAnsi="宋体" w:hint="eastAsia"/>
        </w:rPr>
        <w:t>公开招标失败的采购项目经</w:t>
      </w:r>
      <w:r w:rsidRPr="0059479A">
        <w:rPr>
          <w:rFonts w:ascii="宋体" w:hAnsi="宋体" w:hint="eastAsia"/>
          <w:color w:val="FF0000"/>
        </w:rPr>
        <w:t>学校采购监督管理部门</w:t>
      </w:r>
      <w:r w:rsidRPr="009C1A1F">
        <w:rPr>
          <w:rFonts w:ascii="宋体" w:hAnsi="宋体" w:hint="eastAsia"/>
        </w:rPr>
        <w:t>批准转为竞争性谈判或单一来源谈判方式采购的，可不另行制作谈判文件，</w:t>
      </w:r>
      <w:r>
        <w:rPr>
          <w:rFonts w:ascii="宋体" w:hAnsi="宋体" w:hint="eastAsia"/>
        </w:rPr>
        <w:t>学校</w:t>
      </w:r>
      <w:r w:rsidRPr="009C1A1F">
        <w:rPr>
          <w:rFonts w:ascii="宋体" w:hAnsi="宋体" w:hint="eastAsia"/>
        </w:rPr>
        <w:t>采购机构可就原招标文件中资质、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4BCB4C4C"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43．公开招标失败项目转为竞争性谈判方式采购的</w:t>
      </w:r>
    </w:p>
    <w:p w14:paraId="513AD0FB"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43.1</w:t>
      </w:r>
      <w:r w:rsidRPr="009C1A1F">
        <w:rPr>
          <w:rFonts w:ascii="宋体" w:hAnsi="宋体" w:hint="eastAsia"/>
          <w:b/>
          <w:szCs w:val="21"/>
        </w:rPr>
        <w:t>谈判文件</w:t>
      </w:r>
    </w:p>
    <w:p w14:paraId="5870111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43.1.1</w:t>
      </w:r>
      <w:r w:rsidRPr="009C1A1F">
        <w:rPr>
          <w:rFonts w:ascii="宋体" w:hAnsi="宋体" w:hint="eastAsia"/>
          <w:szCs w:val="21"/>
        </w:rPr>
        <w:t>公开招标失败项目转为竞争性谈判方式采购的，原招标文件转为谈判文件。</w:t>
      </w:r>
    </w:p>
    <w:p w14:paraId="5E4B7185"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43.2</w:t>
      </w:r>
      <w:r w:rsidRPr="009C1A1F">
        <w:rPr>
          <w:rFonts w:ascii="宋体" w:hAnsi="宋体" w:hint="eastAsia"/>
          <w:b/>
          <w:szCs w:val="21"/>
        </w:rPr>
        <w:t>谈判小组</w:t>
      </w:r>
    </w:p>
    <w:p w14:paraId="0F4EEBF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43.2.1</w:t>
      </w:r>
      <w:r w:rsidRPr="009C1A1F">
        <w:rPr>
          <w:rFonts w:ascii="宋体" w:hAnsi="宋体" w:hint="eastAsia"/>
          <w:szCs w:val="21"/>
        </w:rPr>
        <w:t>公开招标失败项目转为竞争性谈判方式采购后，评标委员会转为谈判小组</w:t>
      </w:r>
      <w:r w:rsidRPr="009C1A1F">
        <w:rPr>
          <w:rFonts w:ascii="宋体" w:hAnsi="宋体" w:hint="eastAsia"/>
        </w:rPr>
        <w:t>；专家可重新抽取也可继续采用评标委员会内专家。</w:t>
      </w:r>
    </w:p>
    <w:p w14:paraId="61BE09E3"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43.2.2</w:t>
      </w:r>
      <w:r w:rsidRPr="009C1A1F">
        <w:rPr>
          <w:rFonts w:ascii="宋体" w:hAnsi="宋体" w:hint="eastAsia"/>
        </w:rPr>
        <w:t>谈判前，谈判小组将对各供应商的谈判应答文件进行审查，</w:t>
      </w:r>
      <w:r w:rsidRPr="009C1A1F">
        <w:rPr>
          <w:rFonts w:ascii="宋体" w:hAnsi="宋体" w:hint="eastAsia"/>
          <w:bCs/>
        </w:rPr>
        <w:t>当谈判应答文件出现</w:t>
      </w:r>
      <w:r>
        <w:rPr>
          <w:rFonts w:ascii="宋体" w:hAnsi="宋体" w:hint="eastAsia"/>
          <w:bCs/>
        </w:rPr>
        <w:t>资格</w:t>
      </w:r>
      <w:r>
        <w:rPr>
          <w:rFonts w:ascii="宋体" w:hAnsi="宋体"/>
          <w:bCs/>
        </w:rPr>
        <w:t>性审查不符合项</w:t>
      </w:r>
      <w:r>
        <w:rPr>
          <w:rFonts w:ascii="宋体" w:hAnsi="宋体" w:hint="eastAsia"/>
          <w:bCs/>
        </w:rPr>
        <w:t>时</w:t>
      </w:r>
      <w:r w:rsidRPr="009C1A1F">
        <w:rPr>
          <w:rFonts w:ascii="宋体" w:hAnsi="宋体" w:hint="eastAsia"/>
          <w:bCs/>
        </w:rPr>
        <w:t>将视为无效，按废标处理，不得进入谈判，</w:t>
      </w:r>
      <w:r w:rsidRPr="009C1A1F">
        <w:rPr>
          <w:rFonts w:ascii="宋体" w:hAnsi="宋体" w:hint="eastAsia"/>
          <w:b/>
        </w:rPr>
        <w:t>具体内容见原招标文件</w:t>
      </w:r>
      <w:r w:rsidRPr="009C1A1F">
        <w:rPr>
          <w:rFonts w:ascii="宋体" w:hAnsi="宋体" w:hint="eastAsia"/>
          <w:b/>
        </w:rPr>
        <w:lastRenderedPageBreak/>
        <w:t>中投标文件初审表的《资格性检查表》部分以及谈判邀请中相应的变动部分。</w:t>
      </w:r>
    </w:p>
    <w:p w14:paraId="528E300A"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43.3</w:t>
      </w:r>
      <w:r w:rsidRPr="009C1A1F">
        <w:rPr>
          <w:rFonts w:ascii="宋体" w:hAnsi="宋体" w:hint="eastAsia"/>
          <w:b/>
          <w:szCs w:val="21"/>
        </w:rPr>
        <w:t>谈判程序</w:t>
      </w:r>
    </w:p>
    <w:p w14:paraId="33D5E30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43.3.1</w:t>
      </w:r>
      <w:r w:rsidRPr="009C1A1F">
        <w:rPr>
          <w:rFonts w:ascii="宋体" w:hAnsi="宋体" w:hint="eastAsia"/>
          <w:szCs w:val="21"/>
        </w:rPr>
        <w:t>参加谈判的供应商和谈判小组成员填写谈判登记表，并交验证明文件（法定代表人证明书、法人授权委托书、被授权的谈判代表身份证原件）。</w:t>
      </w:r>
    </w:p>
    <w:p w14:paraId="2F732C8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.2</w:t>
      </w:r>
      <w:r w:rsidRPr="009C1A1F">
        <w:rPr>
          <w:rFonts w:ascii="宋体" w:hAnsi="宋体" w:hint="eastAsia"/>
          <w:szCs w:val="21"/>
        </w:rPr>
        <w:t>谈判小组主持人宣布谈判规则和谈判纪律。</w:t>
      </w:r>
    </w:p>
    <w:p w14:paraId="70801E9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.3</w:t>
      </w:r>
      <w:r w:rsidRPr="009C1A1F">
        <w:rPr>
          <w:rFonts w:ascii="宋体" w:hAnsi="宋体" w:hint="eastAsia"/>
          <w:szCs w:val="21"/>
        </w:rPr>
        <w:t>在谈判中，谈判小组将就以下谈判内容跟供应商进行谈判：</w:t>
      </w:r>
    </w:p>
    <w:p w14:paraId="7E22881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szCs w:val="21"/>
        </w:rPr>
        <w:t>1</w:t>
      </w:r>
      <w:r w:rsidRPr="009C1A1F">
        <w:rPr>
          <w:rFonts w:ascii="宋体" w:hAnsi="宋体" w:hint="eastAsia"/>
          <w:szCs w:val="21"/>
        </w:rPr>
        <w:t>）项目方案；</w:t>
      </w:r>
    </w:p>
    <w:p w14:paraId="0DCC5A6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2</w:t>
      </w:r>
      <w:r w:rsidRPr="009C1A1F">
        <w:rPr>
          <w:rFonts w:ascii="宋体" w:hAnsi="宋体" w:hint="eastAsia"/>
          <w:szCs w:val="21"/>
        </w:rPr>
        <w:t>）报价；</w:t>
      </w:r>
    </w:p>
    <w:p w14:paraId="73B4551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3</w:t>
      </w:r>
      <w:r w:rsidRPr="009C1A1F">
        <w:rPr>
          <w:rFonts w:ascii="宋体" w:hAnsi="宋体" w:hint="eastAsia"/>
          <w:szCs w:val="21"/>
        </w:rPr>
        <w:t>）其它相关事项。</w:t>
      </w:r>
    </w:p>
    <w:p w14:paraId="6830437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原招标文件或谈判邀请文件有实质性变动的，谈判小组应当通过</w:t>
      </w:r>
      <w:r>
        <w:rPr>
          <w:rFonts w:ascii="宋体" w:hAnsi="宋体" w:hint="eastAsia"/>
          <w:szCs w:val="21"/>
        </w:rPr>
        <w:t>学校</w:t>
      </w:r>
      <w:r w:rsidRPr="009C1A1F">
        <w:rPr>
          <w:rFonts w:ascii="宋体" w:hAnsi="宋体" w:hint="eastAsia"/>
          <w:szCs w:val="21"/>
        </w:rPr>
        <w:t>采购机构通知所有参加谈判的供应商。</w:t>
      </w:r>
    </w:p>
    <w:p w14:paraId="1E9A1C3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43.3.4</w:t>
      </w:r>
      <w:r w:rsidRPr="009C1A1F">
        <w:rPr>
          <w:rFonts w:ascii="宋体" w:hAnsi="宋体" w:hint="eastAsia"/>
          <w:szCs w:val="21"/>
        </w:rPr>
        <w:t>谈判小组可以用书面形式要求各供应商对其谈判应答文件含义不明确的内容作必要的澄清或者说明，重要问题供应商应以书面形式进行澄清、说明。</w:t>
      </w:r>
    </w:p>
    <w:p w14:paraId="1938D22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w:t>
      </w:r>
      <w:r w:rsidRPr="009C1A1F">
        <w:rPr>
          <w:rFonts w:ascii="宋体" w:hAnsi="宋体" w:hint="eastAsia"/>
          <w:szCs w:val="21"/>
        </w:rPr>
        <w:t xml:space="preserve">5 </w:t>
      </w:r>
      <w:r w:rsidRPr="009C1A1F">
        <w:rPr>
          <w:rFonts w:ascii="宋体" w:hAnsi="宋体" w:hint="eastAsia"/>
          <w:szCs w:val="21"/>
        </w:rPr>
        <w:t>允许供应商在谈判结束之前根据谈判小组提出的内容进行澄清、修改或完善，或对项目方案进行相应的调整。</w:t>
      </w:r>
    </w:p>
    <w:p w14:paraId="33E3052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w:t>
      </w:r>
      <w:r w:rsidRPr="009C1A1F">
        <w:rPr>
          <w:rFonts w:ascii="宋体" w:hAnsi="宋体" w:hint="eastAsia"/>
          <w:szCs w:val="21"/>
        </w:rPr>
        <w:t>6</w:t>
      </w:r>
      <w:r w:rsidRPr="009C1A1F">
        <w:rPr>
          <w:rFonts w:ascii="宋体" w:hAnsi="宋体" w:hint="eastAsia"/>
          <w:szCs w:val="21"/>
        </w:rPr>
        <w:t>供应商对谈判应答文件进行修改，都应形成文字材料，并经供应商谈判授权人签字认可。</w:t>
      </w:r>
    </w:p>
    <w:p w14:paraId="27495A9F"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43.3.7</w:t>
      </w:r>
      <w:r w:rsidRPr="009C1A1F">
        <w:rPr>
          <w:rFonts w:ascii="宋体" w:hAnsi="宋体" w:hint="eastAsia"/>
          <w:szCs w:val="21"/>
        </w:rPr>
        <w:t>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44265B1B"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43.3.8</w:t>
      </w:r>
      <w:r w:rsidRPr="009C1A1F">
        <w:rPr>
          <w:rFonts w:ascii="宋体" w:hAnsi="宋体" w:hint="eastAsia"/>
          <w:bCs/>
        </w:rPr>
        <w:t>当谈判应答文件出现</w:t>
      </w:r>
      <w:r>
        <w:rPr>
          <w:rFonts w:ascii="宋体" w:hAnsi="宋体" w:hint="eastAsia"/>
          <w:bCs/>
        </w:rPr>
        <w:t>符合</w:t>
      </w:r>
      <w:r>
        <w:rPr>
          <w:rFonts w:ascii="宋体" w:hAnsi="宋体"/>
          <w:bCs/>
        </w:rPr>
        <w:t>性审查不符合项</w:t>
      </w:r>
      <w:r>
        <w:rPr>
          <w:rFonts w:ascii="宋体" w:hAnsi="宋体" w:hint="eastAsia"/>
          <w:bCs/>
        </w:rPr>
        <w:t>时</w:t>
      </w:r>
      <w:r w:rsidRPr="009C1A1F">
        <w:rPr>
          <w:rFonts w:ascii="宋体" w:hAnsi="宋体" w:hint="eastAsia"/>
          <w:szCs w:val="21"/>
        </w:rPr>
        <w:t>，该供应商的谈判结果作废标处理，</w:t>
      </w:r>
      <w:r w:rsidRPr="009C1A1F">
        <w:rPr>
          <w:rFonts w:ascii="宋体" w:hAnsi="宋体" w:hint="eastAsia"/>
          <w:b/>
          <w:szCs w:val="21"/>
        </w:rPr>
        <w:t>具体内容见原招标文件中投标文件初审表的《符合性检查表》部分以及谈判邀请中相应的变动部分。</w:t>
      </w:r>
    </w:p>
    <w:p w14:paraId="0E81F06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w:t>
      </w:r>
      <w:r w:rsidRPr="009C1A1F">
        <w:rPr>
          <w:rFonts w:ascii="宋体" w:hAnsi="宋体" w:hint="eastAsia"/>
          <w:szCs w:val="21"/>
        </w:rPr>
        <w:t>9</w:t>
      </w:r>
      <w:r w:rsidRPr="009C1A1F">
        <w:rPr>
          <w:rFonts w:ascii="宋体" w:hAnsi="宋体" w:hint="eastAsia"/>
          <w:szCs w:val="21"/>
        </w:rPr>
        <w:t>谈判结束后，谈判小组根据供应商提供的谈判应答文件、谈判过程中产生的相关资料，对供应商谈判应答文件进行评估与比较，提出书面评审意见。</w:t>
      </w:r>
    </w:p>
    <w:p w14:paraId="29EF7D5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43.3.10</w:t>
      </w:r>
      <w:r w:rsidRPr="009C1A1F">
        <w:rPr>
          <w:rFonts w:ascii="宋体" w:hAnsi="宋体" w:hint="eastAsia"/>
          <w:szCs w:val="21"/>
        </w:rPr>
        <w:t>谈判小组将对谈判过程进行记录，以存档备查。</w:t>
      </w:r>
    </w:p>
    <w:p w14:paraId="63A89D71"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43.4</w:t>
      </w:r>
      <w:r w:rsidRPr="009C1A1F">
        <w:rPr>
          <w:rFonts w:ascii="宋体" w:hAnsi="宋体" w:hint="eastAsia"/>
          <w:b/>
          <w:szCs w:val="21"/>
        </w:rPr>
        <w:t>评标方法和定标原则</w:t>
      </w:r>
    </w:p>
    <w:p w14:paraId="56ACD749" w14:textId="77777777" w:rsidR="00476C13" w:rsidRDefault="00476C13" w:rsidP="00476C13">
      <w:pPr>
        <w:tabs>
          <w:tab w:val="num" w:pos="-1080"/>
        </w:tabs>
        <w:ind w:firstLineChars="200" w:firstLine="420"/>
        <w:rPr>
          <w:rFonts w:ascii="宋体" w:hAnsi="宋体"/>
          <w:b/>
          <w:szCs w:val="21"/>
        </w:rPr>
      </w:pPr>
      <w:r w:rsidRPr="009C1A1F">
        <w:rPr>
          <w:rFonts w:ascii="宋体" w:hAnsi="宋体" w:hint="eastAsia"/>
          <w:szCs w:val="21"/>
        </w:rPr>
        <w:t>43.4.1</w:t>
      </w:r>
      <w:r w:rsidRPr="009C1A1F">
        <w:rPr>
          <w:rFonts w:ascii="宋体" w:hAnsi="宋体" w:hint="eastAsia"/>
          <w:szCs w:val="21"/>
        </w:rPr>
        <w:t>根据《深圳市政府采购评标委员会和评标方法暂行规定》（深财购</w:t>
      </w:r>
      <w:r w:rsidRPr="009C1A1F">
        <w:rPr>
          <w:rFonts w:ascii="宋体" w:hAnsi="宋体" w:hint="eastAsia"/>
          <w:szCs w:val="21"/>
        </w:rPr>
        <w:t>[2005]5</w:t>
      </w:r>
      <w:r w:rsidRPr="009C1A1F">
        <w:rPr>
          <w:rFonts w:ascii="宋体" w:hAnsi="宋体" w:hint="eastAsia"/>
          <w:szCs w:val="21"/>
        </w:rPr>
        <w:t>号），竞争性谈判采购项目的评标方法要比照</w:t>
      </w:r>
      <w:r w:rsidRPr="009C1A1F">
        <w:rPr>
          <w:rFonts w:ascii="宋体" w:hAnsi="宋体" w:hint="eastAsia"/>
          <w:b/>
          <w:szCs w:val="21"/>
        </w:rPr>
        <w:t>最低评标价法规定执行</w:t>
      </w:r>
      <w:r w:rsidRPr="009C1A1F">
        <w:rPr>
          <w:rFonts w:ascii="宋体" w:hAnsi="宋体" w:hint="eastAsia"/>
          <w:szCs w:val="21"/>
        </w:rPr>
        <w:t>。如确因实际情况需要采用其他评标方法的，应报经同级政府采购监督管理部门批准。</w:t>
      </w:r>
      <w:r w:rsidRPr="009C1A1F">
        <w:rPr>
          <w:rFonts w:ascii="宋体" w:hAnsi="宋体" w:hint="eastAsia"/>
          <w:b/>
        </w:rPr>
        <w:t>原招标文件若采用</w:t>
      </w:r>
      <w:r w:rsidRPr="009C1A1F">
        <w:rPr>
          <w:rFonts w:ascii="宋体" w:hAnsi="宋体" w:hint="eastAsia"/>
          <w:b/>
          <w:bCs/>
        </w:rPr>
        <w:t>最低评标价法以</w:t>
      </w:r>
      <w:r w:rsidRPr="009C1A1F">
        <w:rPr>
          <w:rFonts w:ascii="宋体" w:hAnsi="宋体" w:hint="eastAsia"/>
          <w:b/>
          <w:bCs/>
        </w:rPr>
        <w:lastRenderedPageBreak/>
        <w:t>外的评标方法，转为竞争性谈判后，评标方法应采用</w:t>
      </w:r>
      <w:r w:rsidRPr="009C1A1F">
        <w:rPr>
          <w:rFonts w:ascii="宋体" w:hAnsi="宋体" w:hint="eastAsia"/>
          <w:b/>
          <w:szCs w:val="21"/>
        </w:rPr>
        <w:t>最低评标价法。</w:t>
      </w:r>
    </w:p>
    <w:p w14:paraId="3FCBE030"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43.4.2</w:t>
      </w:r>
      <w:r w:rsidRPr="009C1A1F">
        <w:rPr>
          <w:rFonts w:ascii="宋体" w:hAnsi="宋体" w:hint="eastAsia"/>
          <w:szCs w:val="21"/>
        </w:rPr>
        <w:t>对公开招标失败转为竞争性谈判方式采购的项目，谈判小组</w:t>
      </w:r>
      <w:r w:rsidRPr="009C1A1F">
        <w:rPr>
          <w:rFonts w:ascii="宋体" w:hAnsi="宋体" w:hint="eastAsia"/>
        </w:rPr>
        <w:t>对谈判应答文件进行评审和比较，综合各家供应商最终的方案、服务和投资等谈判结果并按本通用条款第</w:t>
      </w:r>
      <w:r w:rsidRPr="009C1A1F">
        <w:rPr>
          <w:rFonts w:ascii="宋体" w:hAnsi="宋体" w:hint="eastAsia"/>
          <w:bCs/>
          <w:szCs w:val="21"/>
        </w:rPr>
        <w:t>37.1.1</w:t>
      </w:r>
      <w:r w:rsidRPr="009C1A1F">
        <w:rPr>
          <w:rFonts w:ascii="宋体" w:hAnsi="宋体" w:hint="eastAsia"/>
          <w:bCs/>
          <w:szCs w:val="21"/>
        </w:rPr>
        <w:t>款</w:t>
      </w:r>
      <w:r w:rsidRPr="009C1A1F">
        <w:rPr>
          <w:rFonts w:ascii="宋体" w:hAnsi="宋体" w:hint="eastAsia"/>
        </w:rPr>
        <w:t>的</w:t>
      </w:r>
      <w:r w:rsidRPr="009C1A1F">
        <w:rPr>
          <w:rFonts w:ascii="宋体" w:hAnsi="宋体" w:hint="eastAsia"/>
          <w:b/>
          <w:bCs/>
        </w:rPr>
        <w:t>最低评标价法</w:t>
      </w:r>
      <w:r w:rsidRPr="009C1A1F">
        <w:rPr>
          <w:rFonts w:ascii="宋体" w:hAnsi="宋体" w:hint="eastAsia"/>
        </w:rPr>
        <w:t>进行评审。</w:t>
      </w:r>
    </w:p>
    <w:p w14:paraId="0B647505"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rPr>
        <w:t>43.4.3</w:t>
      </w:r>
      <w:r w:rsidRPr="009C1A1F">
        <w:rPr>
          <w:rFonts w:ascii="宋体" w:hAnsi="宋体" w:hint="eastAsia"/>
        </w:rPr>
        <w:t>若要采用其他评标方法的，必须</w:t>
      </w:r>
      <w:r w:rsidRPr="009C1A1F">
        <w:rPr>
          <w:rFonts w:ascii="宋体" w:hAnsi="宋体" w:hint="eastAsia"/>
          <w:szCs w:val="21"/>
        </w:rPr>
        <w:t>报经</w:t>
      </w:r>
      <w:r>
        <w:rPr>
          <w:rFonts w:ascii="宋体" w:hAnsi="宋体" w:hint="eastAsia"/>
          <w:szCs w:val="21"/>
        </w:rPr>
        <w:t>深圳大学</w:t>
      </w:r>
      <w:r w:rsidRPr="009C1A1F">
        <w:rPr>
          <w:rFonts w:ascii="宋体" w:hAnsi="宋体" w:hint="eastAsia"/>
          <w:szCs w:val="21"/>
        </w:rPr>
        <w:t>采购监督管理部门批准，谈判小组按批准的评标方法进行评审。谈判邀请文件中应注明批准的评标方法。</w:t>
      </w:r>
    </w:p>
    <w:p w14:paraId="27EA03A7"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rPr>
        <w:t>43.4.4</w:t>
      </w:r>
      <w:r w:rsidRPr="009C1A1F">
        <w:rPr>
          <w:rFonts w:ascii="宋体" w:hAnsi="宋体" w:hint="eastAsia"/>
        </w:rPr>
        <w:t>谈判小组向</w:t>
      </w:r>
      <w:r>
        <w:rPr>
          <w:rFonts w:ascii="宋体" w:hAnsi="宋体" w:hint="eastAsia"/>
        </w:rPr>
        <w:t>学校</w:t>
      </w:r>
      <w:r w:rsidRPr="009C1A1F">
        <w:rPr>
          <w:rFonts w:ascii="宋体" w:hAnsi="宋体" w:hint="eastAsia"/>
        </w:rPr>
        <w:t>采购机构提交书面评标报告，并推荐中标候选人或确定中标供应商。</w:t>
      </w:r>
    </w:p>
    <w:p w14:paraId="579AF868"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44．公开招标失败项目转为单一来源谈判方式采购</w:t>
      </w:r>
    </w:p>
    <w:p w14:paraId="6F388658"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44.1</w:t>
      </w:r>
      <w:r w:rsidRPr="009C1A1F">
        <w:rPr>
          <w:rFonts w:ascii="宋体" w:hAnsi="宋体" w:hint="eastAsia"/>
          <w:b/>
          <w:szCs w:val="21"/>
        </w:rPr>
        <w:t>谈判文件</w:t>
      </w:r>
    </w:p>
    <w:p w14:paraId="6686D2A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44.1.1</w:t>
      </w:r>
      <w:r w:rsidRPr="009C1A1F">
        <w:rPr>
          <w:rFonts w:ascii="宋体" w:hAnsi="宋体" w:hint="eastAsia"/>
          <w:szCs w:val="21"/>
        </w:rPr>
        <w:t>公开招标失败项目转为单一来源谈判方式采购的，原招标文件转为谈判文件。</w:t>
      </w:r>
    </w:p>
    <w:p w14:paraId="5D4B63A5"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44.2</w:t>
      </w:r>
      <w:r w:rsidRPr="009C1A1F">
        <w:rPr>
          <w:rFonts w:ascii="宋体" w:hAnsi="宋体" w:hint="eastAsia"/>
          <w:b/>
          <w:szCs w:val="21"/>
        </w:rPr>
        <w:t>谈判小组</w:t>
      </w:r>
    </w:p>
    <w:p w14:paraId="303AA62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44.2.1</w:t>
      </w:r>
      <w:r w:rsidRPr="009C1A1F">
        <w:rPr>
          <w:rFonts w:ascii="宋体" w:hAnsi="宋体" w:hint="eastAsia"/>
          <w:szCs w:val="21"/>
        </w:rPr>
        <w:t>公开招标失败项目转为单一来源谈判方式采购后，评标委员会转为谈判小组，</w:t>
      </w:r>
      <w:r w:rsidRPr="009C1A1F">
        <w:rPr>
          <w:rFonts w:ascii="宋体" w:hAnsi="宋体" w:hint="eastAsia"/>
        </w:rPr>
        <w:t>专家可重新抽取也可继续采用评标委员会内专家。</w:t>
      </w:r>
    </w:p>
    <w:p w14:paraId="55041D20"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44.2.2</w:t>
      </w:r>
      <w:r w:rsidRPr="009C1A1F">
        <w:rPr>
          <w:rFonts w:ascii="宋体" w:hAnsi="宋体" w:hint="eastAsia"/>
        </w:rPr>
        <w:t>谈判前，谈判小组将对单一来源供应商的谈判应答文件进行审查，</w:t>
      </w:r>
      <w:r w:rsidRPr="009C1A1F">
        <w:rPr>
          <w:rFonts w:ascii="宋体" w:hAnsi="宋体" w:hint="eastAsia"/>
          <w:bCs/>
        </w:rPr>
        <w:t>当谈判应答文件出现</w:t>
      </w:r>
      <w:r>
        <w:rPr>
          <w:rFonts w:ascii="宋体" w:hAnsi="宋体" w:hint="eastAsia"/>
          <w:bCs/>
        </w:rPr>
        <w:t>资格</w:t>
      </w:r>
      <w:r>
        <w:rPr>
          <w:rFonts w:ascii="宋体" w:hAnsi="宋体"/>
          <w:bCs/>
        </w:rPr>
        <w:t>性审查不符合项</w:t>
      </w:r>
      <w:r>
        <w:rPr>
          <w:rFonts w:ascii="宋体" w:hAnsi="宋体" w:hint="eastAsia"/>
          <w:bCs/>
        </w:rPr>
        <w:t>时</w:t>
      </w:r>
      <w:r w:rsidRPr="009C1A1F">
        <w:rPr>
          <w:rFonts w:ascii="宋体" w:hAnsi="宋体" w:hint="eastAsia"/>
          <w:bCs/>
        </w:rPr>
        <w:t>将视为无效，按废标处理，不得进入谈判，</w:t>
      </w:r>
      <w:r w:rsidRPr="009C1A1F">
        <w:rPr>
          <w:rFonts w:ascii="宋体" w:hAnsi="宋体" w:hint="eastAsia"/>
          <w:b/>
        </w:rPr>
        <w:t>具体内容见原招标文件中投标文件初审表的《资格性检查表》部分以及谈判邀请中相应的变动部分。</w:t>
      </w:r>
    </w:p>
    <w:p w14:paraId="19DE2600"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44.3</w:t>
      </w:r>
      <w:r w:rsidRPr="009C1A1F">
        <w:rPr>
          <w:rFonts w:ascii="宋体" w:hAnsi="宋体" w:hint="eastAsia"/>
          <w:b/>
          <w:szCs w:val="21"/>
        </w:rPr>
        <w:t>谈判程序</w:t>
      </w:r>
    </w:p>
    <w:p w14:paraId="7A648B8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44.3.1</w:t>
      </w:r>
      <w:r w:rsidRPr="009C1A1F">
        <w:rPr>
          <w:rFonts w:ascii="宋体" w:hAnsi="宋体" w:hint="eastAsia"/>
          <w:szCs w:val="21"/>
        </w:rPr>
        <w:t>参加谈判的供应商和谈判小组成员填写谈判登记表，并交验证明文件（法定代表人证明书、法人授权委托书、被授权的谈判代表身份证原件）。</w:t>
      </w:r>
    </w:p>
    <w:p w14:paraId="7E4925A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.2</w:t>
      </w:r>
      <w:r w:rsidRPr="009C1A1F">
        <w:rPr>
          <w:rFonts w:ascii="宋体" w:hAnsi="宋体" w:hint="eastAsia"/>
          <w:szCs w:val="21"/>
        </w:rPr>
        <w:t>谈判小组主持人宣布谈判规则和谈判纪律。</w:t>
      </w:r>
    </w:p>
    <w:p w14:paraId="5736B50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.3</w:t>
      </w:r>
      <w:r w:rsidRPr="009C1A1F">
        <w:rPr>
          <w:rFonts w:ascii="宋体" w:hAnsi="宋体" w:hint="eastAsia"/>
          <w:szCs w:val="21"/>
        </w:rPr>
        <w:t>在谈判中，谈判小组将就以下谈判内容跟供应商进行谈判：</w:t>
      </w:r>
    </w:p>
    <w:p w14:paraId="68CB0E3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szCs w:val="21"/>
        </w:rPr>
        <w:t>1</w:t>
      </w:r>
      <w:r w:rsidRPr="009C1A1F">
        <w:rPr>
          <w:rFonts w:ascii="宋体" w:hAnsi="宋体" w:hint="eastAsia"/>
          <w:szCs w:val="21"/>
        </w:rPr>
        <w:t>）项目方案；</w:t>
      </w:r>
    </w:p>
    <w:p w14:paraId="50EDB49D"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2</w:t>
      </w:r>
      <w:r w:rsidRPr="009C1A1F">
        <w:rPr>
          <w:rFonts w:ascii="宋体" w:hAnsi="宋体" w:hint="eastAsia"/>
          <w:szCs w:val="21"/>
        </w:rPr>
        <w:t>）报价；</w:t>
      </w:r>
    </w:p>
    <w:p w14:paraId="4A36DA4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3</w:t>
      </w:r>
      <w:r w:rsidRPr="009C1A1F">
        <w:rPr>
          <w:rFonts w:ascii="宋体" w:hAnsi="宋体" w:hint="eastAsia"/>
          <w:szCs w:val="21"/>
        </w:rPr>
        <w:t>）其它相关事项。</w:t>
      </w:r>
    </w:p>
    <w:p w14:paraId="3561B21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原招标文件或谈判邀请文件有实质性变动的，谈判小组应当通过</w:t>
      </w:r>
      <w:r>
        <w:rPr>
          <w:rFonts w:ascii="宋体" w:hAnsi="宋体" w:hint="eastAsia"/>
          <w:szCs w:val="21"/>
        </w:rPr>
        <w:t>学校</w:t>
      </w:r>
      <w:r w:rsidRPr="009C1A1F">
        <w:rPr>
          <w:rFonts w:ascii="宋体" w:hAnsi="宋体" w:hint="eastAsia"/>
          <w:szCs w:val="21"/>
        </w:rPr>
        <w:t>采购机构通知供应商。</w:t>
      </w:r>
    </w:p>
    <w:p w14:paraId="7FF8CD7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44.3.4</w:t>
      </w:r>
      <w:r w:rsidRPr="009C1A1F">
        <w:rPr>
          <w:rFonts w:ascii="宋体" w:hAnsi="宋体" w:hint="eastAsia"/>
          <w:szCs w:val="21"/>
        </w:rPr>
        <w:t>谈判小组可以用书面形式要求供应商对其谈判应答文件含义不明确的内容作必要的澄清或者说明，重要问题供应商应以书面形式进行澄清、说明。</w:t>
      </w:r>
    </w:p>
    <w:p w14:paraId="06EFADF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44.3</w:t>
      </w:r>
      <w:r w:rsidRPr="009C1A1F">
        <w:rPr>
          <w:rFonts w:ascii="宋体" w:hAnsi="宋体"/>
          <w:szCs w:val="21"/>
        </w:rPr>
        <w:t>.</w:t>
      </w:r>
      <w:r w:rsidRPr="009C1A1F">
        <w:rPr>
          <w:rFonts w:ascii="宋体" w:hAnsi="宋体" w:hint="eastAsia"/>
          <w:szCs w:val="21"/>
        </w:rPr>
        <w:t xml:space="preserve">5 </w:t>
      </w:r>
      <w:r w:rsidRPr="009C1A1F">
        <w:rPr>
          <w:rFonts w:ascii="宋体" w:hAnsi="宋体" w:hint="eastAsia"/>
          <w:szCs w:val="21"/>
        </w:rPr>
        <w:t>允许供应商在谈判结束之前根据谈判小组提出的内容进行澄清、修改或完善，或对项目方案进行相应的调整。</w:t>
      </w:r>
    </w:p>
    <w:p w14:paraId="33F1C54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w:t>
      </w:r>
      <w:r w:rsidRPr="009C1A1F">
        <w:rPr>
          <w:rFonts w:ascii="宋体" w:hAnsi="宋体" w:hint="eastAsia"/>
          <w:szCs w:val="21"/>
        </w:rPr>
        <w:t>6</w:t>
      </w:r>
      <w:r w:rsidRPr="009C1A1F">
        <w:rPr>
          <w:rFonts w:ascii="宋体" w:hAnsi="宋体" w:hint="eastAsia"/>
          <w:szCs w:val="21"/>
        </w:rPr>
        <w:t>供应商对谈判应答文件进行修改，都应形成文字材料，并经供应商谈判授权人签字认可。</w:t>
      </w:r>
    </w:p>
    <w:p w14:paraId="5D29375D"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44.3.7</w:t>
      </w:r>
      <w:r w:rsidRPr="009C1A1F">
        <w:rPr>
          <w:rFonts w:ascii="宋体" w:hAnsi="宋体" w:hint="eastAsia"/>
          <w:szCs w:val="21"/>
        </w:rPr>
        <w:t>谈判小组与单一来源供应商进行谈判。供应商有两次更改机会；供应商应在规定的时间内提出最后更改及书面承诺。</w:t>
      </w:r>
    </w:p>
    <w:p w14:paraId="113DC21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44.3.8</w:t>
      </w:r>
      <w:r w:rsidRPr="009C1A1F">
        <w:rPr>
          <w:rFonts w:ascii="宋体" w:hAnsi="宋体" w:hint="eastAsia"/>
          <w:bCs/>
        </w:rPr>
        <w:t>当谈判应答文件出现</w:t>
      </w:r>
      <w:r>
        <w:rPr>
          <w:rFonts w:ascii="宋体" w:hAnsi="宋体" w:hint="eastAsia"/>
          <w:bCs/>
        </w:rPr>
        <w:t>符合</w:t>
      </w:r>
      <w:r>
        <w:rPr>
          <w:rFonts w:ascii="宋体" w:hAnsi="宋体"/>
          <w:bCs/>
        </w:rPr>
        <w:t>性审查不符合项</w:t>
      </w:r>
      <w:r>
        <w:rPr>
          <w:rFonts w:ascii="宋体" w:hAnsi="宋体" w:hint="eastAsia"/>
          <w:bCs/>
        </w:rPr>
        <w:t>时</w:t>
      </w:r>
      <w:r w:rsidRPr="009C1A1F">
        <w:rPr>
          <w:rFonts w:ascii="宋体" w:hAnsi="宋体" w:hint="eastAsia"/>
          <w:szCs w:val="21"/>
        </w:rPr>
        <w:t>，供应商的谈判结果作废标处理，</w:t>
      </w:r>
      <w:r w:rsidRPr="009C1A1F">
        <w:rPr>
          <w:rFonts w:ascii="宋体" w:hAnsi="宋体" w:hint="eastAsia"/>
          <w:b/>
          <w:szCs w:val="21"/>
        </w:rPr>
        <w:t>具体内容见原招标文件中投标文件初审表的《符合性检查表》部分以及谈判邀请中相应的变动部分。</w:t>
      </w:r>
    </w:p>
    <w:p w14:paraId="094B443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w:t>
      </w:r>
      <w:r w:rsidRPr="009C1A1F">
        <w:rPr>
          <w:rFonts w:ascii="宋体" w:hAnsi="宋体" w:hint="eastAsia"/>
          <w:szCs w:val="21"/>
        </w:rPr>
        <w:t>9</w:t>
      </w:r>
      <w:r w:rsidRPr="009C1A1F">
        <w:rPr>
          <w:rFonts w:ascii="宋体" w:hAnsi="宋体" w:hint="eastAsia"/>
          <w:szCs w:val="21"/>
        </w:rPr>
        <w:t>谈判结束后，谈判小组根据供应商提供的谈判应答文件、谈判过程中产生的相关资料，对供应商谈判应答文件进行评估与比较，提出书面评审意见。</w:t>
      </w:r>
    </w:p>
    <w:p w14:paraId="2783FE3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44.3.10</w:t>
      </w:r>
      <w:r w:rsidRPr="009C1A1F">
        <w:rPr>
          <w:rFonts w:ascii="宋体" w:hAnsi="宋体" w:hint="eastAsia"/>
          <w:szCs w:val="21"/>
        </w:rPr>
        <w:t>谈判小组将对谈判过程进行记录，以存档备查。</w:t>
      </w:r>
    </w:p>
    <w:p w14:paraId="0DBC6BD6"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44.4</w:t>
      </w:r>
      <w:r w:rsidRPr="009C1A1F">
        <w:rPr>
          <w:rFonts w:ascii="宋体" w:hAnsi="宋体" w:hint="eastAsia"/>
          <w:b/>
          <w:szCs w:val="21"/>
        </w:rPr>
        <w:t>评标方法和定标原则</w:t>
      </w:r>
    </w:p>
    <w:p w14:paraId="10819AC8"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44.4.1</w:t>
      </w:r>
      <w:r w:rsidRPr="009C1A1F">
        <w:rPr>
          <w:rFonts w:ascii="宋体" w:hAnsi="宋体" w:hint="eastAsia"/>
          <w:b/>
          <w:szCs w:val="21"/>
        </w:rPr>
        <w:t>单一来源谈判采用最低评标价法。</w:t>
      </w:r>
      <w:r w:rsidRPr="009C1A1F">
        <w:rPr>
          <w:rFonts w:ascii="宋体" w:hAnsi="宋体" w:hint="eastAsia"/>
        </w:rPr>
        <w:t>原招标文件若采用</w:t>
      </w:r>
      <w:r w:rsidRPr="009C1A1F">
        <w:rPr>
          <w:rFonts w:ascii="宋体" w:hAnsi="宋体" w:hint="eastAsia"/>
          <w:bCs/>
        </w:rPr>
        <w:t>最低评标价法以外的评标方法，转为单一来源谈判后，评标方法改为</w:t>
      </w:r>
      <w:r w:rsidRPr="009C1A1F">
        <w:rPr>
          <w:rFonts w:ascii="宋体" w:hAnsi="宋体" w:hint="eastAsia"/>
          <w:szCs w:val="21"/>
        </w:rPr>
        <w:t>最低评标价法。谈判小组</w:t>
      </w:r>
      <w:r w:rsidRPr="009C1A1F">
        <w:rPr>
          <w:rFonts w:ascii="宋体" w:hAnsi="宋体" w:hint="eastAsia"/>
        </w:rPr>
        <w:t>对谈判应答文件进行评审和比较，对供应商最终的方案、服务和投资等谈判结果按本通用条款第</w:t>
      </w:r>
      <w:r w:rsidRPr="009C1A1F">
        <w:rPr>
          <w:rFonts w:ascii="宋体" w:hAnsi="宋体" w:hint="eastAsia"/>
        </w:rPr>
        <w:t>37.1.1</w:t>
      </w:r>
      <w:r w:rsidRPr="009C1A1F">
        <w:rPr>
          <w:rFonts w:ascii="宋体" w:hAnsi="宋体" w:hint="eastAsia"/>
        </w:rPr>
        <w:t>的</w:t>
      </w:r>
      <w:r w:rsidRPr="009C1A1F">
        <w:rPr>
          <w:rFonts w:ascii="宋体" w:hAnsi="宋体" w:hint="eastAsia"/>
          <w:b/>
          <w:bCs/>
        </w:rPr>
        <w:t>最低评标价法</w:t>
      </w:r>
      <w:r w:rsidRPr="009C1A1F">
        <w:rPr>
          <w:rFonts w:ascii="宋体" w:hAnsi="宋体" w:hint="eastAsia"/>
        </w:rPr>
        <w:t>进行评审。</w:t>
      </w:r>
    </w:p>
    <w:p w14:paraId="571B9A4F" w14:textId="77777777" w:rsidR="00476C13" w:rsidRPr="009C1A1F" w:rsidRDefault="00476C13" w:rsidP="00476C13">
      <w:pPr>
        <w:tabs>
          <w:tab w:val="num" w:pos="-1080"/>
        </w:tabs>
        <w:ind w:firstLineChars="200" w:firstLine="420"/>
        <w:rPr>
          <w:rFonts w:ascii="宋体" w:hAnsi="宋体"/>
          <w:szCs w:val="21"/>
        </w:rPr>
      </w:pPr>
      <w:r w:rsidRPr="009C1A1F">
        <w:rPr>
          <w:rFonts w:ascii="宋体" w:hAnsi="宋体" w:hint="eastAsia"/>
        </w:rPr>
        <w:t>44.4.2</w:t>
      </w:r>
      <w:r w:rsidRPr="009C1A1F">
        <w:rPr>
          <w:rFonts w:ascii="宋体" w:hAnsi="宋体" w:hint="eastAsia"/>
        </w:rPr>
        <w:t>谈判小组向</w:t>
      </w:r>
      <w:r>
        <w:rPr>
          <w:rFonts w:ascii="宋体" w:hAnsi="宋体" w:hint="eastAsia"/>
        </w:rPr>
        <w:t>学校</w:t>
      </w:r>
      <w:r w:rsidRPr="009C1A1F">
        <w:rPr>
          <w:rFonts w:ascii="宋体" w:hAnsi="宋体" w:hint="eastAsia"/>
        </w:rPr>
        <w:t>采购机构提交书面评标报告，并推荐中标候选人或确定中标供应商。</w:t>
      </w:r>
    </w:p>
    <w:bookmarkEnd w:id="229"/>
    <w:bookmarkEnd w:id="230"/>
    <w:bookmarkEnd w:id="231"/>
    <w:bookmarkEnd w:id="232"/>
    <w:p w14:paraId="58FBB69E" w14:textId="77777777" w:rsidR="00476C13" w:rsidRPr="009C1A1F" w:rsidRDefault="00476C13" w:rsidP="006F0074">
      <w:pPr>
        <w:pStyle w:val="2"/>
        <w:numPr>
          <w:ilvl w:val="0"/>
          <w:numId w:val="12"/>
        </w:numPr>
        <w:spacing w:beforeLines="50" w:before="231" w:afterLines="50" w:after="231"/>
        <w:ind w:left="482" w:hanging="482"/>
        <w:rPr>
          <w:sz w:val="28"/>
          <w:szCs w:val="28"/>
        </w:rPr>
      </w:pPr>
      <w:r w:rsidRPr="009C1A1F">
        <w:rPr>
          <w:rFonts w:hint="eastAsia"/>
        </w:rPr>
        <w:t>合同的授予与备案</w:t>
      </w:r>
    </w:p>
    <w:p w14:paraId="4B99B725" w14:textId="77777777" w:rsidR="00476C13" w:rsidRPr="009C1A1F" w:rsidRDefault="00476C13" w:rsidP="00476C13">
      <w:pPr>
        <w:spacing w:line="360" w:lineRule="auto"/>
        <w:rPr>
          <w:rFonts w:ascii="黑体" w:eastAsia="黑体" w:hAnsi="宋体"/>
          <w:sz w:val="24"/>
        </w:rPr>
      </w:pPr>
      <w:bookmarkStart w:id="233" w:name="_33._合同授予标准"/>
      <w:bookmarkStart w:id="234" w:name="_Toc73517679"/>
      <w:bookmarkStart w:id="235" w:name="_Toc73518157"/>
      <w:bookmarkStart w:id="236" w:name="_Toc73521586"/>
      <w:bookmarkStart w:id="237" w:name="_Toc73521674"/>
      <w:bookmarkStart w:id="238" w:name="_Toc100052408"/>
      <w:bookmarkEnd w:id="233"/>
      <w:r w:rsidRPr="009C1A1F">
        <w:rPr>
          <w:rFonts w:ascii="黑体" w:eastAsia="黑体" w:hAnsi="宋体" w:hint="eastAsia"/>
          <w:sz w:val="24"/>
        </w:rPr>
        <w:t>45．合同授予标准</w:t>
      </w:r>
      <w:bookmarkEnd w:id="234"/>
      <w:bookmarkEnd w:id="235"/>
      <w:bookmarkEnd w:id="236"/>
      <w:bookmarkEnd w:id="237"/>
      <w:bookmarkEnd w:id="238"/>
    </w:p>
    <w:p w14:paraId="6313E7E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本项目的合同将授予按本招标文件规定评审确定的中标人。</w:t>
      </w:r>
    </w:p>
    <w:p w14:paraId="0DB52EA4" w14:textId="77777777" w:rsidR="00476C13" w:rsidRPr="009C1A1F" w:rsidRDefault="00476C13" w:rsidP="00476C13">
      <w:pPr>
        <w:spacing w:line="360" w:lineRule="auto"/>
        <w:rPr>
          <w:rFonts w:ascii="黑体" w:eastAsia="黑体" w:hAnsi="宋体"/>
          <w:sz w:val="24"/>
        </w:rPr>
      </w:pPr>
      <w:bookmarkStart w:id="239" w:name="_Toc73517680"/>
      <w:bookmarkStart w:id="240" w:name="_Toc73518158"/>
      <w:bookmarkStart w:id="241" w:name="_Toc73521587"/>
      <w:bookmarkStart w:id="242" w:name="_Toc73521675"/>
      <w:bookmarkStart w:id="243" w:name="_Toc100052409"/>
      <w:r w:rsidRPr="009C1A1F">
        <w:rPr>
          <w:rFonts w:ascii="黑体" w:eastAsia="黑体" w:hAnsi="宋体" w:hint="eastAsia"/>
          <w:sz w:val="24"/>
        </w:rPr>
        <w:t>46．</w:t>
      </w:r>
      <w:bookmarkEnd w:id="239"/>
      <w:bookmarkEnd w:id="240"/>
      <w:bookmarkEnd w:id="241"/>
      <w:bookmarkEnd w:id="242"/>
      <w:bookmarkEnd w:id="243"/>
      <w:r w:rsidRPr="009C1A1F">
        <w:rPr>
          <w:rFonts w:ascii="黑体" w:eastAsia="黑体" w:hAnsi="宋体" w:hint="eastAsia"/>
          <w:sz w:val="24"/>
        </w:rPr>
        <w:t>接受和拒绝任何或所有投标的权力</w:t>
      </w:r>
    </w:p>
    <w:p w14:paraId="7ACAFE40" w14:textId="77777777" w:rsidR="00476C13" w:rsidRPr="009C1A1F" w:rsidRDefault="00476C13" w:rsidP="00476C13">
      <w:pPr>
        <w:ind w:firstLineChars="196" w:firstLine="412"/>
        <w:rPr>
          <w:rFonts w:ascii="宋体" w:hAnsi="宋体"/>
          <w:szCs w:val="21"/>
        </w:rPr>
      </w:pPr>
      <w:r>
        <w:rPr>
          <w:rFonts w:ascii="宋体" w:hAnsi="宋体" w:hint="eastAsia"/>
          <w:szCs w:val="21"/>
        </w:rPr>
        <w:t>深圳大学招投标管理中心</w:t>
      </w:r>
      <w:r w:rsidRPr="009C1A1F">
        <w:rPr>
          <w:rFonts w:ascii="宋体" w:hAnsi="宋体" w:hint="eastAsia"/>
          <w:szCs w:val="21"/>
        </w:rPr>
        <w:t>和采购单位保留在投标之前任何时候接受或拒绝任何投标或所有投标，以及宣布招标无效的权力，对受影响的投标人不承担任何责任，也无义务向受影响的投标人解释采取这一行动的理由。</w:t>
      </w:r>
    </w:p>
    <w:p w14:paraId="5888D1B0" w14:textId="77777777" w:rsidR="00476C13" w:rsidRPr="009C1A1F" w:rsidRDefault="00476C13" w:rsidP="00476C13">
      <w:pPr>
        <w:spacing w:line="360" w:lineRule="auto"/>
        <w:rPr>
          <w:rFonts w:ascii="黑体" w:eastAsia="黑体" w:hAnsi="宋体"/>
          <w:sz w:val="24"/>
        </w:rPr>
      </w:pPr>
      <w:bookmarkStart w:id="244" w:name="_Toc73517682"/>
      <w:bookmarkStart w:id="245" w:name="_Toc73518160"/>
      <w:bookmarkStart w:id="246" w:name="_Toc73521589"/>
      <w:bookmarkStart w:id="247" w:name="_Toc73521677"/>
      <w:bookmarkStart w:id="248" w:name="_Toc100052410"/>
      <w:r w:rsidRPr="009C1A1F">
        <w:rPr>
          <w:rFonts w:ascii="黑体" w:eastAsia="黑体" w:hAnsi="宋体" w:hint="eastAsia"/>
          <w:sz w:val="24"/>
        </w:rPr>
        <w:t>47．合同协议书的签订</w:t>
      </w:r>
      <w:bookmarkEnd w:id="244"/>
      <w:bookmarkEnd w:id="245"/>
      <w:bookmarkEnd w:id="246"/>
      <w:bookmarkEnd w:id="247"/>
      <w:bookmarkEnd w:id="248"/>
    </w:p>
    <w:p w14:paraId="13E1314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47.1</w:t>
      </w:r>
      <w:r w:rsidRPr="009C1A1F">
        <w:rPr>
          <w:rFonts w:ascii="宋体" w:hAnsi="宋体" w:hint="eastAsia"/>
          <w:szCs w:val="21"/>
        </w:rPr>
        <w:t>中标人将于中标通知书发出之日起</w:t>
      </w:r>
      <w:r w:rsidRPr="009C1A1F">
        <w:rPr>
          <w:rFonts w:ascii="宋体" w:hAnsi="宋体" w:hint="eastAsia"/>
          <w:szCs w:val="21"/>
        </w:rPr>
        <w:t>30</w:t>
      </w:r>
      <w:r w:rsidRPr="009C1A1F">
        <w:rPr>
          <w:rFonts w:ascii="宋体" w:hAnsi="宋体" w:hint="eastAsia"/>
          <w:szCs w:val="21"/>
        </w:rPr>
        <w:t>日内，按照招标文件和投标文件内容与采购单位签订书面合同，合同书应采用本招标文件规定的合同样本；</w:t>
      </w:r>
    </w:p>
    <w:p w14:paraId="412BDFDC"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47.2</w:t>
      </w:r>
      <w:r w:rsidRPr="009C1A1F">
        <w:rPr>
          <w:rFonts w:ascii="宋体" w:hAnsi="宋体" w:hint="eastAsia"/>
          <w:szCs w:val="21"/>
        </w:rPr>
        <w:t>中标人如不按本通用条款第</w:t>
      </w:r>
      <w:r w:rsidRPr="009C1A1F">
        <w:rPr>
          <w:rFonts w:ascii="宋体" w:hAnsi="宋体" w:hint="eastAsia"/>
          <w:szCs w:val="21"/>
        </w:rPr>
        <w:t>47</w:t>
      </w:r>
      <w:r w:rsidRPr="009C1A1F">
        <w:rPr>
          <w:rFonts w:ascii="宋体" w:hAnsi="宋体"/>
          <w:szCs w:val="21"/>
        </w:rPr>
        <w:t>.1</w:t>
      </w:r>
      <w:r w:rsidRPr="009C1A1F">
        <w:rPr>
          <w:rFonts w:ascii="宋体" w:hAnsi="宋体" w:hint="eastAsia"/>
          <w:szCs w:val="21"/>
        </w:rPr>
        <w:t>款的规定与采购单位签订合同，则</w:t>
      </w:r>
      <w:r>
        <w:rPr>
          <w:rFonts w:ascii="宋体" w:hAnsi="宋体" w:hint="eastAsia"/>
          <w:szCs w:val="21"/>
        </w:rPr>
        <w:t>学校</w:t>
      </w:r>
      <w:r w:rsidRPr="009C1A1F">
        <w:rPr>
          <w:rFonts w:ascii="宋体" w:hAnsi="宋体" w:hint="eastAsia"/>
          <w:szCs w:val="21"/>
        </w:rPr>
        <w:t>采购机构将有充分的理由废除中标，并没收其投标保证金，给</w:t>
      </w:r>
      <w:r>
        <w:rPr>
          <w:rFonts w:ascii="宋体" w:hAnsi="宋体" w:hint="eastAsia"/>
          <w:szCs w:val="21"/>
        </w:rPr>
        <w:t>学校</w:t>
      </w:r>
      <w:r w:rsidRPr="009C1A1F">
        <w:rPr>
          <w:rFonts w:ascii="宋体" w:hAnsi="宋体" w:hint="eastAsia"/>
          <w:szCs w:val="21"/>
        </w:rPr>
        <w:t>采购机构造成的损失超过投标担保数额的，还应当对超过部分予以赔偿，同时承担相应法律责任；</w:t>
      </w:r>
    </w:p>
    <w:p w14:paraId="4B37D2D0"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47.3</w:t>
      </w:r>
      <w:r w:rsidRPr="009C1A1F">
        <w:rPr>
          <w:rFonts w:ascii="宋体" w:hAnsi="宋体" w:hint="eastAsia"/>
          <w:szCs w:val="21"/>
        </w:rPr>
        <w:t>中标人应当按照合同约定履行义务，完成中标项目，不得将中标项目转让（转包）给他人；</w:t>
      </w:r>
    </w:p>
    <w:p w14:paraId="379F51E0"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47.4</w:t>
      </w:r>
      <w:r w:rsidRPr="009C1A1F">
        <w:rPr>
          <w:rFonts w:ascii="宋体" w:hAnsi="宋体" w:hint="eastAsia"/>
          <w:szCs w:val="21"/>
        </w:rPr>
        <w:t>采购人与中标人签订的合同必须遵守本招标文件的合同条件，并且不得更改合同条件。</w:t>
      </w:r>
    </w:p>
    <w:p w14:paraId="7614CFD2" w14:textId="77777777" w:rsidR="00476C13" w:rsidRPr="009C1A1F" w:rsidRDefault="00476C13" w:rsidP="00476C13">
      <w:pPr>
        <w:spacing w:line="360" w:lineRule="auto"/>
        <w:rPr>
          <w:rFonts w:ascii="黑体" w:eastAsia="黑体" w:hAnsi="宋体"/>
          <w:sz w:val="24"/>
        </w:rPr>
      </w:pPr>
      <w:bookmarkStart w:id="249" w:name="_Toc73517683"/>
      <w:bookmarkStart w:id="250" w:name="_Toc73518161"/>
      <w:bookmarkStart w:id="251" w:name="_Toc73521590"/>
      <w:bookmarkStart w:id="252" w:name="_Toc73521678"/>
      <w:bookmarkStart w:id="253" w:name="_Toc100052411"/>
      <w:r w:rsidRPr="009C1A1F">
        <w:rPr>
          <w:rFonts w:ascii="黑体" w:eastAsia="黑体" w:hAnsi="宋体" w:hint="eastAsia"/>
          <w:sz w:val="24"/>
        </w:rPr>
        <w:t>48．履约担保</w:t>
      </w:r>
      <w:bookmarkEnd w:id="249"/>
      <w:bookmarkEnd w:id="250"/>
      <w:bookmarkEnd w:id="251"/>
      <w:bookmarkEnd w:id="252"/>
      <w:bookmarkEnd w:id="253"/>
    </w:p>
    <w:p w14:paraId="17759624"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48.1</w:t>
      </w:r>
      <w:r w:rsidRPr="009C1A1F">
        <w:rPr>
          <w:rFonts w:ascii="宋体" w:hAnsi="宋体" w:hint="eastAsia"/>
          <w:szCs w:val="21"/>
        </w:rPr>
        <w:t>在签订项目合同的同时，中标人应按“对通用条款的补充内容”中规定的金额向采购单位提交履约保证金；</w:t>
      </w:r>
    </w:p>
    <w:p w14:paraId="150D9775"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48.2</w:t>
      </w:r>
      <w:r w:rsidRPr="009C1A1F">
        <w:rPr>
          <w:rFonts w:ascii="宋体" w:hAnsi="宋体" w:hint="eastAsia"/>
          <w:szCs w:val="21"/>
        </w:rPr>
        <w:t>如果中标人不能按本通用条款第</w:t>
      </w:r>
      <w:r w:rsidRPr="009C1A1F">
        <w:rPr>
          <w:rFonts w:ascii="宋体" w:hAnsi="宋体" w:hint="eastAsia"/>
          <w:szCs w:val="21"/>
        </w:rPr>
        <w:t>48</w:t>
      </w:r>
      <w:r w:rsidRPr="009C1A1F">
        <w:rPr>
          <w:rFonts w:ascii="宋体" w:hAnsi="宋体"/>
          <w:szCs w:val="21"/>
        </w:rPr>
        <w:t>.1</w:t>
      </w:r>
      <w:r w:rsidRPr="009C1A1F">
        <w:rPr>
          <w:rFonts w:ascii="宋体" w:hAnsi="宋体" w:hint="eastAsia"/>
          <w:szCs w:val="21"/>
        </w:rPr>
        <w:t>款的规</w:t>
      </w:r>
      <w:r w:rsidRPr="009C1A1F">
        <w:rPr>
          <w:rFonts w:hint="eastAsia"/>
        </w:rPr>
        <w:t>定执行，采购单位将有充分的理由通过</w:t>
      </w:r>
      <w:r>
        <w:rPr>
          <w:rFonts w:hint="eastAsia"/>
        </w:rPr>
        <w:t>学校</w:t>
      </w:r>
      <w:r w:rsidRPr="009C1A1F">
        <w:rPr>
          <w:rFonts w:hint="eastAsia"/>
        </w:rPr>
        <w:t>采购监督管理部门废除中标，并没收投标保证金，给采购单位造成</w:t>
      </w:r>
      <w:r w:rsidRPr="009C1A1F">
        <w:rPr>
          <w:rFonts w:ascii="宋体" w:hAnsi="宋体" w:hint="eastAsia"/>
          <w:szCs w:val="21"/>
        </w:rPr>
        <w:t>的损失超过投标保证金数额的，还应当对超过部分予以赔偿；</w:t>
      </w:r>
    </w:p>
    <w:p w14:paraId="457815B5"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48</w:t>
      </w:r>
      <w:r w:rsidRPr="009C1A1F">
        <w:rPr>
          <w:rFonts w:ascii="宋体" w:hAnsi="宋体"/>
          <w:szCs w:val="21"/>
        </w:rPr>
        <w:t>.</w:t>
      </w:r>
      <w:r w:rsidRPr="009C1A1F">
        <w:rPr>
          <w:rFonts w:ascii="宋体" w:hAnsi="宋体" w:hint="eastAsia"/>
          <w:szCs w:val="21"/>
        </w:rPr>
        <w:t>3</w:t>
      </w:r>
      <w:r w:rsidRPr="009C1A1F">
        <w:rPr>
          <w:rFonts w:ascii="宋体" w:hAnsi="宋体" w:hint="eastAsia"/>
          <w:szCs w:val="21"/>
        </w:rPr>
        <w:t>项目服务期满之后</w:t>
      </w:r>
      <w:r w:rsidRPr="009C1A1F">
        <w:rPr>
          <w:rFonts w:ascii="宋体" w:hAnsi="宋体" w:hint="eastAsia"/>
          <w:szCs w:val="21"/>
        </w:rPr>
        <w:t>,</w:t>
      </w:r>
      <w:r w:rsidRPr="009C1A1F">
        <w:rPr>
          <w:rFonts w:ascii="宋体" w:hAnsi="宋体" w:hint="eastAsia"/>
          <w:szCs w:val="21"/>
        </w:rPr>
        <w:t>经验收合格后，采购单位在七日内办理解除履约担保手续。</w:t>
      </w:r>
    </w:p>
    <w:p w14:paraId="2AE58F0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49.合同的备案</w:t>
      </w:r>
    </w:p>
    <w:p w14:paraId="43ADDECF"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采购人与中标人应于合同签订之日起</w:t>
      </w:r>
      <w:r w:rsidRPr="009C1A1F">
        <w:rPr>
          <w:rFonts w:ascii="宋体" w:hAnsi="宋体" w:hint="eastAsia"/>
          <w:szCs w:val="21"/>
        </w:rPr>
        <w:t>10</w:t>
      </w:r>
      <w:r w:rsidRPr="009C1A1F">
        <w:rPr>
          <w:rFonts w:ascii="宋体" w:hAnsi="宋体" w:hint="eastAsia"/>
          <w:szCs w:val="21"/>
        </w:rPr>
        <w:t>日内，由采购人或委托中标人将采购合同副本抄送</w:t>
      </w:r>
      <w:r>
        <w:rPr>
          <w:rFonts w:ascii="宋体" w:hAnsi="宋体" w:hint="eastAsia"/>
          <w:szCs w:val="21"/>
        </w:rPr>
        <w:t>学校</w:t>
      </w:r>
      <w:r w:rsidRPr="009C1A1F">
        <w:rPr>
          <w:rFonts w:ascii="宋体" w:hAnsi="宋体" w:hint="eastAsia"/>
          <w:szCs w:val="21"/>
        </w:rPr>
        <w:t>采购机构备案。</w:t>
      </w:r>
    </w:p>
    <w:p w14:paraId="0049730F"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50.履约情况的反馈</w:t>
      </w:r>
    </w:p>
    <w:p w14:paraId="1CCFC158"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采购人应及时向</w:t>
      </w:r>
      <w:r>
        <w:rPr>
          <w:rFonts w:ascii="宋体" w:hAnsi="宋体" w:hint="eastAsia"/>
          <w:szCs w:val="21"/>
        </w:rPr>
        <w:t>学校</w:t>
      </w:r>
      <w:r w:rsidRPr="009C1A1F">
        <w:rPr>
          <w:rFonts w:ascii="宋体" w:hAnsi="宋体" w:hint="eastAsia"/>
          <w:szCs w:val="21"/>
        </w:rPr>
        <w:t>采购机构反馈中标人的履约情况（填写《</w:t>
      </w:r>
      <w:r>
        <w:rPr>
          <w:rFonts w:ascii="宋体" w:hAnsi="宋体" w:hint="eastAsia"/>
          <w:szCs w:val="21"/>
        </w:rPr>
        <w:t>深圳大学</w:t>
      </w:r>
      <w:r w:rsidRPr="009C1A1F">
        <w:rPr>
          <w:rFonts w:hint="eastAsia"/>
        </w:rPr>
        <w:t>采购履约情况反馈表》</w:t>
      </w:r>
      <w:r w:rsidRPr="009C1A1F">
        <w:rPr>
          <w:rFonts w:ascii="宋体" w:hAnsi="宋体" w:hint="eastAsia"/>
          <w:szCs w:val="21"/>
        </w:rPr>
        <w:t>），中标人的履约情况将作为供应商考核的重要依据，并将成为日后</w:t>
      </w:r>
      <w:r>
        <w:rPr>
          <w:rFonts w:ascii="宋体" w:hAnsi="宋体" w:hint="eastAsia"/>
          <w:szCs w:val="21"/>
        </w:rPr>
        <w:t>深圳大学</w:t>
      </w:r>
      <w:r w:rsidRPr="009C1A1F">
        <w:rPr>
          <w:rFonts w:ascii="宋体" w:hAnsi="宋体" w:hint="eastAsia"/>
          <w:szCs w:val="21"/>
        </w:rPr>
        <w:t>采购活动中的项目评标依据。</w:t>
      </w:r>
    </w:p>
    <w:p w14:paraId="69391DF7"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w:t>
      </w:r>
      <w:r>
        <w:rPr>
          <w:rFonts w:ascii="黑体" w:eastAsia="黑体" w:hAnsi="宋体" w:hint="eastAsia"/>
          <w:sz w:val="24"/>
        </w:rPr>
        <w:t>1</w:t>
      </w:r>
      <w:r w:rsidRPr="009C1A1F">
        <w:rPr>
          <w:rFonts w:ascii="黑体" w:eastAsia="黑体" w:hAnsi="宋体" w:hint="eastAsia"/>
          <w:sz w:val="24"/>
        </w:rPr>
        <w:t>．腐败和欺诈行为</w:t>
      </w:r>
    </w:p>
    <w:p w14:paraId="4F3F8284" w14:textId="77777777" w:rsidR="00476C13" w:rsidRPr="009C1A1F" w:rsidRDefault="00476C13" w:rsidP="00476C13">
      <w:pPr>
        <w:spacing w:line="0" w:lineRule="atLeast"/>
        <w:ind w:firstLineChars="196" w:firstLine="412"/>
        <w:rPr>
          <w:rFonts w:ascii="宋体" w:hAnsi="宋体"/>
          <w:szCs w:val="21"/>
        </w:rPr>
      </w:pPr>
      <w:r>
        <w:rPr>
          <w:rFonts w:ascii="宋体" w:hAnsi="宋体" w:hint="eastAsia"/>
          <w:szCs w:val="21"/>
        </w:rPr>
        <w:t xml:space="preserve">51.1 </w:t>
      </w:r>
      <w:r w:rsidRPr="009C1A1F">
        <w:rPr>
          <w:rFonts w:ascii="宋体" w:hAnsi="宋体" w:hint="eastAsia"/>
          <w:szCs w:val="21"/>
        </w:rPr>
        <w:t>“腐败行为”是指提供、给予、接受或索取任何有价值的东西来影响招标方或采购人在采购过程或合同实施过程中的行为；</w:t>
      </w:r>
    </w:p>
    <w:p w14:paraId="527EF079" w14:textId="77777777" w:rsidR="00476C13" w:rsidRPr="009C1A1F" w:rsidRDefault="00476C13" w:rsidP="00476C13">
      <w:pPr>
        <w:spacing w:line="0" w:lineRule="atLeast"/>
        <w:ind w:firstLineChars="196" w:firstLine="412"/>
        <w:rPr>
          <w:rFonts w:ascii="宋体" w:hAnsi="宋体"/>
          <w:szCs w:val="21"/>
        </w:rPr>
      </w:pPr>
      <w:r>
        <w:rPr>
          <w:rFonts w:ascii="宋体" w:hAnsi="宋体"/>
          <w:szCs w:val="21"/>
        </w:rPr>
        <w:t xml:space="preserve">51.2 </w:t>
      </w:r>
      <w:r w:rsidRPr="009C1A1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ADC28B9" w14:textId="77777777" w:rsidR="00476C13" w:rsidRPr="009C1A1F" w:rsidRDefault="00476C13" w:rsidP="00476C13">
      <w:pPr>
        <w:spacing w:line="0" w:lineRule="atLeast"/>
        <w:ind w:firstLineChars="196" w:firstLine="412"/>
        <w:rPr>
          <w:rFonts w:ascii="宋体" w:hAnsi="宋体"/>
          <w:szCs w:val="21"/>
        </w:rPr>
      </w:pPr>
      <w:r>
        <w:rPr>
          <w:rFonts w:ascii="宋体" w:hAnsi="宋体"/>
          <w:szCs w:val="21"/>
        </w:rPr>
        <w:t>51.3</w:t>
      </w:r>
      <w:r w:rsidRPr="009C1A1F">
        <w:rPr>
          <w:rFonts w:ascii="宋体" w:hAnsi="宋体" w:hint="eastAsia"/>
          <w:szCs w:val="21"/>
        </w:rPr>
        <w:t>如果评标委员会认为投标人在本合同的竞争中有腐败和欺诈行为，则拒绝接受该投标。</w:t>
      </w:r>
    </w:p>
    <w:p w14:paraId="1B132816" w14:textId="77777777" w:rsidR="00476C13" w:rsidRPr="009C1A1F" w:rsidRDefault="00476C13" w:rsidP="00476C13">
      <w:pPr>
        <w:spacing w:line="0" w:lineRule="atLeast"/>
        <w:ind w:firstLineChars="196" w:firstLine="412"/>
        <w:rPr>
          <w:rFonts w:ascii="宋体" w:hAnsi="宋体"/>
          <w:szCs w:val="21"/>
        </w:rPr>
      </w:pPr>
      <w:r>
        <w:rPr>
          <w:rFonts w:ascii="宋体" w:hAnsi="宋体"/>
          <w:szCs w:val="21"/>
        </w:rPr>
        <w:t>51.4</w:t>
      </w:r>
      <w:r w:rsidRPr="009C1A1F">
        <w:rPr>
          <w:rFonts w:ascii="宋体" w:hAnsi="宋体" w:hint="eastAsia"/>
          <w:szCs w:val="21"/>
        </w:rPr>
        <w:t>如果投标人或中标人在采购合同的竞争和实施过程中有腐败和欺诈行为，</w:t>
      </w:r>
      <w:r>
        <w:rPr>
          <w:rFonts w:ascii="宋体" w:hAnsi="宋体" w:hint="eastAsia"/>
          <w:szCs w:val="21"/>
        </w:rPr>
        <w:t>深圳大学</w:t>
      </w:r>
      <w:r w:rsidRPr="009C1A1F">
        <w:rPr>
          <w:rFonts w:ascii="宋体" w:hAnsi="宋体" w:hint="eastAsia"/>
          <w:szCs w:val="21"/>
        </w:rPr>
        <w:t>将依据《中华人民共和国合同法》、《深圳经济特区政府采购条例》有关法律法规</w:t>
      </w:r>
      <w:r>
        <w:rPr>
          <w:rFonts w:ascii="宋体" w:hAnsi="宋体" w:hint="eastAsia"/>
          <w:szCs w:val="21"/>
        </w:rPr>
        <w:t>追究</w:t>
      </w:r>
      <w:r>
        <w:rPr>
          <w:rFonts w:ascii="宋体" w:hAnsi="宋体"/>
          <w:szCs w:val="21"/>
        </w:rPr>
        <w:t>其责任</w:t>
      </w:r>
      <w:r w:rsidRPr="009C1A1F">
        <w:rPr>
          <w:rFonts w:ascii="宋体" w:hAnsi="宋体" w:hint="eastAsia"/>
          <w:szCs w:val="21"/>
        </w:rPr>
        <w:t>。</w:t>
      </w:r>
    </w:p>
    <w:p w14:paraId="48F5969A" w14:textId="77777777" w:rsidR="00476C13" w:rsidRPr="009C1A1F" w:rsidRDefault="00476C13" w:rsidP="006F0074">
      <w:pPr>
        <w:pStyle w:val="2"/>
        <w:numPr>
          <w:ilvl w:val="0"/>
          <w:numId w:val="12"/>
        </w:numPr>
        <w:spacing w:beforeLines="50" w:before="231" w:afterLines="50" w:after="231"/>
        <w:ind w:left="482" w:hanging="482"/>
      </w:pPr>
      <w:r w:rsidRPr="009C1A1F">
        <w:rPr>
          <w:rFonts w:hint="eastAsia"/>
        </w:rPr>
        <w:lastRenderedPageBreak/>
        <w:t>质疑处理</w:t>
      </w:r>
    </w:p>
    <w:p w14:paraId="109F7E25"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53.质疑受理机构</w:t>
      </w:r>
    </w:p>
    <w:p w14:paraId="51B71001" w14:textId="77777777" w:rsidR="00476C13" w:rsidRPr="009C1A1F" w:rsidRDefault="00476C13" w:rsidP="00476C13">
      <w:pPr>
        <w:ind w:firstLineChars="196" w:firstLine="412"/>
        <w:rPr>
          <w:rFonts w:ascii="宋体" w:hAnsi="宋体"/>
          <w:szCs w:val="21"/>
        </w:rPr>
      </w:pPr>
      <w:r>
        <w:rPr>
          <w:rFonts w:ascii="宋体" w:hAnsi="宋体" w:hint="eastAsia"/>
          <w:szCs w:val="21"/>
        </w:rPr>
        <w:t>深圳大学</w:t>
      </w:r>
      <w:r>
        <w:rPr>
          <w:rFonts w:ascii="宋体" w:hAnsi="宋体"/>
          <w:szCs w:val="21"/>
        </w:rPr>
        <w:t>招投标管理中心</w:t>
      </w:r>
      <w:r w:rsidRPr="009C1A1F">
        <w:rPr>
          <w:rFonts w:ascii="宋体" w:hAnsi="宋体"/>
          <w:szCs w:val="21"/>
        </w:rPr>
        <w:t>负责受理和答复质疑。</w:t>
      </w:r>
    </w:p>
    <w:p w14:paraId="76EDE9E6"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54.质疑处理原则</w:t>
      </w:r>
    </w:p>
    <w:p w14:paraId="2033203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54.1</w:t>
      </w:r>
      <w:r w:rsidRPr="009C1A1F">
        <w:rPr>
          <w:rFonts w:ascii="宋体" w:hAnsi="宋体"/>
          <w:szCs w:val="21"/>
        </w:rPr>
        <w:t>质疑处理遵循公平、公正、规范、高效的原则。</w:t>
      </w:r>
    </w:p>
    <w:p w14:paraId="64674A4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54.2</w:t>
      </w:r>
      <w:r w:rsidRPr="009C1A1F">
        <w:rPr>
          <w:rFonts w:ascii="宋体" w:hAnsi="宋体"/>
          <w:szCs w:val="21"/>
        </w:rPr>
        <w:t>供应商质疑实行实名制和</w:t>
      </w:r>
      <w:r w:rsidRPr="009C1A1F">
        <w:rPr>
          <w:rFonts w:ascii="宋体" w:hAnsi="宋体"/>
          <w:szCs w:val="21"/>
        </w:rPr>
        <w:t>“</w:t>
      </w:r>
      <w:r w:rsidRPr="009C1A1F">
        <w:rPr>
          <w:rFonts w:ascii="宋体" w:hAnsi="宋体"/>
          <w:szCs w:val="21"/>
        </w:rPr>
        <w:t>谁质疑，谁举证</w:t>
      </w:r>
      <w:r w:rsidRPr="009C1A1F">
        <w:rPr>
          <w:rFonts w:ascii="宋体" w:hAnsi="宋体"/>
          <w:szCs w:val="21"/>
        </w:rPr>
        <w:t>”</w:t>
      </w:r>
      <w:r w:rsidRPr="009C1A1F">
        <w:rPr>
          <w:rFonts w:ascii="宋体" w:hAnsi="宋体"/>
          <w:szCs w:val="21"/>
        </w:rPr>
        <w:t>的原则，质疑应有具体的事项及事实根据。</w:t>
      </w:r>
    </w:p>
    <w:p w14:paraId="69994208"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55.质疑受理的时效和范围</w:t>
      </w:r>
    </w:p>
    <w:p w14:paraId="37872E9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55.1</w:t>
      </w:r>
      <w:r w:rsidRPr="009C1A1F">
        <w:rPr>
          <w:rFonts w:ascii="宋体" w:hAnsi="宋体" w:hint="eastAsia"/>
          <w:szCs w:val="21"/>
        </w:rPr>
        <w:t>供应商认为采购文件、采购过程和中标、成交结果使自己权益受到损害的，</w:t>
      </w:r>
      <w:r>
        <w:rPr>
          <w:rFonts w:ascii="宋体" w:hAnsi="宋体" w:hint="eastAsia"/>
          <w:szCs w:val="21"/>
        </w:rPr>
        <w:t>应当自知道或者应知其权益受到损害之日起五</w:t>
      </w:r>
      <w:r w:rsidRPr="009C1A1F">
        <w:rPr>
          <w:rFonts w:ascii="宋体" w:hAnsi="宋体" w:hint="eastAsia"/>
          <w:szCs w:val="21"/>
        </w:rPr>
        <w:t>个工作日内，以书面形式向</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提出质疑。</w:t>
      </w:r>
    </w:p>
    <w:p w14:paraId="5813DA4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55.2</w:t>
      </w:r>
      <w:r w:rsidRPr="009C1A1F">
        <w:rPr>
          <w:rFonts w:ascii="宋体" w:hAnsi="宋体" w:hint="eastAsia"/>
          <w:szCs w:val="21"/>
        </w:rPr>
        <w:t>供应商对采购文件有疑问的，</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按答疑程序处理；供应商对采购文件有异议的，按质疑程序处理。</w:t>
      </w:r>
    </w:p>
    <w:p w14:paraId="0CA8E9AD"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56.质疑条件</w:t>
      </w:r>
    </w:p>
    <w:p w14:paraId="4719413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56.1</w:t>
      </w:r>
      <w:r w:rsidRPr="009C1A1F">
        <w:rPr>
          <w:rFonts w:ascii="宋体" w:hAnsi="宋体" w:hint="eastAsia"/>
          <w:szCs w:val="21"/>
        </w:rPr>
        <w:t>提出质疑的应是直接参与相应采购项目的供应商。以联合体形式参与的，由联合体共同提出；</w:t>
      </w:r>
    </w:p>
    <w:p w14:paraId="2EE739F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56.2</w:t>
      </w:r>
      <w:r w:rsidRPr="009C1A1F">
        <w:rPr>
          <w:rFonts w:ascii="宋体" w:hAnsi="宋体" w:hint="eastAsia"/>
          <w:szCs w:val="21"/>
        </w:rPr>
        <w:t>提供质疑的项目名称和编号、质疑供应商的单位名称、详细地址、邮政编码、联系人及联系电话等基本情况；</w:t>
      </w:r>
    </w:p>
    <w:p w14:paraId="77A6820D"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56.3</w:t>
      </w:r>
      <w:r w:rsidRPr="009C1A1F">
        <w:rPr>
          <w:rFonts w:ascii="宋体" w:hAnsi="宋体" w:hint="eastAsia"/>
          <w:szCs w:val="21"/>
        </w:rPr>
        <w:t>有质疑的具体事项、请求及理由，并附相关证据材料；</w:t>
      </w:r>
    </w:p>
    <w:p w14:paraId="49D8331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56.4</w:t>
      </w:r>
      <w:r w:rsidRPr="009C1A1F">
        <w:rPr>
          <w:rFonts w:ascii="宋体" w:hAnsi="宋体" w:hint="eastAsia"/>
          <w:szCs w:val="21"/>
        </w:rPr>
        <w:t>质疑书加盖公章，被授权人进行质疑的同时提交法人授权委托书；</w:t>
      </w:r>
    </w:p>
    <w:p w14:paraId="062C073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56.5</w:t>
      </w:r>
      <w:r w:rsidRPr="009C1A1F">
        <w:rPr>
          <w:rFonts w:ascii="宋体" w:hAnsi="宋体" w:hint="eastAsia"/>
          <w:szCs w:val="21"/>
        </w:rPr>
        <w:t>质疑材料中有外文资料的，应一并附上中文译本，并以中文译本为准。</w:t>
      </w:r>
    </w:p>
    <w:p w14:paraId="621E96D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不符合上述条件的，</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不予受理。</w:t>
      </w:r>
    </w:p>
    <w:p w14:paraId="4A8E5EBF"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57.受理质疑办理程序</w:t>
      </w:r>
    </w:p>
    <w:p w14:paraId="52D5A3A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57.1</w:t>
      </w:r>
      <w:r w:rsidRPr="009C1A1F">
        <w:rPr>
          <w:rFonts w:ascii="宋体" w:hAnsi="宋体" w:hint="eastAsia"/>
          <w:szCs w:val="21"/>
        </w:rPr>
        <w:t>先与质疑供应商进行沟通，以消除因误解或对采购规则和程序的不了解而引起的质疑。对沟通情况满意的，供应商撤回质疑，质疑处理程序终止。</w:t>
      </w:r>
    </w:p>
    <w:p w14:paraId="68F3DE1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57.2</w:t>
      </w:r>
      <w:r w:rsidRPr="009C1A1F">
        <w:rPr>
          <w:rFonts w:ascii="宋体" w:hAnsi="宋体" w:hint="eastAsia"/>
          <w:szCs w:val="21"/>
        </w:rPr>
        <w:t>处理质疑一般进行书面审查；必要时听取各方当事人的陈述和申辩、进行相关调查；组织原评标委员会或谈判小组进行复议。</w:t>
      </w:r>
    </w:p>
    <w:p w14:paraId="6E9CCAF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57.3</w:t>
      </w:r>
      <w:r w:rsidRPr="009C1A1F">
        <w:rPr>
          <w:rFonts w:ascii="宋体" w:hAnsi="宋体" w:hint="eastAsia"/>
          <w:szCs w:val="21"/>
        </w:rPr>
        <w:t>在质疑处理期间，</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视情形决定暂停采购活动。</w:t>
      </w:r>
    </w:p>
    <w:p w14:paraId="102323B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57.4</w:t>
      </w:r>
      <w:r>
        <w:rPr>
          <w:rFonts w:ascii="宋体" w:hAnsi="宋体" w:hint="eastAsia"/>
          <w:szCs w:val="21"/>
        </w:rPr>
        <w:t>深圳大学</w:t>
      </w:r>
      <w:r>
        <w:rPr>
          <w:rFonts w:ascii="宋体" w:hAnsi="宋体"/>
          <w:szCs w:val="21"/>
        </w:rPr>
        <w:t>招投标管理中心</w:t>
      </w:r>
      <w:r>
        <w:rPr>
          <w:rFonts w:ascii="宋体" w:hAnsi="宋体" w:hint="eastAsia"/>
          <w:szCs w:val="21"/>
        </w:rPr>
        <w:t>原则上在质疑受理之日起十</w:t>
      </w:r>
      <w:r w:rsidRPr="009C1A1F">
        <w:rPr>
          <w:rFonts w:ascii="宋体" w:hAnsi="宋体" w:hint="eastAsia"/>
          <w:szCs w:val="21"/>
        </w:rPr>
        <w:t>个工作日内书面答复质疑供应商。答复函以直接领取、传真或邮寄方式送达。</w:t>
      </w:r>
    </w:p>
    <w:p w14:paraId="2F1D45E5" w14:textId="77777777" w:rsidR="00476C13" w:rsidRPr="009C1A1F" w:rsidRDefault="00476C13" w:rsidP="00476C13">
      <w:pPr>
        <w:ind w:firstLineChars="196" w:firstLine="412"/>
        <w:rPr>
          <w:rFonts w:ascii="宋体" w:hAnsi="宋体"/>
          <w:color w:val="FF0000"/>
          <w:szCs w:val="21"/>
        </w:rPr>
      </w:pPr>
      <w:r w:rsidRPr="009C1A1F">
        <w:rPr>
          <w:rFonts w:ascii="宋体" w:hAnsi="宋体" w:hint="eastAsia"/>
          <w:szCs w:val="21"/>
        </w:rPr>
        <w:t>57.5</w:t>
      </w:r>
      <w:r w:rsidRPr="009C1A1F">
        <w:rPr>
          <w:rFonts w:ascii="宋体" w:hAnsi="宋体" w:hint="eastAsia"/>
          <w:szCs w:val="21"/>
        </w:rPr>
        <w:t>供应商向</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提出质疑后，在质疑处理期限内，不得同时向其他方面提起同一质疑。质疑供应商如已就同一事项提起投诉或诉讼的，质疑程序终止。</w:t>
      </w:r>
    </w:p>
    <w:p w14:paraId="110F410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58.相关责任与义务</w:t>
      </w:r>
    </w:p>
    <w:p w14:paraId="113F67EB"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58.1</w:t>
      </w:r>
      <w:r w:rsidRPr="009C1A1F">
        <w:rPr>
          <w:rFonts w:ascii="宋体" w:hAnsi="宋体" w:hint="eastAsia"/>
          <w:szCs w:val="21"/>
        </w:rPr>
        <w:t>采购单位、评标专家和相关供应商等当事人应积极配合</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进行质疑调查，如实反映情况，及时提供证明材料。</w:t>
      </w:r>
    </w:p>
    <w:p w14:paraId="48824DD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58.2</w:t>
      </w:r>
      <w:r w:rsidRPr="009C1A1F">
        <w:rPr>
          <w:rFonts w:ascii="宋体" w:hAnsi="宋体" w:hint="eastAsia"/>
          <w:szCs w:val="21"/>
        </w:rPr>
        <w:t>质疑供应商有下列情形之一的，属于虚假、恶意质疑，</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将该供应商列入不良行为名单并在网上公布，并视情节提请</w:t>
      </w:r>
      <w:r>
        <w:rPr>
          <w:rFonts w:ascii="宋体" w:hAnsi="宋体" w:hint="eastAsia"/>
          <w:szCs w:val="21"/>
        </w:rPr>
        <w:t>深圳大学</w:t>
      </w:r>
      <w:r w:rsidRPr="009C1A1F">
        <w:rPr>
          <w:rFonts w:ascii="宋体" w:hAnsi="宋体" w:hint="eastAsia"/>
          <w:szCs w:val="21"/>
        </w:rPr>
        <w:t>采购监督管理部门给予一定年限内禁止参与政府采购活动资格或其他处罚：</w:t>
      </w:r>
    </w:p>
    <w:p w14:paraId="49F0A55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58.2.1</w:t>
      </w:r>
      <w:r w:rsidRPr="009C1A1F">
        <w:rPr>
          <w:rFonts w:ascii="宋体" w:hAnsi="宋体" w:hint="eastAsia"/>
          <w:szCs w:val="21"/>
        </w:rPr>
        <w:t>捏造事实或提供虚假证明材料的；</w:t>
      </w:r>
    </w:p>
    <w:p w14:paraId="3003E6F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58.2.2</w:t>
      </w:r>
      <w:r w:rsidRPr="009C1A1F">
        <w:rPr>
          <w:rFonts w:ascii="宋体" w:hAnsi="宋体" w:hint="eastAsia"/>
          <w:szCs w:val="21"/>
        </w:rPr>
        <w:t>假冒他人名义进行质疑的；</w:t>
      </w:r>
    </w:p>
    <w:p w14:paraId="20BFEB25" w14:textId="77777777" w:rsidR="00476C13" w:rsidRPr="008214EB" w:rsidRDefault="00476C13" w:rsidP="00476C13">
      <w:pPr>
        <w:ind w:firstLineChars="196" w:firstLine="412"/>
        <w:rPr>
          <w:rFonts w:ascii="宋体" w:hAnsi="宋体"/>
          <w:szCs w:val="21"/>
        </w:rPr>
      </w:pPr>
      <w:r w:rsidRPr="009C1A1F">
        <w:rPr>
          <w:rFonts w:ascii="宋体" w:hAnsi="宋体" w:hint="eastAsia"/>
          <w:szCs w:val="21"/>
        </w:rPr>
        <w:t>58.2.3</w:t>
      </w:r>
      <w:r w:rsidRPr="009C1A1F">
        <w:rPr>
          <w:rFonts w:ascii="宋体" w:hAnsi="宋体" w:hint="eastAsia"/>
          <w:szCs w:val="21"/>
        </w:rPr>
        <w:t>拒不配合进行有关调查、情节严重的。</w:t>
      </w:r>
    </w:p>
    <w:p w14:paraId="7DACAF5F" w14:textId="77777777" w:rsidR="00EB4369" w:rsidRPr="00476C13" w:rsidRDefault="00EB4369"/>
    <w:sectPr w:rsidR="00EB4369" w:rsidRPr="00476C13" w:rsidSect="00FD2BDA">
      <w:headerReference w:type="default" r:id="rId12"/>
      <w:footerReference w:type="even" r:id="rId13"/>
      <w:footerReference w:type="default" r:id="rId14"/>
      <w:pgSz w:w="11907" w:h="16840"/>
      <w:pgMar w:top="1440" w:right="1797" w:bottom="1440" w:left="1797" w:header="851" w:footer="992" w:gutter="0"/>
      <w:cols w:space="425"/>
      <w:docGrid w:type="lines"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AB00F" w14:textId="77777777" w:rsidR="002F1188" w:rsidRDefault="002F1188">
      <w:r>
        <w:separator/>
      </w:r>
    </w:p>
  </w:endnote>
  <w:endnote w:type="continuationSeparator" w:id="0">
    <w:p w14:paraId="39F9F381" w14:textId="77777777" w:rsidR="002F1188" w:rsidRDefault="002F1188">
      <w:r>
        <w:continuationSeparator/>
      </w:r>
    </w:p>
  </w:endnote>
  <w:endnote w:type="continuationNotice" w:id="1">
    <w:p w14:paraId="16EBD0B9" w14:textId="77777777" w:rsidR="002F1188" w:rsidRDefault="002F1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default"/>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Arial Unicode MS"/>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20007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auto"/>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1" w:usb1="080E0800" w:usb2="00000012" w:usb3="00000000" w:csb0="00040000" w:csb1="00000000"/>
  </w:font>
  <w:font w:name="H Yb 2gj">
    <w:altName w:val="黑体"/>
    <w:charset w:val="86"/>
    <w:family w:val="auto"/>
    <w:pitch w:val="default"/>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ED3D2" w14:textId="77777777" w:rsidR="007E48C3" w:rsidRDefault="007E48C3">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6F1104E4" w14:textId="77777777" w:rsidR="007E48C3" w:rsidRDefault="007E48C3">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375B2" w14:textId="77777777" w:rsidR="007E48C3" w:rsidRDefault="007E48C3">
    <w:pPr>
      <w:pStyle w:val="af8"/>
      <w:framePr w:wrap="around" w:vAnchor="text" w:hAnchor="margin" w:xAlign="center" w:y="1"/>
      <w:rPr>
        <w:rStyle w:val="af7"/>
      </w:rPr>
    </w:pPr>
    <w:r>
      <w:t xml:space="preserve">- </w:t>
    </w:r>
    <w:r>
      <w:fldChar w:fldCharType="begin"/>
    </w:r>
    <w:r>
      <w:instrText xml:space="preserve"> PAGE </w:instrText>
    </w:r>
    <w:r>
      <w:fldChar w:fldCharType="separate"/>
    </w:r>
    <w:r w:rsidR="005668BE">
      <w:rPr>
        <w:noProof/>
      </w:rPr>
      <w:t>28</w:t>
    </w:r>
    <w:r>
      <w:rPr>
        <w:noProof/>
      </w:rPr>
      <w:fldChar w:fldCharType="end"/>
    </w:r>
    <w:r>
      <w:t xml:space="preserve"> -</w:t>
    </w:r>
  </w:p>
  <w:p w14:paraId="2C26F107" w14:textId="77777777" w:rsidR="007E48C3" w:rsidRDefault="007E48C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80928" w14:textId="77777777" w:rsidR="002F1188" w:rsidRDefault="002F1188">
      <w:r>
        <w:separator/>
      </w:r>
    </w:p>
  </w:footnote>
  <w:footnote w:type="continuationSeparator" w:id="0">
    <w:p w14:paraId="64712526" w14:textId="77777777" w:rsidR="002F1188" w:rsidRDefault="002F1188">
      <w:r>
        <w:continuationSeparator/>
      </w:r>
    </w:p>
  </w:footnote>
  <w:footnote w:type="continuationNotice" w:id="1">
    <w:p w14:paraId="350F308F" w14:textId="77777777" w:rsidR="002F1188" w:rsidRDefault="002F11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B087C" w14:textId="25EE9549" w:rsidR="007E48C3" w:rsidRDefault="007E48C3">
    <w:pPr>
      <w:pStyle w:val="af3"/>
    </w:pPr>
    <w:r w:rsidRPr="001B7492">
      <w:rPr>
        <w:rFonts w:hint="eastAsia"/>
      </w:rPr>
      <w:t>深圳大学招投标管理中心</w:t>
    </w:r>
    <w:r>
      <w:rPr>
        <w:rFonts w:hint="eastAsia"/>
      </w:rPr>
      <w:t xml:space="preserve">         </w:t>
    </w:r>
    <w:r>
      <w:t xml:space="preserve">                                          </w:t>
    </w:r>
    <w:r>
      <w:rPr>
        <w:rFonts w:hint="eastAsia"/>
      </w:rPr>
      <w:t xml:space="preserve"> SZUCG20180526FW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9D001C"/>
    <w:multiLevelType w:val="hybridMultilevel"/>
    <w:tmpl w:val="E08AA90C"/>
    <w:lvl w:ilvl="0" w:tplc="9B221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6">
    <w:nsid w:val="13E14C0D"/>
    <w:multiLevelType w:val="hybridMultilevel"/>
    <w:tmpl w:val="03DA1556"/>
    <w:lvl w:ilvl="0" w:tplc="1272140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8">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9">
    <w:nsid w:val="39A36948"/>
    <w:multiLevelType w:val="hybridMultilevel"/>
    <w:tmpl w:val="E26AAE86"/>
    <w:lvl w:ilvl="0" w:tplc="2ECCB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2A045B"/>
    <w:multiLevelType w:val="hybridMultilevel"/>
    <w:tmpl w:val="39FE13B0"/>
    <w:lvl w:ilvl="0" w:tplc="BA140FA8">
      <w:start w:val="1"/>
      <w:numFmt w:val="decimal"/>
      <w:lvlText w:val="%1."/>
      <w:lvlJc w:val="left"/>
      <w:pPr>
        <w:tabs>
          <w:tab w:val="num" w:pos="420"/>
        </w:tabs>
        <w:ind w:left="420" w:hanging="420"/>
      </w:pPr>
      <w:rPr>
        <w:rFonts w:ascii="Times New Roman" w:hAnsi="Times New Roman" w:cs="Times New Roman" w:hint="default"/>
      </w:rPr>
    </w:lvl>
    <w:lvl w:ilvl="1" w:tplc="FFFADAD6">
      <w:start w:val="1"/>
      <w:numFmt w:val="decimal"/>
      <w:lvlText w:val="%2)"/>
      <w:lvlJc w:val="left"/>
      <w:pPr>
        <w:tabs>
          <w:tab w:val="num" w:pos="780"/>
        </w:tabs>
        <w:ind w:left="780" w:hanging="360"/>
      </w:pPr>
      <w:rPr>
        <w:rFonts w:ascii="宋体" w:eastAsia="宋体" w:hAnsi="宋体" w:cs="宋体"/>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FD5536C"/>
    <w:multiLevelType w:val="hybridMultilevel"/>
    <w:tmpl w:val="A8B84D86"/>
    <w:lvl w:ilvl="0" w:tplc="85709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49273A"/>
    <w:multiLevelType w:val="singleLevel"/>
    <w:tmpl w:val="5849273A"/>
    <w:lvl w:ilvl="0">
      <w:start w:val="1"/>
      <w:numFmt w:val="decimal"/>
      <w:suff w:val="nothing"/>
      <w:lvlText w:val="%1、"/>
      <w:lvlJc w:val="left"/>
    </w:lvl>
  </w:abstractNum>
  <w:abstractNum w:abstractNumId="13">
    <w:nsid w:val="71C84553"/>
    <w:multiLevelType w:val="hybridMultilevel"/>
    <w:tmpl w:val="227A1C40"/>
    <w:lvl w:ilvl="0" w:tplc="29727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01761B"/>
    <w:multiLevelType w:val="hybridMultilevel"/>
    <w:tmpl w:val="1EC24A4C"/>
    <w:lvl w:ilvl="0" w:tplc="BA76C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10"/>
  </w:num>
  <w:num w:numId="4">
    <w:abstractNumId w:val="7"/>
  </w:num>
  <w:num w:numId="5">
    <w:abstractNumId w:val="4"/>
  </w:num>
  <w:num w:numId="6">
    <w:abstractNumId w:val="16"/>
  </w:num>
  <w:num w:numId="7">
    <w:abstractNumId w:val="5"/>
  </w:num>
  <w:num w:numId="8">
    <w:abstractNumId w:val="8"/>
  </w:num>
  <w:num w:numId="9">
    <w:abstractNumId w:val="12"/>
  </w:num>
  <w:num w:numId="10">
    <w:abstractNumId w:val="9"/>
  </w:num>
  <w:num w:numId="11">
    <w:abstractNumId w:val="14"/>
  </w:num>
  <w:num w:numId="12">
    <w:abstractNumId w:val="3"/>
  </w:num>
  <w:num w:numId="13">
    <w:abstractNumId w:val="1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1"/>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03A9"/>
    <w:rsid w:val="00010050"/>
    <w:rsid w:val="000224E9"/>
    <w:rsid w:val="000300C8"/>
    <w:rsid w:val="0003110B"/>
    <w:rsid w:val="000356D4"/>
    <w:rsid w:val="00041A26"/>
    <w:rsid w:val="00041CFC"/>
    <w:rsid w:val="000473A7"/>
    <w:rsid w:val="0005398A"/>
    <w:rsid w:val="0005721D"/>
    <w:rsid w:val="000606D8"/>
    <w:rsid w:val="0006080E"/>
    <w:rsid w:val="00062B0F"/>
    <w:rsid w:val="000673E7"/>
    <w:rsid w:val="000736F4"/>
    <w:rsid w:val="00076260"/>
    <w:rsid w:val="00076315"/>
    <w:rsid w:val="00081495"/>
    <w:rsid w:val="00086CF7"/>
    <w:rsid w:val="00094A5D"/>
    <w:rsid w:val="000A0E14"/>
    <w:rsid w:val="000A2A96"/>
    <w:rsid w:val="000B5BCB"/>
    <w:rsid w:val="000C21C0"/>
    <w:rsid w:val="000C442D"/>
    <w:rsid w:val="000C50E6"/>
    <w:rsid w:val="000C7C79"/>
    <w:rsid w:val="000D7969"/>
    <w:rsid w:val="000F5B6F"/>
    <w:rsid w:val="0010431D"/>
    <w:rsid w:val="00111F24"/>
    <w:rsid w:val="001143F3"/>
    <w:rsid w:val="00144CC3"/>
    <w:rsid w:val="00145D29"/>
    <w:rsid w:val="0015106E"/>
    <w:rsid w:val="00155E57"/>
    <w:rsid w:val="0016053B"/>
    <w:rsid w:val="00160CCD"/>
    <w:rsid w:val="00165D77"/>
    <w:rsid w:val="00181435"/>
    <w:rsid w:val="00182252"/>
    <w:rsid w:val="00195A85"/>
    <w:rsid w:val="001A750B"/>
    <w:rsid w:val="001B564B"/>
    <w:rsid w:val="001B7670"/>
    <w:rsid w:val="001C09A2"/>
    <w:rsid w:val="001C7578"/>
    <w:rsid w:val="001D29B6"/>
    <w:rsid w:val="001D376E"/>
    <w:rsid w:val="001D7C12"/>
    <w:rsid w:val="001E5872"/>
    <w:rsid w:val="001F5733"/>
    <w:rsid w:val="001F5E0D"/>
    <w:rsid w:val="001F7A1E"/>
    <w:rsid w:val="00203FD1"/>
    <w:rsid w:val="00210CED"/>
    <w:rsid w:val="00223778"/>
    <w:rsid w:val="002312E3"/>
    <w:rsid w:val="0023627D"/>
    <w:rsid w:val="00237914"/>
    <w:rsid w:val="0024305E"/>
    <w:rsid w:val="0025082F"/>
    <w:rsid w:val="002625A8"/>
    <w:rsid w:val="002645A3"/>
    <w:rsid w:val="00274246"/>
    <w:rsid w:val="00277CB9"/>
    <w:rsid w:val="00277FE6"/>
    <w:rsid w:val="00281C6E"/>
    <w:rsid w:val="002944C3"/>
    <w:rsid w:val="00295428"/>
    <w:rsid w:val="00296D75"/>
    <w:rsid w:val="002B2E08"/>
    <w:rsid w:val="002B6DF4"/>
    <w:rsid w:val="002C21B1"/>
    <w:rsid w:val="002C6056"/>
    <w:rsid w:val="002C7E1B"/>
    <w:rsid w:val="002D000D"/>
    <w:rsid w:val="002E656D"/>
    <w:rsid w:val="002E6C75"/>
    <w:rsid w:val="002E7E0D"/>
    <w:rsid w:val="002F0CA5"/>
    <w:rsid w:val="002F1188"/>
    <w:rsid w:val="0030253F"/>
    <w:rsid w:val="003036EC"/>
    <w:rsid w:val="00303DF9"/>
    <w:rsid w:val="00310586"/>
    <w:rsid w:val="00313164"/>
    <w:rsid w:val="00315010"/>
    <w:rsid w:val="00316339"/>
    <w:rsid w:val="00320ED7"/>
    <w:rsid w:val="00322507"/>
    <w:rsid w:val="00324208"/>
    <w:rsid w:val="00325513"/>
    <w:rsid w:val="00333EA4"/>
    <w:rsid w:val="0034044F"/>
    <w:rsid w:val="00361895"/>
    <w:rsid w:val="00362D9F"/>
    <w:rsid w:val="00363DEF"/>
    <w:rsid w:val="0036677F"/>
    <w:rsid w:val="003737A7"/>
    <w:rsid w:val="0037568F"/>
    <w:rsid w:val="003762CA"/>
    <w:rsid w:val="0037774A"/>
    <w:rsid w:val="00387678"/>
    <w:rsid w:val="003A2EB7"/>
    <w:rsid w:val="003A4FE8"/>
    <w:rsid w:val="003A623C"/>
    <w:rsid w:val="003B1A60"/>
    <w:rsid w:val="003B3697"/>
    <w:rsid w:val="003B3ABD"/>
    <w:rsid w:val="003B660E"/>
    <w:rsid w:val="003C31F5"/>
    <w:rsid w:val="003D4132"/>
    <w:rsid w:val="003D7290"/>
    <w:rsid w:val="003D77D0"/>
    <w:rsid w:val="003E0EAB"/>
    <w:rsid w:val="003E2046"/>
    <w:rsid w:val="003E3885"/>
    <w:rsid w:val="003E6D96"/>
    <w:rsid w:val="003F2089"/>
    <w:rsid w:val="003F664A"/>
    <w:rsid w:val="0040746D"/>
    <w:rsid w:val="00414517"/>
    <w:rsid w:val="004200AB"/>
    <w:rsid w:val="0042315A"/>
    <w:rsid w:val="004256B1"/>
    <w:rsid w:val="004320FD"/>
    <w:rsid w:val="00436599"/>
    <w:rsid w:val="0044416C"/>
    <w:rsid w:val="00452A4F"/>
    <w:rsid w:val="004571DD"/>
    <w:rsid w:val="00466EE7"/>
    <w:rsid w:val="00467231"/>
    <w:rsid w:val="00470054"/>
    <w:rsid w:val="00473601"/>
    <w:rsid w:val="00476C13"/>
    <w:rsid w:val="004B260C"/>
    <w:rsid w:val="004C3A2E"/>
    <w:rsid w:val="004C5923"/>
    <w:rsid w:val="004D3787"/>
    <w:rsid w:val="004D68B2"/>
    <w:rsid w:val="004E55A7"/>
    <w:rsid w:val="004F0C0E"/>
    <w:rsid w:val="00500F3B"/>
    <w:rsid w:val="0050161A"/>
    <w:rsid w:val="00511B9B"/>
    <w:rsid w:val="0051426E"/>
    <w:rsid w:val="0052123F"/>
    <w:rsid w:val="0052234F"/>
    <w:rsid w:val="005268CF"/>
    <w:rsid w:val="00530393"/>
    <w:rsid w:val="00530D93"/>
    <w:rsid w:val="005343B4"/>
    <w:rsid w:val="00534B03"/>
    <w:rsid w:val="00540A40"/>
    <w:rsid w:val="005443DB"/>
    <w:rsid w:val="00544F03"/>
    <w:rsid w:val="00544FFC"/>
    <w:rsid w:val="00546183"/>
    <w:rsid w:val="00547278"/>
    <w:rsid w:val="00552771"/>
    <w:rsid w:val="005664E3"/>
    <w:rsid w:val="005668BE"/>
    <w:rsid w:val="00566A83"/>
    <w:rsid w:val="00567C64"/>
    <w:rsid w:val="0057159C"/>
    <w:rsid w:val="005776F8"/>
    <w:rsid w:val="0059060A"/>
    <w:rsid w:val="00591D23"/>
    <w:rsid w:val="00591E3F"/>
    <w:rsid w:val="00592C90"/>
    <w:rsid w:val="00596120"/>
    <w:rsid w:val="005A3123"/>
    <w:rsid w:val="005B3CD1"/>
    <w:rsid w:val="005D5B65"/>
    <w:rsid w:val="005D5C31"/>
    <w:rsid w:val="005E30F2"/>
    <w:rsid w:val="005E6AAF"/>
    <w:rsid w:val="005F776C"/>
    <w:rsid w:val="0060554A"/>
    <w:rsid w:val="0060609A"/>
    <w:rsid w:val="00607849"/>
    <w:rsid w:val="00612AAC"/>
    <w:rsid w:val="00615020"/>
    <w:rsid w:val="006231A2"/>
    <w:rsid w:val="0062613A"/>
    <w:rsid w:val="00627803"/>
    <w:rsid w:val="006342E2"/>
    <w:rsid w:val="00644AC5"/>
    <w:rsid w:val="00644FB3"/>
    <w:rsid w:val="0066176C"/>
    <w:rsid w:val="00661FE2"/>
    <w:rsid w:val="00663637"/>
    <w:rsid w:val="00666D07"/>
    <w:rsid w:val="00670168"/>
    <w:rsid w:val="00676EB8"/>
    <w:rsid w:val="00684DAD"/>
    <w:rsid w:val="006A3114"/>
    <w:rsid w:val="006A695D"/>
    <w:rsid w:val="006A75FE"/>
    <w:rsid w:val="006B0750"/>
    <w:rsid w:val="006B1B7C"/>
    <w:rsid w:val="006C6B50"/>
    <w:rsid w:val="006E0708"/>
    <w:rsid w:val="006E1876"/>
    <w:rsid w:val="006F0074"/>
    <w:rsid w:val="006F5F50"/>
    <w:rsid w:val="0070091A"/>
    <w:rsid w:val="0070226D"/>
    <w:rsid w:val="007067D7"/>
    <w:rsid w:val="00710A4E"/>
    <w:rsid w:val="00715829"/>
    <w:rsid w:val="00724003"/>
    <w:rsid w:val="0072750D"/>
    <w:rsid w:val="007376A3"/>
    <w:rsid w:val="00740064"/>
    <w:rsid w:val="00752DF1"/>
    <w:rsid w:val="007554F6"/>
    <w:rsid w:val="00763A03"/>
    <w:rsid w:val="00776CF7"/>
    <w:rsid w:val="007812A7"/>
    <w:rsid w:val="00784D55"/>
    <w:rsid w:val="00786FE6"/>
    <w:rsid w:val="0079719B"/>
    <w:rsid w:val="007A1334"/>
    <w:rsid w:val="007A604D"/>
    <w:rsid w:val="007C0345"/>
    <w:rsid w:val="007C060B"/>
    <w:rsid w:val="007C0ECB"/>
    <w:rsid w:val="007C36C5"/>
    <w:rsid w:val="007C4CC3"/>
    <w:rsid w:val="007D2BD7"/>
    <w:rsid w:val="007D5645"/>
    <w:rsid w:val="007D576B"/>
    <w:rsid w:val="007D5B61"/>
    <w:rsid w:val="007D64AB"/>
    <w:rsid w:val="007E48C3"/>
    <w:rsid w:val="007E4EFE"/>
    <w:rsid w:val="007F0739"/>
    <w:rsid w:val="007F22BF"/>
    <w:rsid w:val="00806E5A"/>
    <w:rsid w:val="00807AAF"/>
    <w:rsid w:val="00810AB0"/>
    <w:rsid w:val="008206BD"/>
    <w:rsid w:val="00825D64"/>
    <w:rsid w:val="00825D94"/>
    <w:rsid w:val="00827CA2"/>
    <w:rsid w:val="00827F93"/>
    <w:rsid w:val="00830F76"/>
    <w:rsid w:val="00831BAF"/>
    <w:rsid w:val="00837291"/>
    <w:rsid w:val="00843BA2"/>
    <w:rsid w:val="00844807"/>
    <w:rsid w:val="008464DC"/>
    <w:rsid w:val="00846DC0"/>
    <w:rsid w:val="00847463"/>
    <w:rsid w:val="00861F7D"/>
    <w:rsid w:val="008668A6"/>
    <w:rsid w:val="00866CE0"/>
    <w:rsid w:val="00872F89"/>
    <w:rsid w:val="008744C1"/>
    <w:rsid w:val="00884258"/>
    <w:rsid w:val="0088521A"/>
    <w:rsid w:val="00885980"/>
    <w:rsid w:val="0089202D"/>
    <w:rsid w:val="00894E5D"/>
    <w:rsid w:val="0089515B"/>
    <w:rsid w:val="008A134D"/>
    <w:rsid w:val="008A2DCA"/>
    <w:rsid w:val="008C6F00"/>
    <w:rsid w:val="008D18E8"/>
    <w:rsid w:val="008D3994"/>
    <w:rsid w:val="008D41E3"/>
    <w:rsid w:val="008D495E"/>
    <w:rsid w:val="008D692B"/>
    <w:rsid w:val="008E08A2"/>
    <w:rsid w:val="008E0F88"/>
    <w:rsid w:val="008E3A70"/>
    <w:rsid w:val="008E7B74"/>
    <w:rsid w:val="009075BA"/>
    <w:rsid w:val="009267FA"/>
    <w:rsid w:val="009307E7"/>
    <w:rsid w:val="009424E2"/>
    <w:rsid w:val="009437C3"/>
    <w:rsid w:val="009563E6"/>
    <w:rsid w:val="00960CAD"/>
    <w:rsid w:val="009703C0"/>
    <w:rsid w:val="00971AE7"/>
    <w:rsid w:val="00973291"/>
    <w:rsid w:val="00974DE4"/>
    <w:rsid w:val="00980B6F"/>
    <w:rsid w:val="0098476F"/>
    <w:rsid w:val="00993D1D"/>
    <w:rsid w:val="009968F5"/>
    <w:rsid w:val="009A0246"/>
    <w:rsid w:val="009A34C1"/>
    <w:rsid w:val="009A545D"/>
    <w:rsid w:val="009C487E"/>
    <w:rsid w:val="009C59F3"/>
    <w:rsid w:val="009D351A"/>
    <w:rsid w:val="009D57F4"/>
    <w:rsid w:val="009E125B"/>
    <w:rsid w:val="009E1FA4"/>
    <w:rsid w:val="009F70E1"/>
    <w:rsid w:val="00A03865"/>
    <w:rsid w:val="00A05106"/>
    <w:rsid w:val="00A157AB"/>
    <w:rsid w:val="00A238FA"/>
    <w:rsid w:val="00A23F57"/>
    <w:rsid w:val="00A25B2D"/>
    <w:rsid w:val="00A32BD5"/>
    <w:rsid w:val="00A37E21"/>
    <w:rsid w:val="00A558C7"/>
    <w:rsid w:val="00A55D13"/>
    <w:rsid w:val="00A570EF"/>
    <w:rsid w:val="00A631F5"/>
    <w:rsid w:val="00A81F7D"/>
    <w:rsid w:val="00A877F3"/>
    <w:rsid w:val="00A90A78"/>
    <w:rsid w:val="00A94C7E"/>
    <w:rsid w:val="00AA1967"/>
    <w:rsid w:val="00AA1AFD"/>
    <w:rsid w:val="00AA5C41"/>
    <w:rsid w:val="00AB03A9"/>
    <w:rsid w:val="00AC03F1"/>
    <w:rsid w:val="00AC67EC"/>
    <w:rsid w:val="00AE6D86"/>
    <w:rsid w:val="00B05FA3"/>
    <w:rsid w:val="00B177FF"/>
    <w:rsid w:val="00B272E3"/>
    <w:rsid w:val="00B311F8"/>
    <w:rsid w:val="00B3175E"/>
    <w:rsid w:val="00B33B1B"/>
    <w:rsid w:val="00B367E2"/>
    <w:rsid w:val="00B437B2"/>
    <w:rsid w:val="00B44499"/>
    <w:rsid w:val="00B45675"/>
    <w:rsid w:val="00B46356"/>
    <w:rsid w:val="00B54C00"/>
    <w:rsid w:val="00B773E5"/>
    <w:rsid w:val="00B84C5F"/>
    <w:rsid w:val="00B86177"/>
    <w:rsid w:val="00B87C8F"/>
    <w:rsid w:val="00B9315D"/>
    <w:rsid w:val="00B94B84"/>
    <w:rsid w:val="00B97A3C"/>
    <w:rsid w:val="00BA0DA3"/>
    <w:rsid w:val="00BA189D"/>
    <w:rsid w:val="00BB094E"/>
    <w:rsid w:val="00BB2F43"/>
    <w:rsid w:val="00BB6B13"/>
    <w:rsid w:val="00BC54C8"/>
    <w:rsid w:val="00BD1769"/>
    <w:rsid w:val="00BD3788"/>
    <w:rsid w:val="00BF2EB2"/>
    <w:rsid w:val="00C05695"/>
    <w:rsid w:val="00C0671E"/>
    <w:rsid w:val="00C179C8"/>
    <w:rsid w:val="00C21AC1"/>
    <w:rsid w:val="00C221A0"/>
    <w:rsid w:val="00C222FE"/>
    <w:rsid w:val="00C22634"/>
    <w:rsid w:val="00C53316"/>
    <w:rsid w:val="00C56F12"/>
    <w:rsid w:val="00C62485"/>
    <w:rsid w:val="00C64393"/>
    <w:rsid w:val="00C730D8"/>
    <w:rsid w:val="00C76A71"/>
    <w:rsid w:val="00C77C7D"/>
    <w:rsid w:val="00C77EEA"/>
    <w:rsid w:val="00C917E5"/>
    <w:rsid w:val="00C92BE8"/>
    <w:rsid w:val="00C94CBB"/>
    <w:rsid w:val="00C95667"/>
    <w:rsid w:val="00CB2C4F"/>
    <w:rsid w:val="00CB38C2"/>
    <w:rsid w:val="00CB3A79"/>
    <w:rsid w:val="00CC06C6"/>
    <w:rsid w:val="00CC54E4"/>
    <w:rsid w:val="00CC72FA"/>
    <w:rsid w:val="00CD0561"/>
    <w:rsid w:val="00CD058D"/>
    <w:rsid w:val="00CD3E5D"/>
    <w:rsid w:val="00CE3A02"/>
    <w:rsid w:val="00CE3CDC"/>
    <w:rsid w:val="00D065C2"/>
    <w:rsid w:val="00D149B8"/>
    <w:rsid w:val="00D14AB7"/>
    <w:rsid w:val="00D30FFB"/>
    <w:rsid w:val="00D417CC"/>
    <w:rsid w:val="00D458EC"/>
    <w:rsid w:val="00D50508"/>
    <w:rsid w:val="00D51D0D"/>
    <w:rsid w:val="00D53427"/>
    <w:rsid w:val="00D549F7"/>
    <w:rsid w:val="00D56470"/>
    <w:rsid w:val="00D6071E"/>
    <w:rsid w:val="00D61DEE"/>
    <w:rsid w:val="00D6443F"/>
    <w:rsid w:val="00D64B34"/>
    <w:rsid w:val="00D66657"/>
    <w:rsid w:val="00D74094"/>
    <w:rsid w:val="00D815D6"/>
    <w:rsid w:val="00D911B4"/>
    <w:rsid w:val="00D92847"/>
    <w:rsid w:val="00D9462E"/>
    <w:rsid w:val="00DB2C33"/>
    <w:rsid w:val="00DC2F8B"/>
    <w:rsid w:val="00DC6C2C"/>
    <w:rsid w:val="00DD770C"/>
    <w:rsid w:val="00DF0612"/>
    <w:rsid w:val="00DF1032"/>
    <w:rsid w:val="00DF2879"/>
    <w:rsid w:val="00E00076"/>
    <w:rsid w:val="00E02599"/>
    <w:rsid w:val="00E0424F"/>
    <w:rsid w:val="00E107E5"/>
    <w:rsid w:val="00E14928"/>
    <w:rsid w:val="00E21586"/>
    <w:rsid w:val="00E25252"/>
    <w:rsid w:val="00E3084A"/>
    <w:rsid w:val="00E40FA4"/>
    <w:rsid w:val="00E55A48"/>
    <w:rsid w:val="00E55BF0"/>
    <w:rsid w:val="00E578FD"/>
    <w:rsid w:val="00E63453"/>
    <w:rsid w:val="00E6519E"/>
    <w:rsid w:val="00E72D34"/>
    <w:rsid w:val="00E72EB5"/>
    <w:rsid w:val="00E73462"/>
    <w:rsid w:val="00E739DA"/>
    <w:rsid w:val="00E914C1"/>
    <w:rsid w:val="00E91CC2"/>
    <w:rsid w:val="00E920FF"/>
    <w:rsid w:val="00E937F5"/>
    <w:rsid w:val="00E960BE"/>
    <w:rsid w:val="00EA00FC"/>
    <w:rsid w:val="00EA6BD0"/>
    <w:rsid w:val="00EA73CB"/>
    <w:rsid w:val="00EB0EB1"/>
    <w:rsid w:val="00EB4369"/>
    <w:rsid w:val="00EB5957"/>
    <w:rsid w:val="00EC036D"/>
    <w:rsid w:val="00EC2193"/>
    <w:rsid w:val="00EC27EE"/>
    <w:rsid w:val="00EC37B9"/>
    <w:rsid w:val="00ED22A5"/>
    <w:rsid w:val="00ED3899"/>
    <w:rsid w:val="00ED79FC"/>
    <w:rsid w:val="00EE1FE9"/>
    <w:rsid w:val="00EE2991"/>
    <w:rsid w:val="00EF25F6"/>
    <w:rsid w:val="00EF45EF"/>
    <w:rsid w:val="00EF7598"/>
    <w:rsid w:val="00F00168"/>
    <w:rsid w:val="00F04ED2"/>
    <w:rsid w:val="00F134E7"/>
    <w:rsid w:val="00F15710"/>
    <w:rsid w:val="00F20335"/>
    <w:rsid w:val="00F22790"/>
    <w:rsid w:val="00F2789D"/>
    <w:rsid w:val="00F36075"/>
    <w:rsid w:val="00F4225C"/>
    <w:rsid w:val="00F53906"/>
    <w:rsid w:val="00F54419"/>
    <w:rsid w:val="00F67A2C"/>
    <w:rsid w:val="00F72602"/>
    <w:rsid w:val="00F77B03"/>
    <w:rsid w:val="00F80022"/>
    <w:rsid w:val="00F82947"/>
    <w:rsid w:val="00F921FB"/>
    <w:rsid w:val="00F93691"/>
    <w:rsid w:val="00F965E4"/>
    <w:rsid w:val="00FA3F71"/>
    <w:rsid w:val="00FA78CD"/>
    <w:rsid w:val="00FC07F6"/>
    <w:rsid w:val="00FC57AC"/>
    <w:rsid w:val="00FC7D85"/>
    <w:rsid w:val="00FD154B"/>
    <w:rsid w:val="00FD2BDA"/>
    <w:rsid w:val="00FD40B2"/>
    <w:rsid w:val="00FE0F33"/>
    <w:rsid w:val="00FE1049"/>
    <w:rsid w:val="00FE42ED"/>
    <w:rsid w:val="00FE56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A77B501"/>
  <w15:docId w15:val="{2FD98E75-3144-4261-8DFC-2118E34C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E3885"/>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9">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a">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b"/>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b">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c"/>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c">
    <w:name w:val="正文首行缩进 Char"/>
    <w:link w:val="affa"/>
    <w:rsid w:val="00AB03A9"/>
    <w:rPr>
      <w:rFonts w:ascii="Times New Roman" w:eastAsia="宋体" w:hAnsi="Times New Roman" w:cs="Times New Roman"/>
      <w:b/>
      <w:bCs/>
      <w:noProof/>
      <w:szCs w:val="24"/>
    </w:rPr>
  </w:style>
  <w:style w:type="paragraph" w:customStyle="1" w:styleId="Chard">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e"/>
    <w:rsid w:val="00AB03A9"/>
    <w:pPr>
      <w:ind w:firstLineChars="200" w:firstLine="560"/>
    </w:pPr>
    <w:rPr>
      <w:rFonts w:ascii="Times New Roman" w:eastAsia="仿宋_GB2312" w:hAnsi="Times New Roman" w:cs="宋体"/>
      <w:sz w:val="28"/>
      <w:szCs w:val="20"/>
    </w:rPr>
  </w:style>
  <w:style w:type="character" w:customStyle="1" w:styleId="Chare">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rsid w:val="00AB03A9"/>
    <w:rPr>
      <w:sz w:val="21"/>
      <w:szCs w:val="21"/>
    </w:rPr>
  </w:style>
  <w:style w:type="paragraph" w:styleId="afff5">
    <w:name w:val="annotation subject"/>
    <w:basedOn w:val="af5"/>
    <w:next w:val="af5"/>
    <w:link w:val="Charf"/>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rsid w:val="00AB03A9"/>
    <w:rPr>
      <w:rFonts w:ascii="宋体" w:eastAsia="宋体" w:hAnsi="Times New Roman" w:cs="Times New Roman"/>
      <w:kern w:val="0"/>
      <w:sz w:val="34"/>
      <w:szCs w:val="20"/>
    </w:rPr>
  </w:style>
  <w:style w:type="character" w:customStyle="1" w:styleId="Charf">
    <w:name w:val="批注主题 Char"/>
    <w:link w:val="afff5"/>
    <w:rsid w:val="00AB03A9"/>
    <w:rPr>
      <w:rFonts w:ascii="宋体" w:eastAsia="宋体" w:hAnsi="Times New Roman" w:cs="Times New Roman"/>
      <w:b/>
      <w:bCs/>
      <w:szCs w:val="24"/>
    </w:rPr>
  </w:style>
  <w:style w:type="paragraph" w:customStyle="1" w:styleId="Charf0">
    <w:name w:val="Char"/>
    <w:basedOn w:val="a3"/>
    <w:autoRedefine/>
    <w:rsid w:val="00476C13"/>
    <w:pPr>
      <w:widowControl/>
      <w:spacing w:after="160" w:line="240" w:lineRule="exact"/>
      <w:jc w:val="left"/>
    </w:pPr>
    <w:rPr>
      <w:rFonts w:ascii="Verdana" w:eastAsia="仿宋_GB2312" w:hAnsi="Verdana" w:cs="Times New Roman"/>
      <w:kern w:val="0"/>
      <w:sz w:val="24"/>
      <w:szCs w:val="20"/>
      <w:lang w:eastAsia="en-US"/>
    </w:rPr>
  </w:style>
  <w:style w:type="paragraph" w:styleId="afff7">
    <w:name w:val="No Spacing"/>
    <w:aliases w:val="表格"/>
    <w:uiPriority w:val="1"/>
    <w:qFormat/>
    <w:rsid w:val="0036677F"/>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1794">
      <w:bodyDiv w:val="1"/>
      <w:marLeft w:val="0"/>
      <w:marRight w:val="0"/>
      <w:marTop w:val="0"/>
      <w:marBottom w:val="0"/>
      <w:divBdr>
        <w:top w:val="none" w:sz="0" w:space="0" w:color="auto"/>
        <w:left w:val="none" w:sz="0" w:space="0" w:color="auto"/>
        <w:bottom w:val="none" w:sz="0" w:space="0" w:color="auto"/>
        <w:right w:val="none" w:sz="0" w:space="0" w:color="auto"/>
      </w:divBdr>
    </w:div>
    <w:div w:id="1025982532">
      <w:bodyDiv w:val="1"/>
      <w:marLeft w:val="0"/>
      <w:marRight w:val="0"/>
      <w:marTop w:val="0"/>
      <w:marBottom w:val="0"/>
      <w:divBdr>
        <w:top w:val="none" w:sz="0" w:space="0" w:color="auto"/>
        <w:left w:val="none" w:sz="0" w:space="0" w:color="auto"/>
        <w:bottom w:val="none" w:sz="0" w:space="0" w:color="auto"/>
        <w:right w:val="none" w:sz="0" w:space="0" w:color="auto"/>
      </w:divBdr>
    </w:div>
    <w:div w:id="1621258988">
      <w:bodyDiv w:val="1"/>
      <w:marLeft w:val="0"/>
      <w:marRight w:val="0"/>
      <w:marTop w:val="0"/>
      <w:marBottom w:val="0"/>
      <w:divBdr>
        <w:top w:val="none" w:sz="0" w:space="0" w:color="auto"/>
        <w:left w:val="none" w:sz="0" w:space="0" w:color="auto"/>
        <w:bottom w:val="none" w:sz="0" w:space="0" w:color="auto"/>
        <w:right w:val="none" w:sz="0" w:space="0" w:color="auto"/>
      </w:divBdr>
    </w:div>
    <w:div w:id="194479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F4FBF-C6F0-42EA-ABFE-885E63457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3906</TotalTime>
  <Pages>57</Pages>
  <Words>4770</Words>
  <Characters>27193</Characters>
  <Application>Microsoft Office Word</Application>
  <DocSecurity>0</DocSecurity>
  <Lines>226</Lines>
  <Paragraphs>63</Paragraphs>
  <ScaleCrop>false</ScaleCrop>
  <Company/>
  <LinksUpToDate>false</LinksUpToDate>
  <CharactersWithSpaces>31900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lmy</cp:lastModifiedBy>
  <cp:revision>156</cp:revision>
  <cp:lastPrinted>2016-12-12T03:41:00Z</cp:lastPrinted>
  <dcterms:created xsi:type="dcterms:W3CDTF">2017-08-21T01:32:00Z</dcterms:created>
  <dcterms:modified xsi:type="dcterms:W3CDTF">2018-12-05T03:25:00Z</dcterms:modified>
</cp:coreProperties>
</file>